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E9" w:rsidRPr="000951E9" w:rsidRDefault="000951E9" w:rsidP="000951E9">
      <w:pPr>
        <w:spacing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bookmarkStart w:id="0" w:name="_GoBack"/>
      <w:bookmarkEnd w:id="0"/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„Piątka z narodowych – I edycja” Ogólnopolski Konkurs dla Szkół Podstawowych</w:t>
      </w:r>
    </w:p>
    <w:p w:rsidR="000951E9" w:rsidRPr="000951E9" w:rsidRDefault="000951E9" w:rsidP="000951E9">
      <w:pPr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(zwany dalej „Konkursem”)</w:t>
      </w:r>
    </w:p>
    <w:p w:rsidR="000951E9" w:rsidRPr="000951E9" w:rsidRDefault="000951E9" w:rsidP="000951E9">
      <w:pPr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REGULAMIN KONKURSU</w:t>
      </w:r>
    </w:p>
    <w:p w:rsidR="000951E9" w:rsidRPr="000951E9" w:rsidRDefault="000951E9" w:rsidP="000951E9">
      <w:pPr>
        <w:spacing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„Piątka z narodowych – I edycja” Ogólnopolski Konkurs dla Szkół Podstawowych (zwany dalej „Konkursem”) REGULAMIN KONKURSU Niniejszy Regulamin Konkursu, zwany dalej „Regulaminem”, określa zasady przeprowadzenia i rozstrzygnięcia I edycji Ogólnopolskiego konkursu „Piątka z narodowych” dla szkół podstawowych.</w:t>
      </w:r>
    </w:p>
    <w:p w:rsidR="000951E9" w:rsidRPr="000951E9" w:rsidRDefault="000951E9" w:rsidP="000951E9">
      <w:pPr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Ilekroć w niniejszym Regulaminie jest mowa o:</w:t>
      </w:r>
    </w:p>
    <w:p w:rsidR="000951E9" w:rsidRPr="000951E9" w:rsidRDefault="000951E9" w:rsidP="000951E9">
      <w:pPr>
        <w:numPr>
          <w:ilvl w:val="0"/>
          <w:numId w:val="1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Konkursie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, należy przez to rozumieć niniejszy Konkurs, którego organizatorem jest Narodowe Centrum Kultury, definiowany zgodnie z Kodeksem Cywilnym (przy czym nie jest to konkurs z art. 110 ustawy prawo zamówień publicznych).</w:t>
      </w:r>
    </w:p>
    <w:p w:rsidR="000951E9" w:rsidRPr="000951E9" w:rsidRDefault="000951E9" w:rsidP="000951E9">
      <w:pPr>
        <w:numPr>
          <w:ilvl w:val="0"/>
          <w:numId w:val="1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Organizatorze,  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należy  przez  to  rozumieć   Narodowe   Centrum   Kultury  z  siedzibą w Warszawie przy ul. Płockiej 13, (01-231) Warszawa, wpisane do Rejestru Instytucji Kultury,   prowadzonego   przez   Ministra   Kultury    i    Dziedzictwa    Narodowego    pod numerem RIK 71/2006.</w:t>
      </w:r>
    </w:p>
    <w:p w:rsidR="000951E9" w:rsidRPr="000951E9" w:rsidRDefault="000951E9" w:rsidP="000951E9">
      <w:pPr>
        <w:numPr>
          <w:ilvl w:val="0"/>
          <w:numId w:val="1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Szkole, 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należy przez to rozumieć każdą szkołę podstawową oraz szkołę podstawową działającą  w  ramach  zespołu   szkół   w  Polsce   z   wyłączeniem   szkół   muzycznych i   ogólnokształcących   szkół   muzycznych,   która   wypełniła   zgłoszenie   konkursowe i otrzymała potwierdzenie udziału w Konkursie, będącą uczestnikiem Konkursu.</w:t>
      </w:r>
    </w:p>
    <w:p w:rsidR="000951E9" w:rsidRPr="000951E9" w:rsidRDefault="000951E9" w:rsidP="000951E9">
      <w:pPr>
        <w:numPr>
          <w:ilvl w:val="0"/>
          <w:numId w:val="1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Przesłuchaniu konkursowym, 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należy przez to rozumieć wykonanie </w:t>
      </w:r>
      <w:r w:rsidRPr="000951E9">
        <w:rPr>
          <w:rFonts w:ascii="Arial" w:eastAsia="Times New Roman" w:hAnsi="Arial" w:cs="Arial"/>
          <w:i/>
          <w:iCs/>
          <w:color w:val="212121"/>
          <w:sz w:val="23"/>
          <w:szCs w:val="23"/>
          <w:lang w:eastAsia="pl-PL"/>
        </w:rPr>
        <w:t>Suity krakowskiej 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przez sześć, osiem lub dziesięć par mieszanych (chłopak – dziewczyna) spośród uczniów Szkoły.</w:t>
      </w:r>
    </w:p>
    <w:p w:rsidR="000951E9" w:rsidRPr="000951E9" w:rsidRDefault="000951E9" w:rsidP="000951E9">
      <w:pPr>
        <w:numPr>
          <w:ilvl w:val="0"/>
          <w:numId w:val="1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Regulaminie, 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należy przez to rozumieć niniejszy Regulamin Konkursu.</w:t>
      </w:r>
    </w:p>
    <w:p w:rsidR="000951E9" w:rsidRPr="000951E9" w:rsidRDefault="000951E9" w:rsidP="000951E9">
      <w:pPr>
        <w:numPr>
          <w:ilvl w:val="0"/>
          <w:numId w:val="1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Laureacie/Laureatach, 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należy przez to rozumieć Szkołę/Szkoły nagrodzone przez Jury</w:t>
      </w:r>
    </w:p>
    <w:p w:rsidR="000951E9" w:rsidRPr="000951E9" w:rsidRDefault="000951E9" w:rsidP="000951E9">
      <w:pPr>
        <w:numPr>
          <w:ilvl w:val="0"/>
          <w:numId w:val="1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Jury, 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należy przez to rozumieć minimum pięcioosobową komisję konkursową składającą się z profesjonalnych choreografów oraz tancerzy, powołaną przez Organizatora.</w:t>
      </w:r>
    </w:p>
    <w:p w:rsidR="000951E9" w:rsidRPr="000951E9" w:rsidRDefault="000951E9" w:rsidP="000951E9">
      <w:pPr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§1 POSTANOWIENIA OGÓLNE</w:t>
      </w:r>
    </w:p>
    <w:p w:rsidR="000951E9" w:rsidRPr="000951E9" w:rsidRDefault="000951E9" w:rsidP="000951E9">
      <w:pPr>
        <w:numPr>
          <w:ilvl w:val="0"/>
          <w:numId w:val="2"/>
        </w:numPr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</w:p>
    <w:p w:rsidR="000951E9" w:rsidRPr="000951E9" w:rsidRDefault="000951E9" w:rsidP="000951E9">
      <w:pPr>
        <w:numPr>
          <w:ilvl w:val="1"/>
          <w:numId w:val="2"/>
        </w:num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Konkurs jest organizowany przez Organizatora.</w:t>
      </w:r>
    </w:p>
    <w:p w:rsidR="000951E9" w:rsidRPr="000951E9" w:rsidRDefault="000951E9" w:rsidP="000951E9">
      <w:pPr>
        <w:numPr>
          <w:ilvl w:val="1"/>
          <w:numId w:val="2"/>
        </w:num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Fundatorem nagród w Konkursie jest Organizator.</w:t>
      </w:r>
    </w:p>
    <w:p w:rsidR="000951E9" w:rsidRPr="000951E9" w:rsidRDefault="000951E9" w:rsidP="000951E9">
      <w:pPr>
        <w:numPr>
          <w:ilvl w:val="1"/>
          <w:numId w:val="2"/>
        </w:num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Udział w Konkursie jest bezpłatny.</w:t>
      </w:r>
    </w:p>
    <w:p w:rsidR="000951E9" w:rsidRPr="000951E9" w:rsidRDefault="000951E9" w:rsidP="000951E9">
      <w:pPr>
        <w:numPr>
          <w:ilvl w:val="1"/>
          <w:numId w:val="2"/>
        </w:num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Konkurs ma za zadanie:</w:t>
      </w:r>
    </w:p>
    <w:p w:rsidR="000951E9" w:rsidRPr="000951E9" w:rsidRDefault="000951E9" w:rsidP="000951E9">
      <w:pPr>
        <w:numPr>
          <w:ilvl w:val="0"/>
          <w:numId w:val="2"/>
        </w:numPr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</w:p>
    <w:p w:rsidR="000951E9" w:rsidRPr="000951E9" w:rsidRDefault="000951E9" w:rsidP="000951E9">
      <w:pPr>
        <w:numPr>
          <w:ilvl w:val="1"/>
          <w:numId w:val="2"/>
        </w:num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</w:p>
    <w:p w:rsidR="000951E9" w:rsidRPr="000951E9" w:rsidRDefault="000951E9" w:rsidP="000951E9">
      <w:pPr>
        <w:numPr>
          <w:ilvl w:val="2"/>
          <w:numId w:val="2"/>
        </w:numPr>
        <w:spacing w:before="100" w:beforeAutospacing="1" w:after="100" w:afterAutospacing="1" w:line="240" w:lineRule="auto"/>
        <w:ind w:left="197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poszerzenie świadomości dotyczących polskich tańców narodowych,</w:t>
      </w:r>
    </w:p>
    <w:p w:rsidR="000951E9" w:rsidRPr="000951E9" w:rsidRDefault="000951E9" w:rsidP="000951E9">
      <w:pPr>
        <w:numPr>
          <w:ilvl w:val="2"/>
          <w:numId w:val="2"/>
        </w:numPr>
        <w:spacing w:before="100" w:beforeAutospacing="1" w:after="100" w:afterAutospacing="1" w:line="240" w:lineRule="auto"/>
        <w:ind w:left="197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wzbudzenie zainteresowania historią polskich tańców narodowych,</w:t>
      </w:r>
    </w:p>
    <w:p w:rsidR="000951E9" w:rsidRPr="000951E9" w:rsidRDefault="000951E9" w:rsidP="000951E9">
      <w:pPr>
        <w:numPr>
          <w:ilvl w:val="2"/>
          <w:numId w:val="2"/>
        </w:numPr>
        <w:spacing w:before="100" w:beforeAutospacing="1" w:after="100" w:afterAutospacing="1" w:line="240" w:lineRule="auto"/>
        <w:ind w:left="197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zapoznanie z tradycją danego regionu, strojami, zwyczajami,</w:t>
      </w:r>
    </w:p>
    <w:p w:rsidR="000951E9" w:rsidRPr="000951E9" w:rsidRDefault="000951E9" w:rsidP="000951E9">
      <w:pPr>
        <w:numPr>
          <w:ilvl w:val="2"/>
          <w:numId w:val="2"/>
        </w:numPr>
        <w:spacing w:before="100" w:beforeAutospacing="1" w:after="100" w:afterAutospacing="1" w:line="240" w:lineRule="auto"/>
        <w:ind w:left="197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kształtowanie poprawnej postawy podczas tańca,</w:t>
      </w:r>
    </w:p>
    <w:p w:rsidR="000951E9" w:rsidRPr="000951E9" w:rsidRDefault="000951E9" w:rsidP="000951E9">
      <w:pPr>
        <w:numPr>
          <w:ilvl w:val="2"/>
          <w:numId w:val="2"/>
        </w:numPr>
        <w:spacing w:before="100" w:beforeAutospacing="1" w:after="100" w:afterAutospacing="1" w:line="240" w:lineRule="auto"/>
        <w:ind w:left="197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lastRenderedPageBreak/>
        <w:t>kształtowanie poprawnej emisji głosu podczas śpiewania piosenek z regionu,</w:t>
      </w:r>
    </w:p>
    <w:p w:rsidR="000951E9" w:rsidRPr="000951E9" w:rsidRDefault="000951E9" w:rsidP="000951E9">
      <w:pPr>
        <w:numPr>
          <w:ilvl w:val="2"/>
          <w:numId w:val="2"/>
        </w:numPr>
        <w:spacing w:before="100" w:beforeAutospacing="1" w:after="100" w:afterAutospacing="1" w:line="240" w:lineRule="auto"/>
        <w:ind w:left="197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wdrażanie do współpracy w grupie, kształtowanie poczucia wartości wspólnego działania, realizacji wspólnego celu i odpowiedzialności za jego osiągniecie,</w:t>
      </w:r>
    </w:p>
    <w:p w:rsidR="000951E9" w:rsidRPr="000951E9" w:rsidRDefault="000951E9" w:rsidP="000951E9">
      <w:pPr>
        <w:numPr>
          <w:ilvl w:val="2"/>
          <w:numId w:val="2"/>
        </w:numPr>
        <w:spacing w:before="100" w:beforeAutospacing="1" w:after="100" w:afterAutospacing="1" w:line="240" w:lineRule="auto"/>
        <w:ind w:left="197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zrzeszanie społeczności szkolnej i integrowanie środowiska wewnątrzszkolnego,</w:t>
      </w:r>
    </w:p>
    <w:p w:rsidR="000951E9" w:rsidRPr="000951E9" w:rsidRDefault="000951E9" w:rsidP="000951E9">
      <w:pPr>
        <w:numPr>
          <w:ilvl w:val="0"/>
          <w:numId w:val="2"/>
        </w:numPr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</w:p>
    <w:p w:rsidR="000951E9" w:rsidRPr="000951E9" w:rsidRDefault="000951E9" w:rsidP="000951E9">
      <w:pPr>
        <w:numPr>
          <w:ilvl w:val="1"/>
          <w:numId w:val="3"/>
        </w:num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Dodatkowe informacje o Konkursie można uzyskać:</w:t>
      </w:r>
    </w:p>
    <w:p w:rsidR="000951E9" w:rsidRPr="000951E9" w:rsidRDefault="000951E9" w:rsidP="000951E9">
      <w:pPr>
        <w:numPr>
          <w:ilvl w:val="2"/>
          <w:numId w:val="3"/>
        </w:numPr>
        <w:spacing w:before="100" w:beforeAutospacing="1" w:after="100" w:afterAutospacing="1" w:line="240" w:lineRule="auto"/>
        <w:ind w:left="197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Koordynator ze strony Organizatora: Sylwia Błażej – Dział Projektów Kulturalnych Narodowego Centrum Kultury </w:t>
      </w:r>
      <w:hyperlink r:id="rId6" w:history="1">
        <w:r w:rsidRPr="000951E9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eastAsia="pl-PL"/>
          </w:rPr>
          <w:t>(sblazej@nck.pl, </w:t>
        </w:r>
      </w:hyperlink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22 21 00 183),</w:t>
      </w:r>
    </w:p>
    <w:p w:rsidR="000951E9" w:rsidRPr="000951E9" w:rsidRDefault="000951E9" w:rsidP="000951E9">
      <w:pPr>
        <w:numPr>
          <w:ilvl w:val="2"/>
          <w:numId w:val="3"/>
        </w:numPr>
        <w:spacing w:before="100" w:beforeAutospacing="1" w:after="100" w:afterAutospacing="1" w:line="240" w:lineRule="auto"/>
        <w:ind w:left="197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Kontakt dla mediów: Joanna Bancerowska - Rzecznik Prasowy Narodowego Centrum Kultury </w:t>
      </w:r>
      <w:hyperlink r:id="rId7" w:history="1">
        <w:r w:rsidRPr="000951E9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eastAsia="pl-PL"/>
          </w:rPr>
          <w:t>(jbancerowska@nck.pl, </w:t>
        </w:r>
      </w:hyperlink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22 21 00 169).</w:t>
      </w:r>
    </w:p>
    <w:p w:rsidR="000951E9" w:rsidRPr="000951E9" w:rsidRDefault="000951E9" w:rsidP="000951E9">
      <w:pPr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§ 2 TERMINY KONKURSU</w:t>
      </w:r>
    </w:p>
    <w:tbl>
      <w:tblPr>
        <w:tblW w:w="75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681"/>
      </w:tblGrid>
      <w:tr w:rsidR="000951E9" w:rsidRPr="000951E9" w:rsidTr="000951E9">
        <w:trPr>
          <w:trHeight w:val="381"/>
        </w:trPr>
        <w:tc>
          <w:tcPr>
            <w:tcW w:w="4532" w:type="dxa"/>
            <w:tcBorders>
              <w:top w:val="single" w:sz="6" w:space="0" w:color="DEDEDE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E9" w:rsidRPr="000951E9" w:rsidRDefault="000951E9" w:rsidP="000951E9">
            <w:pPr>
              <w:spacing w:after="100" w:afterAutospacing="1" w:line="240" w:lineRule="auto"/>
              <w:jc w:val="center"/>
              <w:rPr>
                <w:rFonts w:eastAsia="Times New Roman"/>
                <w:color w:val="212121"/>
                <w:sz w:val="24"/>
                <w:szCs w:val="24"/>
                <w:lang w:eastAsia="pl-PL"/>
              </w:rPr>
            </w:pPr>
            <w:r w:rsidRPr="000951E9">
              <w:rPr>
                <w:rFonts w:eastAsia="Times New Roman"/>
                <w:color w:val="212121"/>
                <w:sz w:val="24"/>
                <w:szCs w:val="24"/>
                <w:lang w:eastAsia="pl-PL"/>
              </w:rPr>
              <w:t>Termin zgłaszania szkół do Konkursu</w:t>
            </w:r>
          </w:p>
        </w:tc>
        <w:tc>
          <w:tcPr>
            <w:tcW w:w="4532" w:type="dxa"/>
            <w:tcBorders>
              <w:top w:val="single" w:sz="6" w:space="0" w:color="DEDEDE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E9" w:rsidRPr="000951E9" w:rsidRDefault="000951E9" w:rsidP="000951E9">
            <w:pPr>
              <w:spacing w:after="100" w:afterAutospacing="1" w:line="240" w:lineRule="auto"/>
              <w:jc w:val="center"/>
              <w:rPr>
                <w:rFonts w:eastAsia="Times New Roman"/>
                <w:color w:val="212121"/>
                <w:sz w:val="24"/>
                <w:szCs w:val="24"/>
                <w:lang w:eastAsia="pl-PL"/>
              </w:rPr>
            </w:pPr>
            <w:r w:rsidRPr="000951E9">
              <w:rPr>
                <w:rFonts w:eastAsia="Times New Roman"/>
                <w:b/>
                <w:bCs/>
                <w:color w:val="212121"/>
                <w:sz w:val="24"/>
                <w:szCs w:val="24"/>
                <w:lang w:eastAsia="pl-PL"/>
              </w:rPr>
              <w:t>do 23 września 2022 r.</w:t>
            </w:r>
          </w:p>
        </w:tc>
      </w:tr>
      <w:tr w:rsidR="000951E9" w:rsidRPr="000951E9" w:rsidTr="000951E9">
        <w:trPr>
          <w:trHeight w:val="758"/>
        </w:trPr>
        <w:tc>
          <w:tcPr>
            <w:tcW w:w="4532" w:type="dxa"/>
            <w:tcBorders>
              <w:top w:val="single" w:sz="6" w:space="0" w:color="DEDEDE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E9" w:rsidRPr="000951E9" w:rsidRDefault="000951E9" w:rsidP="000951E9">
            <w:pPr>
              <w:spacing w:after="100" w:afterAutospacing="1" w:line="240" w:lineRule="auto"/>
              <w:jc w:val="center"/>
              <w:rPr>
                <w:rFonts w:eastAsia="Times New Roman"/>
                <w:color w:val="212121"/>
                <w:sz w:val="24"/>
                <w:szCs w:val="24"/>
                <w:lang w:eastAsia="pl-PL"/>
              </w:rPr>
            </w:pPr>
            <w:r w:rsidRPr="000951E9">
              <w:rPr>
                <w:rFonts w:eastAsia="Times New Roman"/>
                <w:color w:val="212121"/>
                <w:sz w:val="24"/>
                <w:szCs w:val="24"/>
                <w:lang w:eastAsia="pl-PL"/>
              </w:rPr>
              <w:t>Ogłoszenie listy szkół zakwalifikowanych do</w:t>
            </w:r>
          </w:p>
          <w:p w:rsidR="000951E9" w:rsidRPr="000951E9" w:rsidRDefault="000951E9" w:rsidP="000951E9">
            <w:pPr>
              <w:spacing w:after="100" w:afterAutospacing="1" w:line="240" w:lineRule="auto"/>
              <w:jc w:val="center"/>
              <w:rPr>
                <w:rFonts w:eastAsia="Times New Roman"/>
                <w:color w:val="212121"/>
                <w:sz w:val="24"/>
                <w:szCs w:val="24"/>
                <w:lang w:eastAsia="pl-PL"/>
              </w:rPr>
            </w:pPr>
            <w:r w:rsidRPr="000951E9">
              <w:rPr>
                <w:rFonts w:eastAsia="Times New Roman"/>
                <w:color w:val="212121"/>
                <w:sz w:val="24"/>
                <w:szCs w:val="24"/>
                <w:lang w:eastAsia="pl-PL"/>
              </w:rPr>
              <w:t>udziału w Konkursie i w Warsztatach</w:t>
            </w:r>
          </w:p>
        </w:tc>
        <w:tc>
          <w:tcPr>
            <w:tcW w:w="4532" w:type="dxa"/>
            <w:tcBorders>
              <w:top w:val="single" w:sz="6" w:space="0" w:color="DEDEDE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E9" w:rsidRPr="000951E9" w:rsidRDefault="000951E9" w:rsidP="000951E9">
            <w:pPr>
              <w:spacing w:after="100" w:afterAutospacing="1" w:line="240" w:lineRule="auto"/>
              <w:jc w:val="center"/>
              <w:rPr>
                <w:rFonts w:eastAsia="Times New Roman"/>
                <w:color w:val="212121"/>
                <w:sz w:val="24"/>
                <w:szCs w:val="24"/>
                <w:lang w:eastAsia="pl-PL"/>
              </w:rPr>
            </w:pPr>
            <w:r w:rsidRPr="000951E9">
              <w:rPr>
                <w:rFonts w:eastAsia="Times New Roman"/>
                <w:b/>
                <w:bCs/>
                <w:color w:val="212121"/>
                <w:sz w:val="24"/>
                <w:szCs w:val="24"/>
                <w:lang w:eastAsia="pl-PL"/>
              </w:rPr>
              <w:t>26 września 2022 r.</w:t>
            </w:r>
          </w:p>
        </w:tc>
      </w:tr>
      <w:tr w:rsidR="000951E9" w:rsidRPr="000951E9" w:rsidTr="000951E9">
        <w:trPr>
          <w:trHeight w:val="379"/>
        </w:trPr>
        <w:tc>
          <w:tcPr>
            <w:tcW w:w="4532" w:type="dxa"/>
            <w:tcBorders>
              <w:top w:val="single" w:sz="6" w:space="0" w:color="DEDEDE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E9" w:rsidRPr="000951E9" w:rsidRDefault="000951E9" w:rsidP="000951E9">
            <w:pPr>
              <w:spacing w:after="100" w:afterAutospacing="1" w:line="240" w:lineRule="auto"/>
              <w:jc w:val="center"/>
              <w:rPr>
                <w:rFonts w:eastAsia="Times New Roman"/>
                <w:color w:val="212121"/>
                <w:sz w:val="24"/>
                <w:szCs w:val="24"/>
                <w:lang w:eastAsia="pl-PL"/>
              </w:rPr>
            </w:pPr>
            <w:r w:rsidRPr="000951E9">
              <w:rPr>
                <w:rFonts w:eastAsia="Times New Roman"/>
                <w:color w:val="212121"/>
                <w:sz w:val="24"/>
                <w:szCs w:val="24"/>
                <w:lang w:eastAsia="pl-PL"/>
              </w:rPr>
              <w:t>Termin warsztatów</w:t>
            </w:r>
          </w:p>
        </w:tc>
        <w:tc>
          <w:tcPr>
            <w:tcW w:w="4532" w:type="dxa"/>
            <w:tcBorders>
              <w:top w:val="single" w:sz="6" w:space="0" w:color="DEDEDE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E9" w:rsidRPr="000951E9" w:rsidRDefault="000951E9" w:rsidP="000951E9">
            <w:pPr>
              <w:spacing w:after="100" w:afterAutospacing="1" w:line="240" w:lineRule="auto"/>
              <w:jc w:val="center"/>
              <w:rPr>
                <w:rFonts w:eastAsia="Times New Roman"/>
                <w:color w:val="212121"/>
                <w:sz w:val="24"/>
                <w:szCs w:val="24"/>
                <w:lang w:eastAsia="pl-PL"/>
              </w:rPr>
            </w:pPr>
            <w:r w:rsidRPr="000951E9">
              <w:rPr>
                <w:rFonts w:eastAsia="Times New Roman"/>
                <w:b/>
                <w:bCs/>
                <w:color w:val="212121"/>
                <w:sz w:val="24"/>
                <w:szCs w:val="24"/>
                <w:lang w:eastAsia="pl-PL"/>
              </w:rPr>
              <w:t>8-9 października 2022 r.</w:t>
            </w:r>
          </w:p>
        </w:tc>
      </w:tr>
      <w:tr w:rsidR="000951E9" w:rsidRPr="000951E9" w:rsidTr="000951E9">
        <w:trPr>
          <w:trHeight w:val="381"/>
        </w:trPr>
        <w:tc>
          <w:tcPr>
            <w:tcW w:w="4532" w:type="dxa"/>
            <w:tcBorders>
              <w:top w:val="single" w:sz="6" w:space="0" w:color="DEDEDE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E9" w:rsidRPr="000951E9" w:rsidRDefault="000951E9" w:rsidP="000951E9">
            <w:pPr>
              <w:spacing w:after="100" w:afterAutospacing="1" w:line="240" w:lineRule="auto"/>
              <w:jc w:val="center"/>
              <w:rPr>
                <w:rFonts w:eastAsia="Times New Roman"/>
                <w:color w:val="212121"/>
                <w:sz w:val="24"/>
                <w:szCs w:val="24"/>
                <w:lang w:eastAsia="pl-PL"/>
              </w:rPr>
            </w:pPr>
            <w:r w:rsidRPr="000951E9">
              <w:rPr>
                <w:rFonts w:eastAsia="Times New Roman"/>
                <w:color w:val="212121"/>
                <w:sz w:val="24"/>
                <w:szCs w:val="24"/>
                <w:lang w:eastAsia="pl-PL"/>
              </w:rPr>
              <w:t>Termin przesłuchań konkursowych</w:t>
            </w:r>
          </w:p>
        </w:tc>
        <w:tc>
          <w:tcPr>
            <w:tcW w:w="4532" w:type="dxa"/>
            <w:tcBorders>
              <w:top w:val="single" w:sz="6" w:space="0" w:color="DEDEDE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E9" w:rsidRPr="000951E9" w:rsidRDefault="000951E9" w:rsidP="000951E9">
            <w:pPr>
              <w:spacing w:after="100" w:afterAutospacing="1" w:line="240" w:lineRule="auto"/>
              <w:jc w:val="center"/>
              <w:rPr>
                <w:rFonts w:eastAsia="Times New Roman"/>
                <w:color w:val="212121"/>
                <w:sz w:val="24"/>
                <w:szCs w:val="24"/>
                <w:lang w:eastAsia="pl-PL"/>
              </w:rPr>
            </w:pPr>
            <w:r w:rsidRPr="000951E9">
              <w:rPr>
                <w:rFonts w:eastAsia="Times New Roman"/>
                <w:b/>
                <w:bCs/>
                <w:color w:val="212121"/>
                <w:sz w:val="24"/>
                <w:szCs w:val="24"/>
                <w:lang w:eastAsia="pl-PL"/>
              </w:rPr>
              <w:t>1 czerwca 2023 r.</w:t>
            </w:r>
          </w:p>
        </w:tc>
      </w:tr>
      <w:tr w:rsidR="000951E9" w:rsidRPr="000951E9" w:rsidTr="000951E9">
        <w:trPr>
          <w:trHeight w:val="757"/>
        </w:trPr>
        <w:tc>
          <w:tcPr>
            <w:tcW w:w="4532" w:type="dxa"/>
            <w:tcBorders>
              <w:top w:val="single" w:sz="6" w:space="0" w:color="DEDEDE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E9" w:rsidRPr="000951E9" w:rsidRDefault="000951E9" w:rsidP="000951E9">
            <w:pPr>
              <w:spacing w:after="100" w:afterAutospacing="1" w:line="240" w:lineRule="auto"/>
              <w:jc w:val="center"/>
              <w:rPr>
                <w:rFonts w:eastAsia="Times New Roman"/>
                <w:color w:val="212121"/>
                <w:sz w:val="24"/>
                <w:szCs w:val="24"/>
                <w:lang w:eastAsia="pl-PL"/>
              </w:rPr>
            </w:pPr>
            <w:r w:rsidRPr="000951E9">
              <w:rPr>
                <w:rFonts w:eastAsia="Times New Roman"/>
                <w:color w:val="212121"/>
                <w:sz w:val="24"/>
                <w:szCs w:val="24"/>
                <w:lang w:eastAsia="pl-PL"/>
              </w:rPr>
              <w:t>Ogłoszenie wyników Konkursu</w:t>
            </w:r>
          </w:p>
          <w:p w:rsidR="000951E9" w:rsidRPr="000951E9" w:rsidRDefault="000951E9" w:rsidP="000951E9">
            <w:pPr>
              <w:spacing w:after="100" w:afterAutospacing="1" w:line="240" w:lineRule="auto"/>
              <w:jc w:val="center"/>
              <w:rPr>
                <w:rFonts w:eastAsia="Times New Roman"/>
                <w:color w:val="212121"/>
                <w:sz w:val="24"/>
                <w:szCs w:val="24"/>
                <w:lang w:eastAsia="pl-PL"/>
              </w:rPr>
            </w:pPr>
            <w:r w:rsidRPr="000951E9">
              <w:rPr>
                <w:rFonts w:eastAsia="Times New Roman"/>
                <w:color w:val="212121"/>
                <w:sz w:val="24"/>
                <w:szCs w:val="24"/>
                <w:lang w:eastAsia="pl-PL"/>
              </w:rPr>
              <w:t>oraz Koncert Laureatów</w:t>
            </w:r>
          </w:p>
        </w:tc>
        <w:tc>
          <w:tcPr>
            <w:tcW w:w="4532" w:type="dxa"/>
            <w:tcBorders>
              <w:top w:val="single" w:sz="6" w:space="0" w:color="DEDEDE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E9" w:rsidRPr="000951E9" w:rsidRDefault="000951E9" w:rsidP="000951E9">
            <w:pPr>
              <w:spacing w:after="100" w:afterAutospacing="1" w:line="240" w:lineRule="auto"/>
              <w:jc w:val="center"/>
              <w:rPr>
                <w:rFonts w:eastAsia="Times New Roman"/>
                <w:color w:val="212121"/>
                <w:sz w:val="24"/>
                <w:szCs w:val="24"/>
                <w:lang w:eastAsia="pl-PL"/>
              </w:rPr>
            </w:pPr>
            <w:r w:rsidRPr="000951E9">
              <w:rPr>
                <w:rFonts w:eastAsia="Times New Roman"/>
                <w:color w:val="212121"/>
                <w:sz w:val="24"/>
                <w:szCs w:val="24"/>
                <w:lang w:eastAsia="pl-PL"/>
              </w:rPr>
              <w:t> </w:t>
            </w:r>
          </w:p>
          <w:p w:rsidR="000951E9" w:rsidRPr="000951E9" w:rsidRDefault="000951E9" w:rsidP="000951E9">
            <w:pPr>
              <w:spacing w:after="100" w:afterAutospacing="1" w:line="240" w:lineRule="auto"/>
              <w:jc w:val="center"/>
              <w:rPr>
                <w:rFonts w:eastAsia="Times New Roman"/>
                <w:color w:val="212121"/>
                <w:sz w:val="24"/>
                <w:szCs w:val="24"/>
                <w:lang w:eastAsia="pl-PL"/>
              </w:rPr>
            </w:pPr>
            <w:r w:rsidRPr="000951E9">
              <w:rPr>
                <w:rFonts w:eastAsia="Times New Roman"/>
                <w:b/>
                <w:bCs/>
                <w:color w:val="212121"/>
                <w:sz w:val="24"/>
                <w:szCs w:val="24"/>
                <w:lang w:eastAsia="pl-PL"/>
              </w:rPr>
              <w:t>2 czerwca 2023 r.</w:t>
            </w:r>
          </w:p>
        </w:tc>
      </w:tr>
    </w:tbl>
    <w:p w:rsidR="000951E9" w:rsidRPr="000951E9" w:rsidRDefault="000951E9" w:rsidP="000951E9">
      <w:pPr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 </w:t>
      </w:r>
    </w:p>
    <w:p w:rsidR="000951E9" w:rsidRPr="000951E9" w:rsidRDefault="000951E9" w:rsidP="000951E9">
      <w:pPr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§ 3 ZASADY I PRZEBIEG KONKURSU. WARUNKI UCZESTNICTWA W KONKURSIE</w:t>
      </w:r>
    </w:p>
    <w:p w:rsidR="000951E9" w:rsidRPr="000951E9" w:rsidRDefault="000951E9" w:rsidP="000951E9">
      <w:pPr>
        <w:numPr>
          <w:ilvl w:val="0"/>
          <w:numId w:val="4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Warunki formalne Konkursu:</w:t>
      </w:r>
    </w:p>
    <w:p w:rsidR="000951E9" w:rsidRPr="000951E9" w:rsidRDefault="000951E9" w:rsidP="000951E9">
      <w:pPr>
        <w:numPr>
          <w:ilvl w:val="1"/>
          <w:numId w:val="4"/>
        </w:numPr>
        <w:spacing w:before="100" w:beforeAutospacing="1" w:after="100" w:afterAutospacing="1" w:line="240" w:lineRule="auto"/>
        <w:ind w:left="125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Zadanie konkursowe polega na wykonaniu </w:t>
      </w:r>
      <w:r w:rsidRPr="000951E9">
        <w:rPr>
          <w:rFonts w:ascii="Arial" w:eastAsia="Times New Roman" w:hAnsi="Arial" w:cs="Arial"/>
          <w:i/>
          <w:iCs/>
          <w:color w:val="212121"/>
          <w:sz w:val="23"/>
          <w:szCs w:val="23"/>
          <w:lang w:eastAsia="pl-PL"/>
        </w:rPr>
        <w:t>Suity krakowskiej 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 ustawieniu na 6 (sześć), 8 (osiem) lub 10 (dziesięć) par mieszanych spośród uczniów Szkoły.</w:t>
      </w:r>
    </w:p>
    <w:p w:rsidR="000951E9" w:rsidRPr="000951E9" w:rsidRDefault="000951E9" w:rsidP="000951E9">
      <w:pPr>
        <w:numPr>
          <w:ilvl w:val="1"/>
          <w:numId w:val="4"/>
        </w:numPr>
        <w:spacing w:before="100" w:beforeAutospacing="1" w:after="100" w:afterAutospacing="1" w:line="240" w:lineRule="auto"/>
        <w:ind w:left="125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Wykonanie </w:t>
      </w:r>
      <w:r w:rsidRPr="000951E9">
        <w:rPr>
          <w:rFonts w:ascii="Arial" w:eastAsia="Times New Roman" w:hAnsi="Arial" w:cs="Arial"/>
          <w:i/>
          <w:iCs/>
          <w:color w:val="212121"/>
          <w:sz w:val="23"/>
          <w:szCs w:val="23"/>
          <w:lang w:eastAsia="pl-PL"/>
        </w:rPr>
        <w:t>Suity krakowskiej 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zostanie realizowane w oparciu o przygotowane filmy instruktażowe oraz materiały graficzne oraz do podkładu muzycznego w wersji instrumentalnej lub wokalno-instrumentalnej. Wszystkie materiały dydaktyczne będą dostępne na stronie </w:t>
      </w:r>
      <w:hyperlink r:id="rId8" w:history="1">
        <w:r w:rsidRPr="000951E9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eastAsia="pl-PL"/>
          </w:rPr>
          <w:t>www.piatkaznarodowych.nck.pl.</w:t>
        </w:r>
      </w:hyperlink>
    </w:p>
    <w:p w:rsidR="000951E9" w:rsidRPr="000951E9" w:rsidRDefault="000951E9" w:rsidP="000951E9">
      <w:pPr>
        <w:numPr>
          <w:ilvl w:val="0"/>
          <w:numId w:val="4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Występy podlegają ocenie merytorycznej zgodnie z kryteriami przedstawionymi w ust. 1 i ust. 11 niniejszego paragrafu.</w:t>
      </w:r>
    </w:p>
    <w:p w:rsidR="000951E9" w:rsidRPr="000951E9" w:rsidRDefault="000951E9" w:rsidP="000951E9">
      <w:pPr>
        <w:numPr>
          <w:ilvl w:val="0"/>
          <w:numId w:val="4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Występy niespełniające warunków formalnych, określonych w ust. 1 powyżej nie będą podlegały ocenie Jury, tym samym nie będą brane pod uwagę przy wyborze Laureatów Konkursu.</w:t>
      </w:r>
    </w:p>
    <w:p w:rsidR="000951E9" w:rsidRPr="000951E9" w:rsidRDefault="000951E9" w:rsidP="000951E9">
      <w:pPr>
        <w:numPr>
          <w:ilvl w:val="0"/>
          <w:numId w:val="4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Dyrektor Szkoły lub wyznaczony przez dyrektora przedstawiciel Szkoły, która chce przystąpić do Konkursu, zobowiązany jest wypełnić </w:t>
      </w: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 xml:space="preserve">zgłoszenie </w:t>
      </w: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lastRenderedPageBreak/>
        <w:t>do Konkursu 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znajdujące się na stronie </w:t>
      </w: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piatkaznarodowych.webankieta.pl 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 terminie </w:t>
      </w: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do 23 września 2022 r.</w:t>
      </w:r>
    </w:p>
    <w:p w:rsidR="000951E9" w:rsidRPr="000951E9" w:rsidRDefault="000951E9" w:rsidP="000951E9">
      <w:pPr>
        <w:numPr>
          <w:ilvl w:val="0"/>
          <w:numId w:val="4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Udział w Konkursie może wziąć udział </w:t>
      </w: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maksymalnie 50 szkół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. Przy kwalifikacji szkół do Konkursu brana będzie pod uwagę kolejność zgłoszeń oraz prawidłowe wypełnienie zgłoszenia konkursowego. Szkoły zgłoszone powyżej limitu 50 szkół będą wpisane na listę rezerwową. Dla szkół z listy rezerwowej, które nie wezmą udziału w Konkursie w roku szkolnym 2022/2023 r., ogłoszona zostanie kolejna edycja Konkursu, która odbędzie się w roku szkolnym 2023/2024. Szczegóły kolejnej edycji Konkursu, terminy oraz nagrody, zostaną określone odrębnym regulaminem.</w:t>
      </w:r>
    </w:p>
    <w:p w:rsidR="000951E9" w:rsidRPr="000951E9" w:rsidRDefault="000951E9" w:rsidP="000951E9">
      <w:pPr>
        <w:numPr>
          <w:ilvl w:val="0"/>
          <w:numId w:val="4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Konkurs nie odbędzie się, jeśli wpłynie mniej niż 30 zgłoszeń.</w:t>
      </w:r>
    </w:p>
    <w:p w:rsidR="000951E9" w:rsidRPr="000951E9" w:rsidRDefault="000951E9" w:rsidP="000951E9">
      <w:pPr>
        <w:numPr>
          <w:ilvl w:val="0"/>
          <w:numId w:val="4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Dodatkowo, Organizator przewiduje zorganizowanie dwudniowych warsztatów edukacyjnych dla nauczycieli przygotowujących grupę taneczną, którzy wyrażą chęć w nich udziału. W ramach warsztatów są przewidziane zajęcia taneczne z krakowiaka, podczas których nauczyciele poznają podstawowe kroki, figury oraz wspólnie zatańczą Suitę krakowską. Oprócz warsztatów tanecznych nauczyciele wezmą udział w warsztatach wokalnych, podczas których nauczą się piosenek krakowskich występujących w krakowiaku oraz zapoznają z podstawowymi elementami emisji głosu. Dopełnieniem warsztatów wokalno-tanecznych będą warsztaty o regionie i strojach. Zgłoszenie udziału w warsztatach będzie możliwe wraz z wypełnieniem zgłoszenia szkoły do Konkursu. Warunkiem przeprowadzenia warsztatów jest zgłoszenie się co najmniej 20 osób. Koszt udziału w warsztatach (zajęcia taneczne, wokalne, wykłady, nocleg, wyżywienie) pokryje Organizator. Organizator nie pokrywa kosztów dojazdu.</w:t>
      </w:r>
    </w:p>
    <w:p w:rsidR="000951E9" w:rsidRPr="000951E9" w:rsidRDefault="000951E9" w:rsidP="000951E9">
      <w:pPr>
        <w:numPr>
          <w:ilvl w:val="0"/>
          <w:numId w:val="4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Organizator Konkursu zastrzega sobie prawo do nieprzyznania nagród w sytuacji, gdy poziom artystyczny i merytoryczny w opinii jury będzie niedostateczny.</w:t>
      </w:r>
    </w:p>
    <w:p w:rsidR="000951E9" w:rsidRPr="000951E9" w:rsidRDefault="000951E9" w:rsidP="000951E9">
      <w:pPr>
        <w:numPr>
          <w:ilvl w:val="0"/>
          <w:numId w:val="4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Miejscem Przesłuchań konkursowych jest siedziba Państwowego Zespołu Ludowego Pieśni i Tańca Mazowsze (ul. Świerkowa 2, Otrębusy).</w:t>
      </w:r>
    </w:p>
    <w:p w:rsidR="000951E9" w:rsidRPr="000951E9" w:rsidRDefault="000951E9" w:rsidP="000951E9">
      <w:pPr>
        <w:numPr>
          <w:ilvl w:val="0"/>
          <w:numId w:val="4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Kryteria oceny:</w:t>
      </w:r>
    </w:p>
    <w:p w:rsidR="000951E9" w:rsidRPr="000951E9" w:rsidRDefault="000951E9" w:rsidP="000951E9">
      <w:pPr>
        <w:spacing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Ocenie jury będą podlegały następujące elementy występu:</w:t>
      </w:r>
    </w:p>
    <w:p w:rsidR="000951E9" w:rsidRPr="000951E9" w:rsidRDefault="000951E9" w:rsidP="000951E9">
      <w:pPr>
        <w:numPr>
          <w:ilvl w:val="0"/>
          <w:numId w:val="5"/>
        </w:numPr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</w:p>
    <w:p w:rsidR="000951E9" w:rsidRPr="000951E9" w:rsidRDefault="000951E9" w:rsidP="000951E9">
      <w:pPr>
        <w:numPr>
          <w:ilvl w:val="1"/>
          <w:numId w:val="5"/>
        </w:num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Ekspresja w przekazaniu charakteru tańca 1 - 15 punktów .</w:t>
      </w:r>
    </w:p>
    <w:p w:rsidR="000951E9" w:rsidRPr="000951E9" w:rsidRDefault="000951E9" w:rsidP="000951E9">
      <w:pPr>
        <w:numPr>
          <w:ilvl w:val="1"/>
          <w:numId w:val="5"/>
        </w:num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Kontakt tancerzy ze sobą w parze i grupie 1 – 10 punktów.</w:t>
      </w:r>
    </w:p>
    <w:p w:rsidR="000951E9" w:rsidRPr="000951E9" w:rsidRDefault="000951E9" w:rsidP="000951E9">
      <w:pPr>
        <w:numPr>
          <w:ilvl w:val="1"/>
          <w:numId w:val="5"/>
        </w:num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Precyzja wykonania układu tańca 1 – 20 punktów.</w:t>
      </w:r>
    </w:p>
    <w:p w:rsidR="000951E9" w:rsidRPr="000951E9" w:rsidRDefault="000951E9" w:rsidP="000951E9">
      <w:pPr>
        <w:numPr>
          <w:ilvl w:val="1"/>
          <w:numId w:val="5"/>
        </w:num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Wykonanie kroków i figur tanecznych 1-20 punktów.</w:t>
      </w:r>
    </w:p>
    <w:p w:rsidR="000951E9" w:rsidRPr="000951E9" w:rsidRDefault="000951E9" w:rsidP="000951E9">
      <w:pPr>
        <w:numPr>
          <w:ilvl w:val="1"/>
          <w:numId w:val="5"/>
        </w:num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Synchronizacja śpiewu z nagraniem lub jakość śpiewu wykonanego na żywo 1 - 10 punktów.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br/>
        <w:t> </w:t>
      </w:r>
    </w:p>
    <w:p w:rsidR="000951E9" w:rsidRPr="000951E9" w:rsidRDefault="000951E9" w:rsidP="000951E9">
      <w:pPr>
        <w:spacing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 11. Postanowienia jury są ostateczne i nie przysługuje od nich odwołanie.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br/>
        <w:t> 12. Każda uczestnicząca w Konkursie Szkoła otrzyma pamiątkowy dyplom potwierdzający uczestnictwo Szkoły w Konkursie, a także imienne dyplomy               dla każdego ucznia biorącego udział w Przesłuchaniu konkursowym (dane ucznia wpisuje przedstawiciel Szkoły).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br/>
        <w:t> 13.Nazwa każdej Szkoły uczestniczącej w Konkursie znajdzie się na stronie Narodowego Centrum Kultury.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br/>
        <w:t xml:space="preserve"> 14.Szkoła uczestnicząca w Konkursie ma możliwość zamieszczenia na swojej stronie internetowej i/lub w mediach społecznościowych informacji o       udziale w Konkursie wraz z logotypem Organizatora, Ministerstwa Kultury i Dziedzictwa Narodowego, (zgodnie z księgami znaku) oraz informacji „Sfinansowano ze środków Ministra Kultury 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lastRenderedPageBreak/>
        <w:t>i Dziedzictwa Narodowego”. Każdorazowe użycie logotypu wymaga uzyskania akceptacji właściwej instytucji:</w:t>
      </w:r>
    </w:p>
    <w:p w:rsidR="000951E9" w:rsidRPr="000951E9" w:rsidRDefault="000951E9" w:rsidP="000951E9">
      <w:pPr>
        <w:numPr>
          <w:ilvl w:val="0"/>
          <w:numId w:val="6"/>
        </w:numPr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Organizator i MKiDN – </w:t>
      </w:r>
      <w:hyperlink r:id="rId9" w:history="1">
        <w:r w:rsidRPr="000951E9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eastAsia="pl-PL"/>
          </w:rPr>
          <w:t>komunikacja@nck.pl,</w:t>
        </w:r>
      </w:hyperlink>
    </w:p>
    <w:p w:rsidR="000951E9" w:rsidRPr="000951E9" w:rsidRDefault="000951E9" w:rsidP="000951E9">
      <w:pPr>
        <w:numPr>
          <w:ilvl w:val="0"/>
          <w:numId w:val="7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Organizator wyraża zgodę na wykorzystanie logo Organizatora oraz MKiDN wyłącznie do celów opisanych w zdaniu poprzedzającym. Zgoda na wykorzystanie logo obejmuje jedynie korzystanie z niego w zakresie określonym w niniejszym Regulaminie, czyli ma charakter jednorazowy.</w:t>
      </w:r>
    </w:p>
    <w:p w:rsidR="000951E9" w:rsidRPr="000951E9" w:rsidRDefault="000951E9" w:rsidP="000951E9">
      <w:pPr>
        <w:spacing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 </w:t>
      </w:r>
    </w:p>
    <w:p w:rsidR="000951E9" w:rsidRPr="000951E9" w:rsidRDefault="000951E9" w:rsidP="000951E9">
      <w:pPr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§ 4 REJESTRACJA ARTYSTYCZNYCH WYKONAŃ</w:t>
      </w:r>
    </w:p>
    <w:p w:rsidR="000951E9" w:rsidRPr="000951E9" w:rsidRDefault="000951E9" w:rsidP="000951E9">
      <w:pPr>
        <w:numPr>
          <w:ilvl w:val="0"/>
          <w:numId w:val="8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Szkoła zakwalifikowana do uczestnictwa w Konkursie, jest zobowiązana do pozyskania od wszystkich uczniów biorących udział w Konkursie wszelkich niezbędnych zgód i zezwoleń na utrwalenie audio-video artystycznego wykonania wraz z wizerunkiem uczniów oraz jego rozpowszechniania, wraz  z  utrwalonym  wizerunkiem  uczniów, na polach eksploatacji obejmujących:</w:t>
      </w:r>
    </w:p>
    <w:p w:rsidR="000951E9" w:rsidRPr="000951E9" w:rsidRDefault="000951E9" w:rsidP="000951E9">
      <w:pPr>
        <w:numPr>
          <w:ilvl w:val="1"/>
          <w:numId w:val="8"/>
        </w:numPr>
        <w:spacing w:before="100" w:beforeAutospacing="1" w:after="100" w:afterAutospacing="1" w:line="240" w:lineRule="auto"/>
        <w:ind w:left="125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Utrwalanie i zwielokrotnianie techniką zapisu magnetycznego oraz cyfrową;</w:t>
      </w:r>
    </w:p>
    <w:p w:rsidR="000951E9" w:rsidRPr="000951E9" w:rsidRDefault="000951E9" w:rsidP="000951E9">
      <w:pPr>
        <w:numPr>
          <w:ilvl w:val="1"/>
          <w:numId w:val="8"/>
        </w:numPr>
        <w:spacing w:before="100" w:beforeAutospacing="1" w:after="100" w:afterAutospacing="1" w:line="240" w:lineRule="auto"/>
        <w:ind w:left="125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Wprowadzanie do pamięci komputera i sieci informatycznych;</w:t>
      </w:r>
    </w:p>
    <w:p w:rsidR="000951E9" w:rsidRPr="000951E9" w:rsidRDefault="000951E9" w:rsidP="000951E9">
      <w:pPr>
        <w:numPr>
          <w:ilvl w:val="1"/>
          <w:numId w:val="8"/>
        </w:numPr>
        <w:spacing w:before="100" w:beforeAutospacing="1" w:after="100" w:afterAutospacing="1" w:line="240" w:lineRule="auto"/>
        <w:ind w:left="125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Rozpowszechnianie  artystycznego  wykonania   –   wyświetlanie,   odtwarzanie, a także publiczne udostępnianie utrwalenia artystycznego wykonania w taki sposób, aby każdy mógł mieć do niego dostęp w miejscu i w czasie przez siebie wybranym, w tym poprzez systemy informatyczne;</w:t>
      </w:r>
    </w:p>
    <w:p w:rsidR="000951E9" w:rsidRPr="000951E9" w:rsidRDefault="000951E9" w:rsidP="000951E9">
      <w:pPr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 celu wykorzystania zarejestrowanego materiału do promocji Konkursu oraz działalności statutowej Organizatora oraz w celach archiwalnych i wynikających z ustawy o dostępie do informacji publicznej, zgodnie z odrębnymi przepisami, wraz  z możliwością udzielenia dalszej zgody Organizatorowi.</w:t>
      </w:r>
    </w:p>
    <w:p w:rsidR="000951E9" w:rsidRPr="000951E9" w:rsidRDefault="000951E9" w:rsidP="000951E9">
      <w:pPr>
        <w:numPr>
          <w:ilvl w:val="0"/>
          <w:numId w:val="9"/>
        </w:numPr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Szkoła jest zobowiązana do przechowywania powyższych zgód i przedstawienia ich na wniosek Organizatora.</w:t>
      </w:r>
    </w:p>
    <w:p w:rsidR="000951E9" w:rsidRPr="000951E9" w:rsidRDefault="000951E9" w:rsidP="000951E9">
      <w:pPr>
        <w:numPr>
          <w:ilvl w:val="0"/>
          <w:numId w:val="9"/>
        </w:numPr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Wymagany formularz zgody stanowi Załącznik nr 1 do Regulaminu.</w:t>
      </w:r>
    </w:p>
    <w:p w:rsidR="000951E9" w:rsidRPr="000951E9" w:rsidRDefault="000951E9" w:rsidP="000951E9">
      <w:pPr>
        <w:spacing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 </w:t>
      </w:r>
    </w:p>
    <w:p w:rsidR="000951E9" w:rsidRPr="000951E9" w:rsidRDefault="000951E9" w:rsidP="000951E9">
      <w:pPr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§ 5 NAGRODY</w:t>
      </w:r>
    </w:p>
    <w:p w:rsidR="000951E9" w:rsidRPr="000951E9" w:rsidRDefault="000951E9" w:rsidP="000951E9">
      <w:pPr>
        <w:spacing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 </w:t>
      </w:r>
    </w:p>
    <w:p w:rsidR="000951E9" w:rsidRPr="000951E9" w:rsidRDefault="000951E9" w:rsidP="000951E9">
      <w:pPr>
        <w:numPr>
          <w:ilvl w:val="0"/>
          <w:numId w:val="10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 konkursie zostaną przyznane następujące nagrody:</w:t>
      </w:r>
    </w:p>
    <w:p w:rsidR="000951E9" w:rsidRPr="000951E9" w:rsidRDefault="000951E9" w:rsidP="000951E9">
      <w:pPr>
        <w:numPr>
          <w:ilvl w:val="1"/>
          <w:numId w:val="10"/>
        </w:num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I NAGRODA w wysokości 5 000 zł</w:t>
      </w:r>
    </w:p>
    <w:p w:rsidR="000951E9" w:rsidRPr="000951E9" w:rsidRDefault="000951E9" w:rsidP="000951E9">
      <w:pPr>
        <w:numPr>
          <w:ilvl w:val="2"/>
          <w:numId w:val="10"/>
        </w:numPr>
        <w:spacing w:before="100" w:beforeAutospacing="1" w:after="100" w:afterAutospacing="1" w:line="240" w:lineRule="auto"/>
        <w:ind w:left="197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dla Szkoły, która uzyskała najwyższą punktację;</w:t>
      </w:r>
    </w:p>
    <w:p w:rsidR="000951E9" w:rsidRPr="000951E9" w:rsidRDefault="000951E9" w:rsidP="000951E9">
      <w:pPr>
        <w:numPr>
          <w:ilvl w:val="1"/>
          <w:numId w:val="10"/>
        </w:num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II NAGRODA w wysokości 3 000 zł</w:t>
      </w:r>
    </w:p>
    <w:p w:rsidR="000951E9" w:rsidRPr="000951E9" w:rsidRDefault="000951E9" w:rsidP="000951E9">
      <w:pPr>
        <w:numPr>
          <w:ilvl w:val="2"/>
          <w:numId w:val="10"/>
        </w:numPr>
        <w:spacing w:before="100" w:beforeAutospacing="1" w:after="100" w:afterAutospacing="1" w:line="240" w:lineRule="auto"/>
        <w:ind w:left="197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dla Szkoły, która uzyskała drugą punktację;</w:t>
      </w:r>
    </w:p>
    <w:p w:rsidR="000951E9" w:rsidRPr="000951E9" w:rsidRDefault="000951E9" w:rsidP="000951E9">
      <w:pPr>
        <w:numPr>
          <w:ilvl w:val="1"/>
          <w:numId w:val="10"/>
        </w:num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III NAGRODA w wysokości 2 000 zł</w:t>
      </w:r>
    </w:p>
    <w:p w:rsidR="000951E9" w:rsidRPr="000951E9" w:rsidRDefault="000951E9" w:rsidP="000951E9">
      <w:pPr>
        <w:numPr>
          <w:ilvl w:val="2"/>
          <w:numId w:val="10"/>
        </w:numPr>
        <w:spacing w:before="100" w:beforeAutospacing="1" w:after="100" w:afterAutospacing="1" w:line="240" w:lineRule="auto"/>
        <w:ind w:left="197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dla Szkoły, która uzyskała trzecią w Polsce punktację.</w:t>
      </w:r>
    </w:p>
    <w:p w:rsidR="000951E9" w:rsidRPr="000951E9" w:rsidRDefault="000951E9" w:rsidP="000951E9">
      <w:pPr>
        <w:numPr>
          <w:ilvl w:val="0"/>
          <w:numId w:val="10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Od Nagród wymienionych w ust. 1 i 2 powyżej, Organizator pobierze 10% zryczałtowany podatek dochodowy o którym mowa w art. 30 ust. 1 pkt 2 ustawy z dnia 26 lipca 1991 r. o podatku dochodowym od osób fizycznych.</w:t>
      </w:r>
    </w:p>
    <w:p w:rsidR="000951E9" w:rsidRPr="000951E9" w:rsidRDefault="000951E9" w:rsidP="000951E9">
      <w:pPr>
        <w:numPr>
          <w:ilvl w:val="0"/>
          <w:numId w:val="10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lastRenderedPageBreak/>
        <w:t>Organizator  dopuszcza  możliwość  przyznania  dodatkowych  nagród  rzeczowych  o łącznej wartości nieprzekraczającej 5 000 zł, na zasadach określonych niniejszym Regulaminem.</w:t>
      </w:r>
    </w:p>
    <w:p w:rsidR="000951E9" w:rsidRPr="000951E9" w:rsidRDefault="000951E9" w:rsidP="000951E9">
      <w:pPr>
        <w:numPr>
          <w:ilvl w:val="0"/>
          <w:numId w:val="10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Jeżeli  przepisy  prawa  przewidują  powstanie  obowiązku  podatkowego  zależnie  od wartości nagrody rzeczowej, to do nagrody rzeczowej zostanie dodana nagroda pieniężna w kwocie stanowiącej 11,11% wartości danej nagrody rzeczowej. W takim przypadku, część nagrody, stanowiąca dodaną kwotę pieniężną, nie zostanie wypłacona zwycięzcy, lecz pobrana przez Organizatora, przed wydaniem zwycięzcy nagrody rzeczowej, jako 10% zryczałtowany podatek dochodowy, od łącznej wartości nagrody, o którym mowa w art. 30 ust. 1 pkt 2 ustawy z dnia 26 lipca 1991 r. o podatku dochodowym od osób fizycznych.</w:t>
      </w:r>
    </w:p>
    <w:p w:rsidR="000951E9" w:rsidRPr="000951E9" w:rsidRDefault="000951E9" w:rsidP="000951E9">
      <w:pPr>
        <w:numPr>
          <w:ilvl w:val="0"/>
          <w:numId w:val="10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Za pobranie i odprowadzenie należnego podatku odpowiedzialny jest Organizator.</w:t>
      </w:r>
    </w:p>
    <w:p w:rsidR="000951E9" w:rsidRPr="000951E9" w:rsidRDefault="000951E9" w:rsidP="000951E9">
      <w:pPr>
        <w:numPr>
          <w:ilvl w:val="0"/>
          <w:numId w:val="10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Nagrody zostaną przyznane na podstawie protokołu sporządzonego przez Jury.</w:t>
      </w:r>
    </w:p>
    <w:p w:rsidR="000951E9" w:rsidRPr="000951E9" w:rsidRDefault="000951E9" w:rsidP="000951E9">
      <w:pPr>
        <w:spacing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 </w:t>
      </w:r>
    </w:p>
    <w:p w:rsidR="000951E9" w:rsidRPr="000951E9" w:rsidRDefault="000951E9" w:rsidP="000951E9">
      <w:pPr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§ 6 OGŁOSZENIE WYNIKÓW ORAZ PRZEKAZANIE NAGRÓD</w:t>
      </w:r>
    </w:p>
    <w:p w:rsidR="000951E9" w:rsidRPr="000951E9" w:rsidRDefault="000951E9" w:rsidP="000951E9">
      <w:pPr>
        <w:spacing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 </w:t>
      </w:r>
    </w:p>
    <w:p w:rsidR="000951E9" w:rsidRPr="000951E9" w:rsidRDefault="000951E9" w:rsidP="000951E9">
      <w:pPr>
        <w:numPr>
          <w:ilvl w:val="0"/>
          <w:numId w:val="11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Ogłoszenie wyników Konkursu odbędzie </w:t>
      </w: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2 czerwca 2023 r. </w:t>
      </w: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 siedzibie Państwowego Zespołu Ludowego Pieśni i Tańca Mazowsze i zostanie opublikowane na stronie internetowej Narodowego Centrum Kultury pod adresem</w:t>
      </w:r>
      <w:hyperlink r:id="rId10" w:history="1">
        <w:r w:rsidRPr="000951E9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eastAsia="pl-PL"/>
          </w:rPr>
          <w:t> www.piatkaznarodowych.nck.pl.</w:t>
        </w:r>
      </w:hyperlink>
    </w:p>
    <w:p w:rsidR="000951E9" w:rsidRPr="000951E9" w:rsidRDefault="000951E9" w:rsidP="000951E9">
      <w:pPr>
        <w:numPr>
          <w:ilvl w:val="0"/>
          <w:numId w:val="11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 przypadku nie podania przez zwycięskie Szkoły danych niezbędnych do dokonania przelewu do dnia 30 czerwca 2023 r. uznaje się, że Laureat zrezygnował z odbioru Nagrody.</w:t>
      </w:r>
    </w:p>
    <w:p w:rsidR="000951E9" w:rsidRPr="000951E9" w:rsidRDefault="000951E9" w:rsidP="000951E9">
      <w:pPr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§ 7 DANE OSOBOWE</w:t>
      </w:r>
    </w:p>
    <w:p w:rsidR="000951E9" w:rsidRPr="000951E9" w:rsidRDefault="000951E9" w:rsidP="000951E9">
      <w:pPr>
        <w:numPr>
          <w:ilvl w:val="0"/>
          <w:numId w:val="12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Uczestnictwo w Konkursie nie wiąże się z powierzeniem Organizatorowi danych osobowych uczniów Szkół, biorących udział w Konkursie.</w:t>
      </w:r>
    </w:p>
    <w:p w:rsidR="000951E9" w:rsidRPr="000951E9" w:rsidRDefault="000951E9" w:rsidP="000951E9">
      <w:pPr>
        <w:numPr>
          <w:ilvl w:val="0"/>
          <w:numId w:val="12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Dane osobowe przekazane Organizatorowi przez Szkoły poprzez formularz zgłoszeniowy, obejmujące dane dyrektora Szkoły lub osoby nauczyciela Szkoły odpowiedzialnej za uczestnictwo danej Szkoły w Konkursie, będą przetwarzane przez Organizatora jedynie w celu umożliwienia uczestnictwa w Konkursie oraz w celach archiwalnych i wynikających z ustawy o dostępie do informacji publicznej, zgodnie z odrębnymi przepisami,</w:t>
      </w:r>
    </w:p>
    <w:p w:rsidR="000951E9" w:rsidRPr="000951E9" w:rsidRDefault="000951E9" w:rsidP="000951E9">
      <w:pPr>
        <w:numPr>
          <w:ilvl w:val="0"/>
          <w:numId w:val="12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Zgodnie z art. 13 ogólnego rozporządzenia o ochronie danych osobowych z dnia 26 kwietnia 2016 (dalej RODO), NCK informuje że:</w:t>
      </w:r>
    </w:p>
    <w:p w:rsidR="000951E9" w:rsidRPr="000951E9" w:rsidRDefault="000951E9" w:rsidP="000951E9">
      <w:pPr>
        <w:numPr>
          <w:ilvl w:val="1"/>
          <w:numId w:val="12"/>
        </w:numPr>
        <w:spacing w:before="100" w:beforeAutospacing="1" w:after="100" w:afterAutospacing="1" w:line="240" w:lineRule="auto"/>
        <w:ind w:left="125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administratorem danych osobowych Dyrektorów Szkół lub/i nauczycieli Szkół jest Narodowe Centrum Kultury z siedzibą w Warszawie, ul. Płocka 13 (kod pocztowy: 01-231), tel.: 22 21 00 100</w:t>
      </w:r>
    </w:p>
    <w:p w:rsidR="000951E9" w:rsidRPr="000951E9" w:rsidRDefault="000951E9" w:rsidP="000951E9">
      <w:pPr>
        <w:numPr>
          <w:ilvl w:val="1"/>
          <w:numId w:val="12"/>
        </w:numPr>
        <w:spacing w:before="100" w:beforeAutospacing="1" w:after="100" w:afterAutospacing="1" w:line="240" w:lineRule="auto"/>
        <w:ind w:left="125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kontakt z Inspektorem Ochrony Danych w Narodowym Centrum Kultury możliwy jest pod adresem email: </w:t>
      </w:r>
      <w:hyperlink r:id="rId11" w:history="1">
        <w:r w:rsidRPr="000951E9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eastAsia="pl-PL"/>
          </w:rPr>
          <w:t>iod@nck.pl</w:t>
        </w:r>
      </w:hyperlink>
    </w:p>
    <w:p w:rsidR="000951E9" w:rsidRPr="000951E9" w:rsidRDefault="000951E9" w:rsidP="000951E9">
      <w:pPr>
        <w:numPr>
          <w:ilvl w:val="1"/>
          <w:numId w:val="12"/>
        </w:numPr>
        <w:spacing w:before="100" w:beforeAutospacing="1" w:after="100" w:afterAutospacing="1" w:line="240" w:lineRule="auto"/>
        <w:ind w:left="125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dane osobowe przekazane Organizatorowi przez Szkoły poprzez formularz zgłoszeniowy, obejmujące dane dyrektora Szkoły lub osoby nauczyciela Szkoły odpowiedzialnej za uczestnictwo danej Szkoły w Konkursie przetwarzane będą w celu umożliwienia wzięcia udziału w konkursie za zasadach określonych w regulaminie - na podstawie art. 6 ust. 1 lit. b RODO.</w:t>
      </w:r>
    </w:p>
    <w:p w:rsidR="000951E9" w:rsidRPr="000951E9" w:rsidRDefault="000951E9" w:rsidP="000951E9">
      <w:pPr>
        <w:numPr>
          <w:ilvl w:val="1"/>
          <w:numId w:val="12"/>
        </w:numPr>
        <w:spacing w:before="100" w:beforeAutospacing="1" w:after="100" w:afterAutospacing="1" w:line="240" w:lineRule="auto"/>
        <w:ind w:left="125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lastRenderedPageBreak/>
        <w:t>odbiorcami danych osobowych będą podmioty świadczące usługę obsługi systemów i oprogramowania informatycznego administratora, zewnętrzne podmioty świadczące usługi na rzecz administratora, oraz podmioty uprawnione do uzyskania danych osobowych na podstawie przepisów prawa (w tym organy administracji publicznej),</w:t>
      </w:r>
    </w:p>
    <w:p w:rsidR="000951E9" w:rsidRPr="000951E9" w:rsidRDefault="000951E9" w:rsidP="000951E9">
      <w:pPr>
        <w:numPr>
          <w:ilvl w:val="1"/>
          <w:numId w:val="12"/>
        </w:numPr>
        <w:spacing w:before="100" w:beforeAutospacing="1" w:after="100" w:afterAutospacing="1" w:line="240" w:lineRule="auto"/>
        <w:ind w:left="125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Osoby których dane dotyczą posiadają prawo do żądania od administratora dostępu do danych osobowych, ich sprostowania, usunięcia lub ograniczenia przetwarzania, w przypadkach określonych w przepisach RODO.</w:t>
      </w:r>
    </w:p>
    <w:p w:rsidR="000951E9" w:rsidRPr="000951E9" w:rsidRDefault="000951E9" w:rsidP="000951E9">
      <w:pPr>
        <w:numPr>
          <w:ilvl w:val="1"/>
          <w:numId w:val="12"/>
        </w:numPr>
        <w:spacing w:before="100" w:beforeAutospacing="1" w:after="100" w:afterAutospacing="1" w:line="240" w:lineRule="auto"/>
        <w:ind w:left="125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dane osobowe przetwarzane będą przez cały okres realizacji Konkursu, a po jego zakończeniu zostaną usunięte w ciągu 2 miesięcy od rozstrzygnięcia.</w:t>
      </w:r>
    </w:p>
    <w:p w:rsidR="000951E9" w:rsidRPr="000951E9" w:rsidRDefault="000951E9" w:rsidP="000951E9">
      <w:pPr>
        <w:numPr>
          <w:ilvl w:val="1"/>
          <w:numId w:val="12"/>
        </w:numPr>
        <w:spacing w:before="100" w:beforeAutospacing="1" w:after="100" w:afterAutospacing="1" w:line="240" w:lineRule="auto"/>
        <w:ind w:left="125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Osoby których dane dotyczą mają prawo wniesienia skargi do organu nadzorczego tj. Prezesa Urzędu Ochrony Danych Osobowych.</w:t>
      </w:r>
    </w:p>
    <w:p w:rsidR="000951E9" w:rsidRPr="000951E9" w:rsidRDefault="000951E9" w:rsidP="000951E9">
      <w:pPr>
        <w:numPr>
          <w:ilvl w:val="0"/>
          <w:numId w:val="12"/>
        </w:numPr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</w:p>
    <w:p w:rsidR="000951E9" w:rsidRPr="000951E9" w:rsidRDefault="000951E9" w:rsidP="000951E9">
      <w:pPr>
        <w:numPr>
          <w:ilvl w:val="1"/>
          <w:numId w:val="13"/>
        </w:numPr>
        <w:spacing w:before="100" w:beforeAutospacing="1" w:after="100" w:afterAutospacing="1" w:line="240" w:lineRule="auto"/>
        <w:ind w:left="125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podanie danych osobowych w formularzu zgłoszeniowym jest wymogiem regulaminu, w przypadku odmowy podania danych wzięcie udziału w Konkursie nie będzie możliwe .</w:t>
      </w:r>
    </w:p>
    <w:p w:rsidR="000951E9" w:rsidRPr="000951E9" w:rsidRDefault="000951E9" w:rsidP="000951E9">
      <w:pPr>
        <w:numPr>
          <w:ilvl w:val="0"/>
          <w:numId w:val="13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Szkoła zakwalifikowana do uczestnictwa w Konkursie, jest zobowiązana do pozyskania od wszystkich uczniów biorących udział w Konkursie zgód na przetwarzanie danych osobowych w celu umożliwienia realizacji Konkursu.</w:t>
      </w:r>
    </w:p>
    <w:p w:rsidR="000951E9" w:rsidRPr="000951E9" w:rsidRDefault="000951E9" w:rsidP="000951E9">
      <w:pPr>
        <w:numPr>
          <w:ilvl w:val="0"/>
          <w:numId w:val="13"/>
        </w:numPr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 </w:t>
      </w:r>
    </w:p>
    <w:p w:rsidR="000951E9" w:rsidRPr="000951E9" w:rsidRDefault="000951E9" w:rsidP="000951E9">
      <w:pPr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§ 8 POSTANOWIENIA KOŃCOWE</w:t>
      </w:r>
    </w:p>
    <w:p w:rsidR="000951E9" w:rsidRPr="000951E9" w:rsidRDefault="000951E9" w:rsidP="000951E9">
      <w:pPr>
        <w:spacing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 </w:t>
      </w:r>
    </w:p>
    <w:p w:rsidR="000951E9" w:rsidRPr="000951E9" w:rsidRDefault="000951E9" w:rsidP="000951E9">
      <w:pPr>
        <w:numPr>
          <w:ilvl w:val="0"/>
          <w:numId w:val="14"/>
        </w:numPr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Wzięcie udziału w Konkursie jest równoznaczne z akceptacją postanowień Regulaminu i zasad w nim zawartych.</w:t>
      </w:r>
    </w:p>
    <w:p w:rsidR="000951E9" w:rsidRPr="000951E9" w:rsidRDefault="000951E9" w:rsidP="000951E9">
      <w:pPr>
        <w:numPr>
          <w:ilvl w:val="0"/>
          <w:numId w:val="14"/>
        </w:numPr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Treść niniejszego Regulaminu dostępna jest w siedzibie Organizatora oraz na stronie</w:t>
      </w:r>
      <w:hyperlink r:id="rId12" w:history="1">
        <w:r w:rsidRPr="000951E9">
          <w:rPr>
            <w:rFonts w:ascii="Arial" w:eastAsia="Times New Roman" w:hAnsi="Arial" w:cs="Arial"/>
            <w:b/>
            <w:bCs/>
            <w:color w:val="000000"/>
            <w:sz w:val="23"/>
            <w:szCs w:val="23"/>
            <w:u w:val="single"/>
            <w:lang w:eastAsia="pl-PL"/>
          </w:rPr>
          <w:t> www.piatkaznarodowych.nck.pl.</w:t>
        </w:r>
      </w:hyperlink>
    </w:p>
    <w:p w:rsidR="000951E9" w:rsidRPr="000951E9" w:rsidRDefault="000951E9" w:rsidP="000951E9">
      <w:pPr>
        <w:numPr>
          <w:ilvl w:val="0"/>
          <w:numId w:val="14"/>
        </w:numPr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   sprawach    nieuregulowanych    niniejszym    Regulaminem zastosowanie    mają obowiązujące przepisy prawa Rzeczypospolitej Polskiej.</w:t>
      </w:r>
    </w:p>
    <w:p w:rsidR="000951E9" w:rsidRPr="000951E9" w:rsidRDefault="000951E9" w:rsidP="000951E9">
      <w:pPr>
        <w:numPr>
          <w:ilvl w:val="0"/>
          <w:numId w:val="14"/>
        </w:numPr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Ewentualne spory wynikające z uczestnictwa w Konkursie rozstrzygane będą przez sąd właściwy dla siedziby Organizatora.</w:t>
      </w:r>
    </w:p>
    <w:p w:rsidR="000951E9" w:rsidRPr="000951E9" w:rsidRDefault="000951E9" w:rsidP="000951E9">
      <w:pPr>
        <w:numPr>
          <w:ilvl w:val="0"/>
          <w:numId w:val="14"/>
        </w:numPr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0951E9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Organizator zastrzega sobie możliwość dokonania zmian postanowień niniejszego Regulaminu.</w:t>
      </w:r>
    </w:p>
    <w:p w:rsidR="00B8479C" w:rsidRDefault="000951E9"/>
    <w:sectPr w:rsidR="00B8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4E8"/>
    <w:multiLevelType w:val="multilevel"/>
    <w:tmpl w:val="5EC2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72852"/>
    <w:multiLevelType w:val="multilevel"/>
    <w:tmpl w:val="2EF24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7461F"/>
    <w:multiLevelType w:val="multilevel"/>
    <w:tmpl w:val="A7C6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242E9"/>
    <w:multiLevelType w:val="multilevel"/>
    <w:tmpl w:val="2A08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C7145"/>
    <w:multiLevelType w:val="multilevel"/>
    <w:tmpl w:val="702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644CD"/>
    <w:multiLevelType w:val="multilevel"/>
    <w:tmpl w:val="7A687D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D0850"/>
    <w:multiLevelType w:val="multilevel"/>
    <w:tmpl w:val="3C5C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F0FCD"/>
    <w:multiLevelType w:val="multilevel"/>
    <w:tmpl w:val="D51C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A1303"/>
    <w:multiLevelType w:val="multilevel"/>
    <w:tmpl w:val="35B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C2B7F"/>
    <w:multiLevelType w:val="multilevel"/>
    <w:tmpl w:val="BBAA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A6221"/>
    <w:multiLevelType w:val="multilevel"/>
    <w:tmpl w:val="B2BC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E2ED6"/>
    <w:multiLevelType w:val="multilevel"/>
    <w:tmpl w:val="E7F8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1"/>
    <w:lvlOverride w:ilvl="1">
      <w:startOverride w:val="5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8"/>
    <w:lvlOverride w:ilvl="1">
      <w:startOverride w:val="8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E9"/>
    <w:rsid w:val="000951E9"/>
    <w:rsid w:val="005C3E20"/>
    <w:rsid w:val="00BA5F2E"/>
    <w:rsid w:val="00C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51E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51E9"/>
    <w:rPr>
      <w:rFonts w:eastAsia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51E9"/>
    <w:rPr>
      <w:color w:val="0000FF"/>
      <w:u w:val="single"/>
    </w:rPr>
  </w:style>
  <w:style w:type="character" w:customStyle="1" w:styleId="sr-only">
    <w:name w:val="sr-only"/>
    <w:basedOn w:val="Domylnaczcionkaakapitu"/>
    <w:rsid w:val="000951E9"/>
  </w:style>
  <w:style w:type="character" w:customStyle="1" w:styleId="d-sm-none">
    <w:name w:val="d-sm-none"/>
    <w:basedOn w:val="Domylnaczcionkaakapitu"/>
    <w:rsid w:val="000951E9"/>
  </w:style>
  <w:style w:type="paragraph" w:styleId="NormalnyWeb">
    <w:name w:val="Normal (Web)"/>
    <w:basedOn w:val="Normalny"/>
    <w:uiPriority w:val="99"/>
    <w:semiHidden/>
    <w:unhideWhenUsed/>
    <w:rsid w:val="000951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51E9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51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51E9"/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51E9"/>
    <w:rPr>
      <w:i/>
      <w:iCs/>
    </w:rPr>
  </w:style>
  <w:style w:type="paragraph" w:customStyle="1" w:styleId="tableparagraph">
    <w:name w:val="tableparagraph"/>
    <w:basedOn w:val="Normalny"/>
    <w:rsid w:val="000951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51E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51E9"/>
    <w:rPr>
      <w:rFonts w:eastAsia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51E9"/>
    <w:rPr>
      <w:color w:val="0000FF"/>
      <w:u w:val="single"/>
    </w:rPr>
  </w:style>
  <w:style w:type="character" w:customStyle="1" w:styleId="sr-only">
    <w:name w:val="sr-only"/>
    <w:basedOn w:val="Domylnaczcionkaakapitu"/>
    <w:rsid w:val="000951E9"/>
  </w:style>
  <w:style w:type="character" w:customStyle="1" w:styleId="d-sm-none">
    <w:name w:val="d-sm-none"/>
    <w:basedOn w:val="Domylnaczcionkaakapitu"/>
    <w:rsid w:val="000951E9"/>
  </w:style>
  <w:style w:type="paragraph" w:styleId="NormalnyWeb">
    <w:name w:val="Normal (Web)"/>
    <w:basedOn w:val="Normalny"/>
    <w:uiPriority w:val="99"/>
    <w:semiHidden/>
    <w:unhideWhenUsed/>
    <w:rsid w:val="000951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51E9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51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51E9"/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51E9"/>
    <w:rPr>
      <w:i/>
      <w:iCs/>
    </w:rPr>
  </w:style>
  <w:style w:type="paragraph" w:customStyle="1" w:styleId="tableparagraph">
    <w:name w:val="tableparagraph"/>
    <w:basedOn w:val="Normalny"/>
    <w:rsid w:val="000951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1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63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9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83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2062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66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tkaznarodowych.nck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(jbancerowska@nck.pl" TargetMode="External"/><Relationship Id="rId12" Type="http://schemas.openxmlformats.org/officeDocument/2006/relationships/hyperlink" Target="http://www.piatkaznarodowych.nc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(sblazej@nck.pl" TargetMode="External"/><Relationship Id="rId11" Type="http://schemas.openxmlformats.org/officeDocument/2006/relationships/hyperlink" Target="mailto:iod@nc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atkaznarodowych.nck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unikacja@nc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12225</Characters>
  <Application>Microsoft Office Word</Application>
  <DocSecurity>0</DocSecurity>
  <Lines>101</Lines>
  <Paragraphs>28</Paragraphs>
  <ScaleCrop>false</ScaleCrop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Mastalerz Marcin</dc:creator>
  <cp:lastModifiedBy>Mastalerz Marcin</cp:lastModifiedBy>
  <cp:revision>1</cp:revision>
  <dcterms:created xsi:type="dcterms:W3CDTF">2022-09-06T11:06:00Z</dcterms:created>
  <dcterms:modified xsi:type="dcterms:W3CDTF">2022-09-06T11:07:00Z</dcterms:modified>
</cp:coreProperties>
</file>