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41F" w:rsidRDefault="00F7341F" w:rsidP="00F7341F">
      <w:pPr>
        <w:spacing w:line="276" w:lineRule="auto"/>
        <w:ind w:firstLine="708"/>
        <w:jc w:val="both"/>
      </w:pPr>
      <w:r>
        <w:t>Z</w:t>
      </w:r>
      <w:r>
        <w:t>estawienia organizatorów publicznego transportu zbiorowego, których wnioski o objęcie dopłatą, po dokonaniu przez wojewodę śląskiego oceny, kwalifikują się do podpisania umowy o dopłatę ze środków Funduszu, wraz z maksymalnymi kwotami dopłat, na jakie zostaną podpisane umowy:</w:t>
      </w:r>
      <w:bookmarkStart w:id="0" w:name="_GoBack"/>
      <w:bookmarkEnd w:id="0"/>
    </w:p>
    <w:p w:rsidR="00F7341F" w:rsidRDefault="00F7341F" w:rsidP="00F7341F">
      <w:pPr>
        <w:spacing w:line="276" w:lineRule="auto"/>
        <w:ind w:firstLine="708"/>
        <w:jc w:val="both"/>
      </w:pPr>
    </w:p>
    <w:tbl>
      <w:tblPr>
        <w:tblW w:w="9497" w:type="dxa"/>
        <w:tblInd w:w="1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2"/>
        <w:gridCol w:w="2835"/>
      </w:tblGrid>
      <w:tr w:rsidR="00F7341F" w:rsidTr="00F7341F">
        <w:trPr>
          <w:trHeight w:val="113"/>
        </w:trPr>
        <w:tc>
          <w:tcPr>
            <w:tcW w:w="66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b/>
                <w:bCs/>
                <w:sz w:val="20"/>
                <w:szCs w:val="20"/>
                <w:lang w:eastAsia="pl-PL"/>
              </w:rPr>
            </w:pPr>
            <w:r>
              <w:rPr>
                <w:b/>
                <w:bCs/>
                <w:sz w:val="20"/>
                <w:szCs w:val="20"/>
              </w:rPr>
              <w:t>Nazwa organizatora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Wnioskowana kwota dopłaty</w:t>
            </w:r>
          </w:p>
          <w:p w:rsidR="00F7341F" w:rsidRDefault="00F7341F">
            <w:pPr>
              <w:spacing w:line="113" w:lineRule="atLeas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(w zł)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MYKANÓW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1 213 552,00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HERBY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324 101,00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LIPOWA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482 823,00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OLSZTYN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1 428 200,00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MIEDŹNO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409 296,00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STARCZA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397 684,00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BESKIDZKI ZWIĄZEK POWIATOWO-GMINNY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13 017 321,00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POPÓW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72 288,00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WĘGIERSKA GÓRKA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256 718,00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MILÓWKA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340 311,00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KAMIENICA POLSKA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170 038,00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RĘDZINY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900 564,00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LIPIE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326 636,00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KOZIEGŁOWY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188 946,00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KONOPISKA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1 331 746,00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UJSOŁY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186 702,00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KOCHANOWICE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353 917,00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powiat PSZCZYŃSKI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1 173 622,00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WOŹNIKI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1 083 428,00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KRZEPICE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305 911,00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DĄBROWA ZIELONA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344 271,00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KRUSZYNA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32 762,00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BORONÓW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243 939,00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KŁOMNICE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97 135,00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SZCZEKOCINY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619 635,00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RAJCZA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199 348,00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OPATÓW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83 652,00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KOSZĘCIN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744 069,00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ZWIĄZEK POWIATOWO-GMINNY POD NAZWĄ "JEDŹMY RAZEM!" Myszków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4 798 165,00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RUDZINIEC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1 636 161,00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MSTÓW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958 717,00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JANÓW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254 949,00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powiat CZĘSTOCHOWSKI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9 287 354,00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PRZYSTAJŃ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124 029,00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PRZYRÓW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218 139,00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CIASNA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574 542,00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ŁAZY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803 579,00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KONIECPOL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974 250,00</w:t>
            </w:r>
          </w:p>
        </w:tc>
      </w:tr>
      <w:tr w:rsidR="00F7341F" w:rsidTr="00F7341F">
        <w:trPr>
          <w:trHeight w:val="113"/>
        </w:trPr>
        <w:tc>
          <w:tcPr>
            <w:tcW w:w="66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spacing w:line="113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gmina WRĘCZYCA WIELKA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41F" w:rsidRDefault="00F7341F">
            <w:pPr>
              <w:pStyle w:val="Akapitzlist"/>
              <w:spacing w:line="113" w:lineRule="atLeast"/>
              <w:ind w:hanging="36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         </w:t>
            </w:r>
            <w:r>
              <w:rPr>
                <w:sz w:val="20"/>
                <w:szCs w:val="20"/>
              </w:rPr>
              <w:t>898 876,00</w:t>
            </w:r>
          </w:p>
        </w:tc>
      </w:tr>
    </w:tbl>
    <w:p w:rsidR="00F7341F" w:rsidRDefault="00F7341F" w:rsidP="00F7341F">
      <w:pPr>
        <w:spacing w:line="276" w:lineRule="auto"/>
        <w:jc w:val="both"/>
      </w:pPr>
    </w:p>
    <w:p w:rsidR="006E423C" w:rsidRPr="00F7341F" w:rsidRDefault="006E423C" w:rsidP="00F7341F"/>
    <w:sectPr w:rsidR="006E423C" w:rsidRPr="00F734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23C"/>
    <w:rsid w:val="005C3E20"/>
    <w:rsid w:val="006E423C"/>
    <w:rsid w:val="00826E9A"/>
    <w:rsid w:val="008425FD"/>
    <w:rsid w:val="00BA5F2E"/>
    <w:rsid w:val="00CC7FFB"/>
    <w:rsid w:val="00E01D1B"/>
    <w:rsid w:val="00F73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341F"/>
    <w:pPr>
      <w:spacing w:after="0" w:line="240" w:lineRule="auto"/>
    </w:pPr>
    <w:rPr>
      <w:rFonts w:ascii="Calibri" w:hAnsi="Calibri" w:cs="Calibri"/>
      <w:sz w:val="22"/>
      <w:szCs w:val="22"/>
    </w:rPr>
  </w:style>
  <w:style w:type="paragraph" w:styleId="Nagwek1">
    <w:name w:val="heading 1"/>
    <w:basedOn w:val="Normalny"/>
    <w:link w:val="Nagwek1Znak"/>
    <w:uiPriority w:val="9"/>
    <w:qFormat/>
    <w:rsid w:val="00E01D1B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01D1B"/>
    <w:rPr>
      <w:rFonts w:eastAsia="Times New Roman"/>
      <w:b/>
      <w:bCs/>
      <w:kern w:val="36"/>
      <w:sz w:val="48"/>
      <w:szCs w:val="48"/>
      <w:lang w:eastAsia="pl-PL"/>
    </w:rPr>
  </w:style>
  <w:style w:type="paragraph" w:customStyle="1" w:styleId="lead">
    <w:name w:val="lead"/>
    <w:basedOn w:val="Normalny"/>
    <w:rsid w:val="00E01D1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E01D1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ighlighted">
    <w:name w:val="highlighted"/>
    <w:basedOn w:val="Domylnaczcionkaakapitu"/>
    <w:rsid w:val="008425FD"/>
  </w:style>
  <w:style w:type="character" w:styleId="Hipercze">
    <w:name w:val="Hyperlink"/>
    <w:basedOn w:val="Domylnaczcionkaakapitu"/>
    <w:uiPriority w:val="99"/>
    <w:semiHidden/>
    <w:unhideWhenUsed/>
    <w:rsid w:val="00F7341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7341F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7341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34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341F"/>
    <w:pPr>
      <w:spacing w:after="0" w:line="240" w:lineRule="auto"/>
    </w:pPr>
    <w:rPr>
      <w:rFonts w:ascii="Calibri" w:hAnsi="Calibri" w:cs="Calibri"/>
      <w:sz w:val="22"/>
      <w:szCs w:val="22"/>
    </w:rPr>
  </w:style>
  <w:style w:type="paragraph" w:styleId="Nagwek1">
    <w:name w:val="heading 1"/>
    <w:basedOn w:val="Normalny"/>
    <w:link w:val="Nagwek1Znak"/>
    <w:uiPriority w:val="9"/>
    <w:qFormat/>
    <w:rsid w:val="00E01D1B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01D1B"/>
    <w:rPr>
      <w:rFonts w:eastAsia="Times New Roman"/>
      <w:b/>
      <w:bCs/>
      <w:kern w:val="36"/>
      <w:sz w:val="48"/>
      <w:szCs w:val="48"/>
      <w:lang w:eastAsia="pl-PL"/>
    </w:rPr>
  </w:style>
  <w:style w:type="paragraph" w:customStyle="1" w:styleId="lead">
    <w:name w:val="lead"/>
    <w:basedOn w:val="Normalny"/>
    <w:rsid w:val="00E01D1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E01D1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ighlighted">
    <w:name w:val="highlighted"/>
    <w:basedOn w:val="Domylnaczcionkaakapitu"/>
    <w:rsid w:val="008425FD"/>
  </w:style>
  <w:style w:type="character" w:styleId="Hipercze">
    <w:name w:val="Hyperlink"/>
    <w:basedOn w:val="Domylnaczcionkaakapitu"/>
    <w:uiPriority w:val="99"/>
    <w:semiHidden/>
    <w:unhideWhenUsed/>
    <w:rsid w:val="00F7341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7341F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7341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34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628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212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Mastalerz Marcin</dc:creator>
  <cp:lastModifiedBy>Mastalerz Marcin</cp:lastModifiedBy>
  <cp:revision>1</cp:revision>
  <dcterms:created xsi:type="dcterms:W3CDTF">2022-12-02T11:49:00Z</dcterms:created>
  <dcterms:modified xsi:type="dcterms:W3CDTF">2022-12-02T14:03:00Z</dcterms:modified>
</cp:coreProperties>
</file>