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3451" w14:textId="45381FB1" w:rsidR="00E26212" w:rsidRDefault="00E26212" w:rsidP="00E26212">
      <w:pPr>
        <w:pStyle w:val="OZNPROJEKTUwskazaniedatylubwersjiprojektu"/>
      </w:pPr>
      <w:r w:rsidRPr="00E26212">
        <w:t xml:space="preserve">Projekt z dnia </w:t>
      </w:r>
      <w:r w:rsidR="00B96803">
        <w:t>3</w:t>
      </w:r>
      <w:r w:rsidRPr="00E26212">
        <w:t>.</w:t>
      </w:r>
      <w:r w:rsidR="00B96803">
        <w:t>01</w:t>
      </w:r>
      <w:r w:rsidRPr="00E26212">
        <w:t>.202</w:t>
      </w:r>
      <w:r w:rsidR="00B96803">
        <w:t>3</w:t>
      </w:r>
      <w:r w:rsidRPr="00E26212">
        <w:t xml:space="preserve"> r.</w:t>
      </w:r>
    </w:p>
    <w:p w14:paraId="511CFABD" w14:textId="180B92F3" w:rsidR="00E26212" w:rsidRDefault="00E26212" w:rsidP="00E26212">
      <w:pPr>
        <w:pStyle w:val="OZNPROJEKTUwskazaniedatylubwersjiprojektu"/>
      </w:pPr>
      <w:r>
        <w:t xml:space="preserve">etap: </w:t>
      </w:r>
      <w:r w:rsidR="00B96803">
        <w:t>uzgodnienia międzyresortowe</w:t>
      </w:r>
    </w:p>
    <w:p w14:paraId="42326EB7" w14:textId="77777777" w:rsidR="0005527D" w:rsidRPr="0005527D" w:rsidRDefault="0005527D" w:rsidP="0005527D">
      <w:pPr>
        <w:pStyle w:val="OZNRODZAKTUtznustawalubrozporzdzenieiorganwydajcy"/>
      </w:pPr>
    </w:p>
    <w:p w14:paraId="5FCC137A" w14:textId="77777777" w:rsidR="00E26212" w:rsidRPr="00E26212" w:rsidRDefault="00E26212" w:rsidP="00E26212">
      <w:pPr>
        <w:pStyle w:val="OZNRODZAKTUtznustawalubrozporzdzenieiorganwydajcy"/>
      </w:pPr>
      <w:r w:rsidRPr="00E26212">
        <w:t>ROZPORZĄDZENIE</w:t>
      </w:r>
    </w:p>
    <w:p w14:paraId="331421F6" w14:textId="77777777" w:rsidR="00E26212" w:rsidRPr="00E26212" w:rsidRDefault="00E26212" w:rsidP="00E26212">
      <w:pPr>
        <w:pStyle w:val="OZNRODZAKTUtznustawalubrozporzdzenieiorganwydajcy"/>
      </w:pPr>
      <w:r w:rsidRPr="00E26212">
        <w:t>RADY MINISTRÓW</w:t>
      </w:r>
    </w:p>
    <w:p w14:paraId="2667B0C3" w14:textId="77777777" w:rsidR="00E26212" w:rsidRPr="00E26212" w:rsidRDefault="00E26212" w:rsidP="00E26212">
      <w:pPr>
        <w:pStyle w:val="DATAAKTUdatauchwalenialubwydaniaaktu"/>
      </w:pPr>
      <w:r w:rsidRPr="00BE4DA8">
        <w:t xml:space="preserve">z dnia </w:t>
      </w:r>
      <w:r w:rsidRPr="00E26212">
        <w:t xml:space="preserve">                                          2022 r.</w:t>
      </w:r>
    </w:p>
    <w:p w14:paraId="72F4ECDF" w14:textId="77777777" w:rsidR="00E26212" w:rsidRPr="00E26212" w:rsidRDefault="00E26212" w:rsidP="00E26212">
      <w:pPr>
        <w:pStyle w:val="TYTUAKTUprzedmiotregulacjiustawylubrozporzdzenia"/>
      </w:pPr>
      <w:r w:rsidRPr="00E26212">
        <w:t xml:space="preserve">w sprawie komisji lekarskich orzekających o stopniu zdolności do służby wojskowej </w:t>
      </w:r>
      <w:r w:rsidRPr="00E26212">
        <w:br/>
        <w:t>osób stawiających się do kwalifikacji wojskowej</w:t>
      </w:r>
    </w:p>
    <w:p w14:paraId="39302484" w14:textId="7C6EEA00" w:rsidR="00E26212" w:rsidRPr="00E26212" w:rsidRDefault="00E26212" w:rsidP="00E26212">
      <w:pPr>
        <w:pStyle w:val="NIEARTTEKSTtekstnieartykuowanynppodstprawnarozplubpreambua"/>
      </w:pPr>
      <w:r w:rsidRPr="004534DA">
        <w:rPr>
          <w:szCs w:val="24"/>
        </w:rPr>
        <w:t xml:space="preserve">Na podstawie art. </w:t>
      </w:r>
      <w:r w:rsidRPr="00E26212">
        <w:t xml:space="preserve">62 ust. 8 ustawy z dnia 11 marca 2022 r. o obronie Ojczyzny (Dz. U. poz. </w:t>
      </w:r>
      <w:r w:rsidR="00BE2580">
        <w:t>2305</w:t>
      </w:r>
      <w:r w:rsidRPr="00E26212">
        <w:t>) zarządza się, co następuje:</w:t>
      </w:r>
    </w:p>
    <w:p w14:paraId="06F5BF63" w14:textId="77777777" w:rsidR="00E26212" w:rsidRPr="00E26212" w:rsidRDefault="00E26212" w:rsidP="00E26212">
      <w:pPr>
        <w:pStyle w:val="ROZDZODDZOZNoznaczenierozdziauluboddziau"/>
      </w:pPr>
      <w:r w:rsidRPr="00E26212">
        <w:t>Rozdział  1</w:t>
      </w:r>
    </w:p>
    <w:p w14:paraId="1CBBEDDE" w14:textId="77777777" w:rsidR="00E26212" w:rsidRPr="00E26212" w:rsidRDefault="00E26212" w:rsidP="00E26212">
      <w:pPr>
        <w:pStyle w:val="ROZDZODDZPRZEDMprzedmiotregulacjirozdziauluboddziau"/>
      </w:pPr>
      <w:r w:rsidRPr="00E26212">
        <w:t>Przepisy ogólne</w:t>
      </w:r>
    </w:p>
    <w:p w14:paraId="70A11A43" w14:textId="3EC9F39A" w:rsidR="00E26212" w:rsidRPr="00E26212" w:rsidRDefault="00E26212" w:rsidP="00E26212">
      <w:pPr>
        <w:pStyle w:val="ARTartustawynprozporzdzenia"/>
      </w:pPr>
      <w:r w:rsidRPr="00E26212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E26212">
        <w:rPr>
          <w:rStyle w:val="Ppogrubienie"/>
        </w:rPr>
        <w:t>1</w:t>
      </w:r>
      <w:r w:rsidRPr="00E26212">
        <w:t>.</w:t>
      </w:r>
      <w:r w:rsidR="0005527D">
        <w:t xml:space="preserve"> </w:t>
      </w:r>
      <w:r w:rsidRPr="00E26212">
        <w:t>Rozporządzenie określa:</w:t>
      </w:r>
    </w:p>
    <w:p w14:paraId="6F797A84" w14:textId="36C73F3B" w:rsidR="00E26212" w:rsidRPr="00E26212" w:rsidRDefault="00E26212" w:rsidP="00E26212">
      <w:pPr>
        <w:pStyle w:val="PKTpunkt"/>
      </w:pPr>
      <w:r w:rsidRPr="004534DA">
        <w:t xml:space="preserve">1) </w:t>
      </w:r>
      <w:r>
        <w:tab/>
      </w:r>
      <w:r w:rsidRPr="004534DA">
        <w:t xml:space="preserve">skład, tryb powoływania i postępowania oraz terminy urzędowania powiatowych </w:t>
      </w:r>
      <w:r w:rsidRPr="00E26212">
        <w:br/>
        <w:t>i wojewódzkich komisji lekarskich</w:t>
      </w:r>
      <w:r w:rsidR="00EA473D">
        <w:t xml:space="preserve"> oraz</w:t>
      </w:r>
    </w:p>
    <w:p w14:paraId="225E15A9" w14:textId="77777777" w:rsidR="00E26212" w:rsidRPr="00E26212" w:rsidRDefault="00E26212" w:rsidP="00E26212">
      <w:pPr>
        <w:pStyle w:val="PKTpunkt"/>
      </w:pPr>
      <w:r w:rsidRPr="004534DA">
        <w:t xml:space="preserve">2) </w:t>
      </w:r>
      <w:r>
        <w:tab/>
      </w:r>
      <w:r w:rsidRPr="00E26212">
        <w:t>sposób współdziałania komisji z wojewodami oraz wójtami (burmistrzami, prezydentami miast) lub starostami i innymi organami samorządu terytorialnego.</w:t>
      </w:r>
    </w:p>
    <w:p w14:paraId="0E71CA0A" w14:textId="3766EBDA" w:rsidR="00E26212" w:rsidRPr="00E26212" w:rsidRDefault="00E26212" w:rsidP="00E26212">
      <w:pPr>
        <w:pStyle w:val="ARTartustawynprozporzdzenia"/>
      </w:pPr>
      <w:r w:rsidRPr="00E26212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E26212">
        <w:rPr>
          <w:rStyle w:val="Ppogrubienie"/>
        </w:rPr>
        <w:t>2</w:t>
      </w:r>
      <w:r w:rsidR="0005527D">
        <w:t xml:space="preserve">. </w:t>
      </w:r>
      <w:r w:rsidRPr="00E26212">
        <w:t>Ilekroć w rozporządzeniu jest mowa o:</w:t>
      </w:r>
    </w:p>
    <w:p w14:paraId="3E60ACB6" w14:textId="52C62D3E" w:rsidR="00E26212" w:rsidRPr="00E26212" w:rsidRDefault="00E26212" w:rsidP="00E26212">
      <w:pPr>
        <w:pStyle w:val="PKTpunkt"/>
      </w:pPr>
      <w:r>
        <w:t xml:space="preserve">1) </w:t>
      </w:r>
      <w:r>
        <w:tab/>
      </w:r>
      <w:r w:rsidRPr="00E26212">
        <w:t xml:space="preserve">ustawie </w:t>
      </w:r>
      <w:r>
        <w:sym w:font="Symbol" w:char="F02D"/>
      </w:r>
      <w:r w:rsidRPr="00E26212">
        <w:t xml:space="preserve"> należy przez to rozumieć ustawę z dnia 11 marca 2022 r. o obronie Ojczyzny;</w:t>
      </w:r>
    </w:p>
    <w:p w14:paraId="1DCE9C1C" w14:textId="4862AF91" w:rsidR="00E26212" w:rsidRPr="00E26212" w:rsidRDefault="00E26212" w:rsidP="00E26212">
      <w:pPr>
        <w:pStyle w:val="PKTpunkt"/>
      </w:pPr>
      <w:r>
        <w:t xml:space="preserve">2) </w:t>
      </w:r>
      <w:r>
        <w:tab/>
      </w:r>
      <w:r w:rsidRPr="00E26212">
        <w:t xml:space="preserve">osobach </w:t>
      </w:r>
      <w:r>
        <w:sym w:font="Symbol" w:char="F02D"/>
      </w:r>
      <w:r w:rsidRPr="00E26212">
        <w:t xml:space="preserve"> należy przez to rozumieć mężczyzn i kobiety</w:t>
      </w:r>
      <w:r w:rsidR="00EA473D">
        <w:t xml:space="preserve">, o których mowa w </w:t>
      </w:r>
      <w:r w:rsidRPr="00E26212">
        <w:t xml:space="preserve">art. 59 ust. 1, art. 60 ust. 1 i art. 64 ust. 6 ustawy, </w:t>
      </w:r>
      <w:r w:rsidR="00EA473D" w:rsidRPr="00E26212">
        <w:t xml:space="preserve">podlegających </w:t>
      </w:r>
      <w:r w:rsidRPr="00E26212">
        <w:t>obowiązkowi stawienia się do kwalifikacji wojskowej</w:t>
      </w:r>
      <w:r w:rsidR="00EA473D">
        <w:t>,</w:t>
      </w:r>
      <w:r w:rsidRPr="00E26212">
        <w:t xml:space="preserve"> ochotników, o których mowa w art. 59 ust. 5 ustawy </w:t>
      </w:r>
      <w:r w:rsidR="00EA473D">
        <w:t xml:space="preserve">oraz </w:t>
      </w:r>
      <w:r w:rsidRPr="00E26212">
        <w:t>kobiety, o których mowa w art. 60 ust. 5</w:t>
      </w:r>
      <w:r w:rsidR="00EA473D">
        <w:t xml:space="preserve"> ustawy</w:t>
      </w:r>
      <w:r w:rsidRPr="00E26212">
        <w:t>;</w:t>
      </w:r>
    </w:p>
    <w:p w14:paraId="1A47976B" w14:textId="77777777" w:rsidR="00E26212" w:rsidRPr="00E26212" w:rsidRDefault="00E26212" w:rsidP="00E26212">
      <w:pPr>
        <w:pStyle w:val="PKTpunkt"/>
      </w:pPr>
      <w:r>
        <w:t xml:space="preserve">3) </w:t>
      </w:r>
      <w:r>
        <w:tab/>
      </w:r>
      <w:r w:rsidRPr="00E26212">
        <w:t xml:space="preserve">komisjach lekarskich </w:t>
      </w:r>
      <w:r>
        <w:sym w:font="Symbol" w:char="F02D"/>
      </w:r>
      <w:r w:rsidRPr="00E26212">
        <w:t xml:space="preserve"> należy przez to rozumieć powiatowe i wojewódzkie komisje lekarskie, o których mowa w art. 62 ust. 1 ustawy.</w:t>
      </w:r>
    </w:p>
    <w:p w14:paraId="4788B505" w14:textId="77777777" w:rsidR="00E26212" w:rsidRPr="00E26212" w:rsidRDefault="00E26212" w:rsidP="00776EB5">
      <w:pPr>
        <w:pStyle w:val="ROZDZODDZOZNoznaczenierozdziauluboddziau"/>
      </w:pPr>
      <w:r w:rsidRPr="00E26212">
        <w:t>Rozdział  2</w:t>
      </w:r>
    </w:p>
    <w:p w14:paraId="62954FCA" w14:textId="77777777" w:rsidR="00E26212" w:rsidRPr="00E26212" w:rsidRDefault="00E26212" w:rsidP="00776EB5">
      <w:pPr>
        <w:pStyle w:val="ROZDZODDZPRZEDMprzedmiotregulacjirozdziauluboddziau"/>
      </w:pPr>
      <w:r w:rsidRPr="00E26212">
        <w:t>Skład komisji lekarskich</w:t>
      </w:r>
    </w:p>
    <w:p w14:paraId="1522E375" w14:textId="15A4DE1D" w:rsidR="00E26212" w:rsidRPr="00E26212" w:rsidRDefault="00E26212" w:rsidP="00776EB5">
      <w:pPr>
        <w:pStyle w:val="ARTartustawynprozporzdzenia"/>
      </w:pPr>
      <w:r w:rsidRPr="00776EB5">
        <w:rPr>
          <w:rStyle w:val="Ppogrubienie"/>
        </w:rPr>
        <w:t>§ 3</w:t>
      </w:r>
      <w:r w:rsidR="0005527D">
        <w:t xml:space="preserve">. 1. </w:t>
      </w:r>
      <w:r w:rsidRPr="00E26212">
        <w:t xml:space="preserve">W skład powiatowej komisji lekarskiej wchodzi 1 lekarz posiadający prawo wykonywania zawodu lekarza i posiadający co najmniej I stopień specjalizacji w dziedzinie </w:t>
      </w:r>
      <w:r w:rsidRPr="00E26212">
        <w:lastRenderedPageBreak/>
        <w:t xml:space="preserve">chirurgii ogólnej lub </w:t>
      </w:r>
      <w:r w:rsidRPr="0005527D">
        <w:t>I</w:t>
      </w:r>
      <w:r w:rsidRPr="00776EB5">
        <w:t xml:space="preserve"> </w:t>
      </w:r>
      <w:r w:rsidRPr="00E26212">
        <w:t xml:space="preserve">stopień specjalizacji w dziedzinie chorób wewnętrznych, będący jednocześnie przewodniczącym tej komisji, psycholog z jednostki organizacyjnej podległej Ministrowi Obrony Narodowej lub przez niego nadzorowanej, sekretarz komisji lekarskiej oraz </w:t>
      </w:r>
      <w:r w:rsidRPr="00776EB5">
        <w:t xml:space="preserve">pracownik średniego personelu do spraw zdrowia </w:t>
      </w:r>
      <w:r w:rsidRPr="00E26212">
        <w:t>wyznaczony do tej komisji.</w:t>
      </w:r>
    </w:p>
    <w:p w14:paraId="767CC8A2" w14:textId="60F77700" w:rsidR="00E26212" w:rsidRPr="00E26212" w:rsidRDefault="00E26212" w:rsidP="00776EB5">
      <w:pPr>
        <w:pStyle w:val="USTustnpkodeksu"/>
      </w:pPr>
      <w:r w:rsidRPr="004622D2">
        <w:rPr>
          <w:szCs w:val="24"/>
        </w:rPr>
        <w:t>2.</w:t>
      </w:r>
      <w:r w:rsidR="0005527D">
        <w:rPr>
          <w:szCs w:val="24"/>
        </w:rPr>
        <w:t xml:space="preserve"> </w:t>
      </w:r>
      <w:r w:rsidRPr="004622D2">
        <w:rPr>
          <w:szCs w:val="24"/>
        </w:rPr>
        <w:t xml:space="preserve">W przypadku braku możliwości </w:t>
      </w:r>
      <w:r w:rsidRPr="00E26212">
        <w:t>wyznaczenia do składu powiatowej komisji lekarskiej lekarza posiadającego specjalizacje, o których mowa w ust. 1, wyznacza się innego lekarza, uwzględniając w pierwszej kolejności lekarzy posiadających specjalizację lub tytuł specjalisty w pokrewnej dziedzinie medycyny.</w:t>
      </w:r>
    </w:p>
    <w:p w14:paraId="2C29D37B" w14:textId="307D5486" w:rsidR="00E26212" w:rsidRPr="00E26212" w:rsidRDefault="00E26212" w:rsidP="00776EB5">
      <w:pPr>
        <w:pStyle w:val="USTustnpkodeksu"/>
      </w:pPr>
      <w:r w:rsidRPr="004622D2">
        <w:rPr>
          <w:szCs w:val="24"/>
        </w:rPr>
        <w:t xml:space="preserve">3. W </w:t>
      </w:r>
      <w:r w:rsidRPr="00E26212">
        <w:t xml:space="preserve">zależności od liczby osób stawiających się do kwalifikacji wojskowej możliwe jest wyznaczenie do składu powiatowej komisji lekarskiej więcej niż </w:t>
      </w:r>
      <w:r w:rsidR="00EA473D">
        <w:t>1</w:t>
      </w:r>
      <w:r w:rsidR="00EA473D" w:rsidRPr="00E26212">
        <w:t xml:space="preserve"> </w:t>
      </w:r>
      <w:r w:rsidRPr="00E26212">
        <w:t>psychologa.</w:t>
      </w:r>
    </w:p>
    <w:p w14:paraId="5BA2ED6C" w14:textId="77777777" w:rsidR="00E26212" w:rsidRPr="00E26212" w:rsidRDefault="00E26212" w:rsidP="00776EB5">
      <w:pPr>
        <w:pStyle w:val="USTustnpkodeksu"/>
      </w:pPr>
      <w:r w:rsidRPr="004622D2">
        <w:rPr>
          <w:szCs w:val="24"/>
        </w:rPr>
        <w:t>4</w:t>
      </w:r>
      <w:r w:rsidRPr="00E26212">
        <w:t>. W przypadku braku możliwości wyznaczenia do składu powiatowej komisji lekarskiej psychologa, o którym mowa w ust. 1, wyznacza się innego psychologa.</w:t>
      </w:r>
    </w:p>
    <w:p w14:paraId="147B3CFA" w14:textId="7302D1A5" w:rsidR="00E26212" w:rsidRPr="00E26212" w:rsidRDefault="00E26212" w:rsidP="00776EB5">
      <w:pPr>
        <w:pStyle w:val="ARTartustawynprozporzdzenia"/>
      </w:pPr>
      <w:r w:rsidRPr="00776EB5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776EB5">
        <w:rPr>
          <w:rStyle w:val="Ppogrubienie"/>
        </w:rPr>
        <w:t>4</w:t>
      </w:r>
      <w:r w:rsidRPr="00E26212">
        <w:t>.</w:t>
      </w:r>
      <w:r w:rsidR="0005527D">
        <w:t xml:space="preserve"> </w:t>
      </w:r>
      <w:r w:rsidRPr="00E26212">
        <w:t xml:space="preserve">W skład wojewódzkiej komisji lekarskiej wchodzi 2 lekarzy posiadających prawo wykonywania zawodu lekarza i tytuł specjalisty w podstawowej dziedzinie medycyny (w tym chorób wewnętrznych lub chirurgii ogólnej), spośród których wojewoda wyznacza przewodniczącego tej komisji, psycholog z jednostki organizacyjnej podległej Ministrowi Obrony Narodowej lub przez niego nadzorowanej oraz sekretarz. Przepis § 3 ust. 4 stosuje się. </w:t>
      </w:r>
    </w:p>
    <w:p w14:paraId="56DEF625" w14:textId="2409D150" w:rsidR="00E26212" w:rsidRPr="00E26212" w:rsidRDefault="0005527D" w:rsidP="00776EB5">
      <w:pPr>
        <w:pStyle w:val="ARTartustawynprozporzdzenia"/>
      </w:pPr>
      <w:r>
        <w:rPr>
          <w:rStyle w:val="Ppogrubienie"/>
        </w:rPr>
        <w:t xml:space="preserve">§ </w:t>
      </w:r>
      <w:r w:rsidR="00E26212" w:rsidRPr="00776EB5">
        <w:rPr>
          <w:rStyle w:val="Ppogrubienie"/>
        </w:rPr>
        <w:t>5.</w:t>
      </w:r>
      <w:r>
        <w:t xml:space="preserve"> </w:t>
      </w:r>
      <w:r w:rsidR="00E26212" w:rsidRPr="00E26212">
        <w:t>1.</w:t>
      </w:r>
      <w:r>
        <w:t xml:space="preserve"> </w:t>
      </w:r>
      <w:r w:rsidR="00E26212" w:rsidRPr="00E26212">
        <w:t>Sekretarzem wojewódzkiej komisji lekarskiej jest pracownik komórki organizacyjnej urzędu wojewódzkiego właściwej w sprawach kwalifikacji wojskowej, a sekretarzem powiatowej komisji lekarskiej pracownik starostwa powiatowego (urzędu miasta na prawach powiatu) właściwego ze względu na siedzibę komisji.</w:t>
      </w:r>
    </w:p>
    <w:p w14:paraId="4295D38A" w14:textId="59C1C380" w:rsidR="00E26212" w:rsidRPr="00E26212" w:rsidRDefault="00E26212" w:rsidP="00776EB5">
      <w:pPr>
        <w:pStyle w:val="USTustnpkodeksu"/>
      </w:pPr>
      <w:r w:rsidRPr="004534DA">
        <w:t>2.</w:t>
      </w:r>
      <w:r w:rsidR="0005527D">
        <w:t xml:space="preserve"> </w:t>
      </w:r>
      <w:r w:rsidRPr="004534DA">
        <w:t>W przypadku, o którym mowa w § 8 ust. 4, sekretarzem powiatowej komisji lekarskiej jest pracownik urzędu gminy właściwego ze względu na siedzibę komisji.</w:t>
      </w:r>
    </w:p>
    <w:p w14:paraId="08E136C5" w14:textId="7B27E1BB" w:rsidR="00E26212" w:rsidRPr="00E26212" w:rsidRDefault="0005527D" w:rsidP="00776EB5">
      <w:pPr>
        <w:pStyle w:val="ARTartustawynprozporzdzenia"/>
      </w:pPr>
      <w:r>
        <w:rPr>
          <w:rStyle w:val="Ppogrubienie"/>
        </w:rPr>
        <w:t xml:space="preserve">§ </w:t>
      </w:r>
      <w:r w:rsidR="00E26212" w:rsidRPr="00776EB5">
        <w:rPr>
          <w:rStyle w:val="Ppogrubienie"/>
        </w:rPr>
        <w:t>6</w:t>
      </w:r>
      <w:r>
        <w:t xml:space="preserve">. </w:t>
      </w:r>
      <w:r w:rsidR="00E26212" w:rsidRPr="00E26212">
        <w:t>1. Do składu komisji lekarskiej wyznacza się także osoby, które w razie niemożności pełnienia funkcji przez przewodniczącego, członka komisji będącego lekarzem lub sekretarza pełnią te funkcje zastępczo.</w:t>
      </w:r>
    </w:p>
    <w:p w14:paraId="7AB8F3EB" w14:textId="77777777" w:rsidR="0005527D" w:rsidRDefault="00E26212" w:rsidP="0005527D">
      <w:pPr>
        <w:pStyle w:val="USTustnpkodeksu"/>
      </w:pPr>
      <w:r w:rsidRPr="004534DA">
        <w:rPr>
          <w:szCs w:val="24"/>
        </w:rPr>
        <w:t>2.</w:t>
      </w:r>
      <w:r w:rsidR="0005527D">
        <w:t xml:space="preserve"> </w:t>
      </w:r>
      <w:r w:rsidRPr="004534DA">
        <w:rPr>
          <w:szCs w:val="24"/>
        </w:rPr>
        <w:t xml:space="preserve">Przepis ust. 1 stosuje się odpowiednio do pracownika </w:t>
      </w:r>
      <w:r w:rsidRPr="00E26212">
        <w:t>średniego personelu do spraw zdrowia wyznaczonego do powiatowej komisji lekarskiej.</w:t>
      </w:r>
    </w:p>
    <w:p w14:paraId="43B24802" w14:textId="47148ED9" w:rsidR="00E26212" w:rsidRPr="00E26212" w:rsidRDefault="00E26212" w:rsidP="0005527D">
      <w:pPr>
        <w:pStyle w:val="ROZDZODDZOZNoznaczenierozdziauluboddziau"/>
      </w:pPr>
      <w:r w:rsidRPr="00E26212">
        <w:lastRenderedPageBreak/>
        <w:t>Rozdział  3</w:t>
      </w:r>
    </w:p>
    <w:p w14:paraId="2981438E" w14:textId="77777777" w:rsidR="00E26212" w:rsidRPr="00E26212" w:rsidRDefault="00E26212" w:rsidP="00776EB5">
      <w:pPr>
        <w:pStyle w:val="ROZDZODDZPRZEDMprzedmiotregulacjirozdziauluboddziau"/>
      </w:pPr>
      <w:r w:rsidRPr="00E26212">
        <w:t>Tryb powoływania i postępowania oraz terminy urzędowania komisji lekarskich</w:t>
      </w:r>
    </w:p>
    <w:p w14:paraId="5F09555B" w14:textId="4304130B" w:rsidR="00E26212" w:rsidRPr="00E26212" w:rsidRDefault="00E26212" w:rsidP="00776EB5">
      <w:pPr>
        <w:pStyle w:val="ARTartustawynprozporzdzenia"/>
      </w:pPr>
      <w:r w:rsidRPr="00776EB5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776EB5">
        <w:rPr>
          <w:rStyle w:val="Ppogrubienie"/>
        </w:rPr>
        <w:t>7</w:t>
      </w:r>
      <w:r w:rsidRPr="00E26212">
        <w:t>.</w:t>
      </w:r>
      <w:r w:rsidR="0005527D">
        <w:t xml:space="preserve"> </w:t>
      </w:r>
      <w:r w:rsidRPr="00E26212">
        <w:t>Komisje lekarskie powołuje się w składach określonych w § 3 i § 4 nie później niż do dnia poprzedzającego dzień rozpoczęcia kwalifikacji wojskowej w poszczególnych województwach.</w:t>
      </w:r>
    </w:p>
    <w:p w14:paraId="041C7BCC" w14:textId="76159DB8" w:rsidR="00E26212" w:rsidRPr="00E26212" w:rsidRDefault="00E26212" w:rsidP="00776EB5">
      <w:pPr>
        <w:pStyle w:val="ARTartustawynprozporzdzenia"/>
      </w:pPr>
      <w:r w:rsidRPr="00776EB5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776EB5">
        <w:rPr>
          <w:rStyle w:val="Ppogrubienie"/>
        </w:rPr>
        <w:t>8</w:t>
      </w:r>
      <w:r w:rsidR="0005527D">
        <w:t>. 1</w:t>
      </w:r>
      <w:r w:rsidRPr="00E26212">
        <w:t>.Powiatową komisję lekarską powołuje się na obszarze powiatu (miasta na prawach powiatu).</w:t>
      </w:r>
    </w:p>
    <w:p w14:paraId="53C5FEA0" w14:textId="11A34AD6" w:rsidR="00E26212" w:rsidRPr="00E26212" w:rsidRDefault="00E26212" w:rsidP="00776EB5">
      <w:pPr>
        <w:pStyle w:val="USTustnpkodeksu"/>
      </w:pPr>
      <w:r w:rsidRPr="004534DA">
        <w:t>2.</w:t>
      </w:r>
      <w:r w:rsidR="0005527D">
        <w:t xml:space="preserve"> </w:t>
      </w:r>
      <w:r w:rsidRPr="004534DA">
        <w:t>Wojewoda określa terytorialny zasięg działania powiatowych komisji lekarskich oraz ich siedziby.</w:t>
      </w:r>
    </w:p>
    <w:p w14:paraId="6DC61ED5" w14:textId="16C367F2" w:rsidR="00E26212" w:rsidRPr="00E26212" w:rsidRDefault="00E26212" w:rsidP="00776EB5">
      <w:pPr>
        <w:pStyle w:val="USTustnpkodeksu"/>
      </w:pPr>
      <w:r w:rsidRPr="004534DA">
        <w:t>3.</w:t>
      </w:r>
      <w:r w:rsidR="0005527D">
        <w:t xml:space="preserve"> </w:t>
      </w:r>
      <w:r w:rsidRPr="004534DA">
        <w:t>Przy określaniu siedzib powiatowych komisji lekarskich, o których mowa w ust. 2, uwzględnia się w szczególności:</w:t>
      </w:r>
    </w:p>
    <w:p w14:paraId="6499C1FF" w14:textId="77777777" w:rsidR="00E26212" w:rsidRPr="00E26212" w:rsidRDefault="00E26212" w:rsidP="00776EB5">
      <w:pPr>
        <w:pStyle w:val="PKTpunkt"/>
      </w:pPr>
      <w:r w:rsidRPr="004534DA">
        <w:t xml:space="preserve">1) </w:t>
      </w:r>
      <w:r w:rsidR="00776EB5">
        <w:tab/>
      </w:r>
      <w:r w:rsidRPr="004534DA">
        <w:t>możliwość zapewnienia odpowiednich warunków lokalowych;</w:t>
      </w:r>
    </w:p>
    <w:p w14:paraId="79B42DC6" w14:textId="77777777" w:rsidR="00E26212" w:rsidRPr="00E26212" w:rsidRDefault="00E26212" w:rsidP="00776EB5">
      <w:pPr>
        <w:pStyle w:val="PKTpunkt"/>
      </w:pPr>
      <w:r w:rsidRPr="004534DA">
        <w:t xml:space="preserve">2) </w:t>
      </w:r>
      <w:r w:rsidR="00776EB5">
        <w:tab/>
      </w:r>
      <w:r w:rsidRPr="004534DA">
        <w:t>połączenia komunikacyjne z gminami i miastami, umożliwiające terminowy dojazd do siedziby powiatowej komisji lekarskiej;</w:t>
      </w:r>
    </w:p>
    <w:p w14:paraId="104CF27A" w14:textId="77777777" w:rsidR="00E26212" w:rsidRPr="00E26212" w:rsidRDefault="00E26212" w:rsidP="00776EB5">
      <w:pPr>
        <w:pStyle w:val="PKTpunkt"/>
      </w:pPr>
      <w:r w:rsidRPr="004534DA">
        <w:t xml:space="preserve">3) </w:t>
      </w:r>
      <w:r w:rsidR="00776EB5">
        <w:tab/>
      </w:r>
      <w:r w:rsidRPr="004534DA">
        <w:t>liczbę osób przewidzianych do stawienia się przed powiatową komisją lekarską;</w:t>
      </w:r>
    </w:p>
    <w:p w14:paraId="72FEFB5F" w14:textId="77777777" w:rsidR="00E26212" w:rsidRPr="00E26212" w:rsidRDefault="00E26212" w:rsidP="00776EB5">
      <w:pPr>
        <w:pStyle w:val="PKTpunkt"/>
      </w:pPr>
      <w:r w:rsidRPr="004534DA">
        <w:t xml:space="preserve">4) </w:t>
      </w:r>
      <w:r w:rsidR="00776EB5">
        <w:tab/>
      </w:r>
      <w:r w:rsidRPr="004534DA">
        <w:t>możliwość przeprowadzenia badań specjalistycznych.</w:t>
      </w:r>
    </w:p>
    <w:p w14:paraId="3AFE6F89" w14:textId="2D8D5C33" w:rsidR="00E26212" w:rsidRPr="00E26212" w:rsidRDefault="0005527D" w:rsidP="00776EB5">
      <w:pPr>
        <w:pStyle w:val="USTustnpkodeksu"/>
      </w:pPr>
      <w:r>
        <w:t xml:space="preserve">4. </w:t>
      </w:r>
      <w:r w:rsidR="00E26212" w:rsidRPr="004534DA">
        <w:t>Wojewoda, uwzględniając okoliczności, o których mowa w ust. 3, może powołać na obszarze powiatu więcej niż jedną powiatową komisję lekarską.</w:t>
      </w:r>
    </w:p>
    <w:p w14:paraId="4E09B6B5" w14:textId="1E13E66B" w:rsidR="00E26212" w:rsidRPr="00E26212" w:rsidRDefault="0005527D" w:rsidP="00776EB5">
      <w:pPr>
        <w:pStyle w:val="USTustnpkodeksu"/>
      </w:pPr>
      <w:r>
        <w:t xml:space="preserve">5. </w:t>
      </w:r>
      <w:r w:rsidR="00E26212" w:rsidRPr="004534DA">
        <w:t xml:space="preserve">W przypadkach uzasadnionych okolicznościami, o których mowa w ust. 3, oraz względami ekonomicznymi, wojewoda może powołać powiatową komisję lekarską na obszarze obejmującym </w:t>
      </w:r>
      <w:r>
        <w:t>2</w:t>
      </w:r>
      <w:r w:rsidR="00E26212" w:rsidRPr="004534DA">
        <w:t xml:space="preserve"> lub więcej powiatów.</w:t>
      </w:r>
    </w:p>
    <w:p w14:paraId="65B312B8" w14:textId="4CCF634B" w:rsidR="00E26212" w:rsidRPr="00E26212" w:rsidRDefault="0005527D" w:rsidP="00776EB5">
      <w:pPr>
        <w:pStyle w:val="ARTartustawynprozporzdzenia"/>
      </w:pPr>
      <w:r>
        <w:rPr>
          <w:rStyle w:val="Ppogrubienie"/>
        </w:rPr>
        <w:t xml:space="preserve">§ </w:t>
      </w:r>
      <w:r w:rsidR="00E26212" w:rsidRPr="00776EB5">
        <w:rPr>
          <w:rStyle w:val="Ppogrubienie"/>
        </w:rPr>
        <w:t>9</w:t>
      </w:r>
      <w:r>
        <w:t xml:space="preserve">. </w:t>
      </w:r>
      <w:r w:rsidR="00E26212" w:rsidRPr="00E26212">
        <w:t>Powiatowa komisja lekarska urzęduje w terminie określonym w przepisach wydanych na podstawie art. 57 ust. 7 ustawy.</w:t>
      </w:r>
    </w:p>
    <w:p w14:paraId="21E21C4D" w14:textId="5A396067" w:rsidR="00E26212" w:rsidRPr="00E26212" w:rsidRDefault="00E26212" w:rsidP="00776EB5">
      <w:pPr>
        <w:pStyle w:val="ARTartustawynprozporzdzenia"/>
      </w:pPr>
      <w:r w:rsidRPr="00776EB5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776EB5">
        <w:rPr>
          <w:rStyle w:val="Ppogrubienie"/>
        </w:rPr>
        <w:t>10</w:t>
      </w:r>
      <w:r w:rsidRPr="00E26212">
        <w:t>.</w:t>
      </w:r>
      <w:r w:rsidR="0005527D">
        <w:t xml:space="preserve"> </w:t>
      </w:r>
      <w:r w:rsidRPr="00E26212">
        <w:t>1. Przewodniczący powiatowej komisji lekarskiej po upływie terminu określonego w przepisach wydanych na podstawie art. 57 ust 7 ustawy:</w:t>
      </w:r>
    </w:p>
    <w:p w14:paraId="7A646852" w14:textId="77777777" w:rsidR="00E26212" w:rsidRPr="00E26212" w:rsidRDefault="00E26212" w:rsidP="00776EB5">
      <w:pPr>
        <w:pStyle w:val="PKTpunkt"/>
      </w:pPr>
      <w:r w:rsidRPr="004534DA">
        <w:rPr>
          <w:szCs w:val="24"/>
        </w:rPr>
        <w:t>1)</w:t>
      </w:r>
      <w:r w:rsidRPr="00E26212">
        <w:t xml:space="preserve"> </w:t>
      </w:r>
      <w:r w:rsidR="00776EB5">
        <w:tab/>
      </w:r>
      <w:r w:rsidRPr="00E26212">
        <w:t>zarządza posiedzenie tej komisji lekarskiej, w celu zakończenia postępowania wszczętego w czasie kwalifikacji wojskowej;</w:t>
      </w:r>
    </w:p>
    <w:p w14:paraId="79031463" w14:textId="10E440BC" w:rsidR="00E26212" w:rsidRPr="00E26212" w:rsidRDefault="0005527D" w:rsidP="00776EB5">
      <w:pPr>
        <w:pStyle w:val="PKTpunkt"/>
      </w:pPr>
      <w:r>
        <w:rPr>
          <w:szCs w:val="24"/>
        </w:rPr>
        <w:t>2)</w:t>
      </w:r>
      <w:r>
        <w:rPr>
          <w:szCs w:val="24"/>
        </w:rPr>
        <w:tab/>
      </w:r>
      <w:r w:rsidR="00E26212" w:rsidRPr="00E26212">
        <w:t>może zarządzić posiedzenie tej komisji lekarskiej</w:t>
      </w:r>
      <w:r w:rsidR="00E26212" w:rsidRPr="00E26212" w:rsidDel="00A45009">
        <w:t xml:space="preserve"> </w:t>
      </w:r>
      <w:r w:rsidR="00E26212" w:rsidRPr="00E26212">
        <w:t xml:space="preserve">w uzasadnionych przypadkach, w szczególności, </w:t>
      </w:r>
      <w:r w:rsidR="00376921">
        <w:t>w celu zmiany ostatecznego orzeczenia powiatowej komisji lekarskiej w przypadku</w:t>
      </w:r>
      <w:r>
        <w:t>,</w:t>
      </w:r>
      <w:r w:rsidR="00376921">
        <w:t xml:space="preserve"> </w:t>
      </w:r>
      <w:r w:rsidR="00E26212" w:rsidRPr="00E26212">
        <w:t>o który</w:t>
      </w:r>
      <w:r w:rsidR="00376921">
        <w:t>m</w:t>
      </w:r>
      <w:r w:rsidR="00E26212" w:rsidRPr="00E26212">
        <w:t xml:space="preserve"> mowa w art. 64 ust. 4 ustawy.</w:t>
      </w:r>
    </w:p>
    <w:p w14:paraId="06320AE3" w14:textId="44A957DA" w:rsidR="00E26212" w:rsidRPr="00E26212" w:rsidRDefault="0005527D" w:rsidP="00776EB5">
      <w:pPr>
        <w:pStyle w:val="USTustnpkodeksu"/>
      </w:pPr>
      <w:r>
        <w:t xml:space="preserve">2. </w:t>
      </w:r>
      <w:r w:rsidR="00E26212" w:rsidRPr="004534DA">
        <w:t>W przypadkach, o których mowa w ust. 1, przewodniczący powiatowej komisji lekarskiej może wezwać osobę do stawienia się przed tą komisją lekarską.</w:t>
      </w:r>
    </w:p>
    <w:p w14:paraId="48D84FC0" w14:textId="5C39BEAA" w:rsidR="00E26212" w:rsidRPr="00E26212" w:rsidRDefault="00E26212" w:rsidP="00776EB5">
      <w:pPr>
        <w:pStyle w:val="ARTartustawynprozporzdzenia"/>
      </w:pPr>
      <w:r w:rsidRPr="00776EB5">
        <w:rPr>
          <w:rStyle w:val="Ppogrubienie"/>
        </w:rPr>
        <w:lastRenderedPageBreak/>
        <w:t>§ 11</w:t>
      </w:r>
      <w:r w:rsidR="0005527D">
        <w:t xml:space="preserve">. </w:t>
      </w:r>
      <w:r w:rsidRPr="00E26212">
        <w:t>Przewodniczący wojewódzkiej komisji lekarskiej zarządza posiedzenie komisji lekarskiej w terminach właściwych dla realizacji ich zadań. Przepis § 10 ust. 2 stosuje się.</w:t>
      </w:r>
    </w:p>
    <w:p w14:paraId="2D7855D0" w14:textId="16699DD6" w:rsidR="00E26212" w:rsidRPr="00E26212" w:rsidRDefault="00E26212" w:rsidP="00776EB5">
      <w:pPr>
        <w:pStyle w:val="ARTartustawynprozporzdzenia"/>
      </w:pPr>
      <w:r w:rsidRPr="00776EB5">
        <w:rPr>
          <w:rStyle w:val="Ppogrubienie"/>
        </w:rPr>
        <w:t>§ 12</w:t>
      </w:r>
      <w:r w:rsidR="0005527D">
        <w:t xml:space="preserve">. </w:t>
      </w:r>
      <w:r w:rsidRPr="00E26212">
        <w:t>Komisja lekarska dokumentuje badanie stanu zdrowia osób w księdze orzeczeń lekarskich, w której odnotowuje się wyniki badania, wyniki badań specjalistycznych, w tym psychologicznych lub obserwacji szpitalnej, oraz informacje medyczne, które wynikają z dokumentacji medycznej przedstawionej komisji lekarskiej przez te osoby.</w:t>
      </w:r>
    </w:p>
    <w:p w14:paraId="7C80D6F7" w14:textId="796A30D3" w:rsidR="00E26212" w:rsidRPr="00E26212" w:rsidRDefault="00E26212" w:rsidP="00776EB5">
      <w:pPr>
        <w:pStyle w:val="ARTartustawynprozporzdzenia"/>
      </w:pPr>
      <w:r w:rsidRPr="00776EB5">
        <w:rPr>
          <w:rStyle w:val="Ppogrubienie"/>
        </w:rPr>
        <w:t>§ 13</w:t>
      </w:r>
      <w:r w:rsidRPr="00E26212">
        <w:t>.</w:t>
      </w:r>
      <w:r w:rsidR="0005527D">
        <w:t xml:space="preserve"> 1. </w:t>
      </w:r>
      <w:r w:rsidRPr="00E26212">
        <w:t>Pracą komisji lekarskiej kieruje jej przewodniczący.</w:t>
      </w:r>
    </w:p>
    <w:p w14:paraId="75C3A9BA" w14:textId="6F406FEC" w:rsidR="00E26212" w:rsidRPr="00E26212" w:rsidRDefault="00E26212" w:rsidP="00776EB5">
      <w:pPr>
        <w:pStyle w:val="USTustnpkodeksu"/>
      </w:pPr>
      <w:r w:rsidRPr="004534DA">
        <w:t>2.</w:t>
      </w:r>
      <w:r w:rsidR="0005527D">
        <w:t xml:space="preserve"> </w:t>
      </w:r>
      <w:r w:rsidRPr="004534DA">
        <w:t>Do zadań przewodniczącego komisji lekarskiej należy:</w:t>
      </w:r>
    </w:p>
    <w:p w14:paraId="6E534944" w14:textId="77777777" w:rsidR="00E26212" w:rsidRPr="00E26212" w:rsidRDefault="00E26212" w:rsidP="00776EB5">
      <w:pPr>
        <w:pStyle w:val="PKTpunkt"/>
      </w:pPr>
      <w:r w:rsidRPr="004534DA">
        <w:t xml:space="preserve">1) </w:t>
      </w:r>
      <w:r w:rsidR="00776EB5">
        <w:tab/>
      </w:r>
      <w:r w:rsidRPr="004534DA">
        <w:t>przewodniczenie posiedzeniom komisji lekarskiej;</w:t>
      </w:r>
    </w:p>
    <w:p w14:paraId="0C2EA9EC" w14:textId="77777777" w:rsidR="00E26212" w:rsidRPr="00E26212" w:rsidRDefault="00E26212" w:rsidP="00776EB5">
      <w:pPr>
        <w:pStyle w:val="PKTpunkt"/>
      </w:pPr>
      <w:r w:rsidRPr="004534DA">
        <w:t xml:space="preserve">2) </w:t>
      </w:r>
      <w:r w:rsidR="00776EB5">
        <w:tab/>
      </w:r>
      <w:r w:rsidRPr="004534DA">
        <w:t>organizowanie i nadzorowanie pracy członków komisji lekarskiej;</w:t>
      </w:r>
    </w:p>
    <w:p w14:paraId="75396BB8" w14:textId="77777777" w:rsidR="00E26212" w:rsidRPr="00E26212" w:rsidRDefault="00E26212" w:rsidP="00776EB5">
      <w:pPr>
        <w:pStyle w:val="PKTpunkt"/>
      </w:pPr>
      <w:r w:rsidRPr="004534DA">
        <w:t xml:space="preserve">3) </w:t>
      </w:r>
      <w:r w:rsidR="00776EB5">
        <w:tab/>
      </w:r>
      <w:r w:rsidRPr="004534DA">
        <w:t>reprezentowanie komisji lekarskiej na zewnątrz;</w:t>
      </w:r>
    </w:p>
    <w:p w14:paraId="36E65965" w14:textId="77777777" w:rsidR="00E26212" w:rsidRPr="00E26212" w:rsidRDefault="00E26212" w:rsidP="00776EB5">
      <w:pPr>
        <w:pStyle w:val="PKTpunkt"/>
      </w:pPr>
      <w:r w:rsidRPr="004534DA">
        <w:t xml:space="preserve">4) </w:t>
      </w:r>
      <w:r w:rsidR="00776EB5">
        <w:tab/>
      </w:r>
      <w:r w:rsidRPr="004534DA">
        <w:t xml:space="preserve">podejmowanie decyzji o wyłączeniu lekarza </w:t>
      </w:r>
      <w:r w:rsidR="00E60401">
        <w:sym w:font="Symbol" w:char="F02D"/>
      </w:r>
      <w:r w:rsidRPr="004534DA">
        <w:t xml:space="preserve"> członka komisji lekarskiej;</w:t>
      </w:r>
    </w:p>
    <w:p w14:paraId="3E0052BB" w14:textId="77777777" w:rsidR="00E26212" w:rsidRPr="00E26212" w:rsidRDefault="00E26212" w:rsidP="00776EB5">
      <w:pPr>
        <w:pStyle w:val="PKTpunkt"/>
      </w:pPr>
      <w:r w:rsidRPr="004534DA">
        <w:t xml:space="preserve">5) </w:t>
      </w:r>
      <w:r w:rsidR="00776EB5">
        <w:tab/>
      </w:r>
      <w:r w:rsidRPr="004534DA">
        <w:t>kierowanie do wojewody wniosków o odwołanie członka komisji lekarskiej;</w:t>
      </w:r>
    </w:p>
    <w:p w14:paraId="2D729E03" w14:textId="77777777" w:rsidR="00E26212" w:rsidRPr="00E26212" w:rsidRDefault="00E26212" w:rsidP="00776EB5">
      <w:pPr>
        <w:pStyle w:val="PKTpunkt"/>
      </w:pPr>
      <w:r w:rsidRPr="004534DA">
        <w:t xml:space="preserve">6) </w:t>
      </w:r>
      <w:r w:rsidR="00776EB5">
        <w:tab/>
      </w:r>
      <w:r w:rsidRPr="004534DA">
        <w:t>badanie stanu zdrowia osób;</w:t>
      </w:r>
    </w:p>
    <w:p w14:paraId="212496E8" w14:textId="77777777" w:rsidR="00E26212" w:rsidRPr="00E26212" w:rsidRDefault="00E26212" w:rsidP="00776EB5">
      <w:pPr>
        <w:pStyle w:val="PKTpunkt"/>
      </w:pPr>
      <w:r w:rsidRPr="004534DA">
        <w:t xml:space="preserve">7) </w:t>
      </w:r>
      <w:r w:rsidR="00776EB5">
        <w:tab/>
      </w:r>
      <w:r w:rsidRPr="004534DA">
        <w:t>kierowanie osób na badania specjalistyczne, w tym psychologiczne lub na obserwację szpitalną;</w:t>
      </w:r>
    </w:p>
    <w:p w14:paraId="13BE1681" w14:textId="77777777" w:rsidR="00E26212" w:rsidRPr="00E26212" w:rsidRDefault="00E26212" w:rsidP="00776EB5">
      <w:pPr>
        <w:pStyle w:val="PKTpunkt"/>
      </w:pPr>
      <w:r w:rsidRPr="004534DA">
        <w:t xml:space="preserve">8) </w:t>
      </w:r>
      <w:r w:rsidR="00776EB5">
        <w:tab/>
      </w:r>
      <w:r w:rsidRPr="004534DA">
        <w:t>wydawanie orzeczeń komisji lekarskiej</w:t>
      </w:r>
      <w:r w:rsidRPr="00E26212">
        <w:t xml:space="preserve"> z uwzględnieniem opinii otrzymanej od psychologa o stwierdzeniu braku lub istnienia przeciwwskazań psychologicznych do służby wojskowej;</w:t>
      </w:r>
    </w:p>
    <w:p w14:paraId="7E720CA1" w14:textId="77777777" w:rsidR="00E26212" w:rsidRPr="00E26212" w:rsidRDefault="00E26212" w:rsidP="00776EB5">
      <w:pPr>
        <w:pStyle w:val="PKTpunkt"/>
      </w:pPr>
      <w:r w:rsidRPr="004534DA">
        <w:t xml:space="preserve">9) </w:t>
      </w:r>
      <w:r w:rsidR="00776EB5">
        <w:tab/>
      </w:r>
      <w:r w:rsidRPr="00E26212">
        <w:t>sporządzanie i składanie sprawozdań z działalności komisji lekarskiej;</w:t>
      </w:r>
    </w:p>
    <w:p w14:paraId="785B7E69" w14:textId="77777777" w:rsidR="00E26212" w:rsidRPr="00E26212" w:rsidRDefault="00E26212" w:rsidP="00776EB5">
      <w:pPr>
        <w:pStyle w:val="PKTpunkt"/>
      </w:pPr>
      <w:r w:rsidRPr="004534DA">
        <w:t xml:space="preserve">10) </w:t>
      </w:r>
      <w:r w:rsidR="00776EB5">
        <w:tab/>
      </w:r>
      <w:r w:rsidRPr="004534DA">
        <w:t>promowanie wśród osób zdrowia i honorowego krwiodawstwa.</w:t>
      </w:r>
    </w:p>
    <w:p w14:paraId="690D8125" w14:textId="7D227E72" w:rsidR="00E26212" w:rsidRPr="00E26212" w:rsidRDefault="00E26212" w:rsidP="00776EB5">
      <w:pPr>
        <w:pStyle w:val="USTustnpkodeksu"/>
      </w:pPr>
      <w:r w:rsidRPr="004534DA">
        <w:t>3.</w:t>
      </w:r>
      <w:r w:rsidR="0005527D">
        <w:t xml:space="preserve"> </w:t>
      </w:r>
      <w:r w:rsidRPr="004534DA">
        <w:t xml:space="preserve">Do zadań lekarza </w:t>
      </w:r>
      <w:r w:rsidR="00776EB5">
        <w:sym w:font="Symbol" w:char="F02D"/>
      </w:r>
      <w:r w:rsidRPr="004534DA">
        <w:t xml:space="preserve"> członka komisji lekarskiej należy:</w:t>
      </w:r>
    </w:p>
    <w:p w14:paraId="46206426" w14:textId="77777777" w:rsidR="00E26212" w:rsidRPr="00E26212" w:rsidRDefault="00E26212" w:rsidP="00776EB5">
      <w:pPr>
        <w:pStyle w:val="PKTpunkt"/>
      </w:pPr>
      <w:r w:rsidRPr="004534DA">
        <w:t xml:space="preserve">1) </w:t>
      </w:r>
      <w:r w:rsidR="00776EB5">
        <w:tab/>
      </w:r>
      <w:r w:rsidRPr="004534DA">
        <w:t>badanie stanu zdrowia osób;</w:t>
      </w:r>
    </w:p>
    <w:p w14:paraId="63AEDB5F" w14:textId="77777777" w:rsidR="00E26212" w:rsidRPr="00E26212" w:rsidRDefault="00E26212" w:rsidP="00776EB5">
      <w:pPr>
        <w:pStyle w:val="PKTpunkt"/>
      </w:pPr>
      <w:r w:rsidRPr="004534DA">
        <w:t xml:space="preserve">2) </w:t>
      </w:r>
      <w:r w:rsidR="00776EB5">
        <w:tab/>
      </w:r>
      <w:r w:rsidRPr="004534DA">
        <w:t>występowanie, w uzasadnionych przypadkach, z wnioskami o skierowanie osób na badania specjalistyczne, w tym psychologiczne lub na obserwację szpitalną;</w:t>
      </w:r>
    </w:p>
    <w:p w14:paraId="4622B5FC" w14:textId="77777777" w:rsidR="00E26212" w:rsidRPr="00E26212" w:rsidRDefault="00E26212" w:rsidP="00776EB5">
      <w:pPr>
        <w:pStyle w:val="PKTpunkt"/>
      </w:pPr>
      <w:r w:rsidRPr="004534DA">
        <w:t xml:space="preserve">3) </w:t>
      </w:r>
      <w:r w:rsidR="00776EB5">
        <w:tab/>
      </w:r>
      <w:r w:rsidRPr="004534DA">
        <w:t>prowadzenie księgi orzeczeń lekarskich, o której mowa w § 12;</w:t>
      </w:r>
    </w:p>
    <w:p w14:paraId="3CAC62A8" w14:textId="77777777" w:rsidR="00E26212" w:rsidRPr="00E26212" w:rsidRDefault="00E26212" w:rsidP="00776EB5">
      <w:pPr>
        <w:pStyle w:val="PKTpunkt"/>
      </w:pPr>
      <w:r w:rsidRPr="00D06956">
        <w:t xml:space="preserve">4) </w:t>
      </w:r>
      <w:r w:rsidR="00776EB5">
        <w:tab/>
      </w:r>
      <w:r w:rsidRPr="00D06956">
        <w:t>promowanie wśród osób zdrowia i honorowego krwiodawstwa.</w:t>
      </w:r>
    </w:p>
    <w:p w14:paraId="10679FEE" w14:textId="77777777" w:rsidR="00BE2580" w:rsidRDefault="00E26212" w:rsidP="00BE2580">
      <w:pPr>
        <w:pStyle w:val="USTustnpkodeksu"/>
      </w:pPr>
      <w:r w:rsidRPr="00D06956">
        <w:rPr>
          <w:szCs w:val="24"/>
        </w:rPr>
        <w:t>4</w:t>
      </w:r>
      <w:r w:rsidRPr="00E26212">
        <w:t xml:space="preserve">. Do zadań psychologa </w:t>
      </w:r>
      <w:r w:rsidR="00776EB5">
        <w:sym w:font="Symbol" w:char="F02D"/>
      </w:r>
      <w:r w:rsidRPr="00E26212">
        <w:t xml:space="preserve"> członka komisji lekarskiej należy</w:t>
      </w:r>
      <w:r w:rsidR="00BE2580">
        <w:t>:</w:t>
      </w:r>
    </w:p>
    <w:p w14:paraId="240727A0" w14:textId="51C7D939" w:rsidR="00BE2580" w:rsidRDefault="00E26212" w:rsidP="00275444">
      <w:pPr>
        <w:pStyle w:val="PKTpunkt"/>
      </w:pPr>
      <w:r w:rsidRPr="00D06956">
        <w:rPr>
          <w:szCs w:val="24"/>
        </w:rPr>
        <w:t xml:space="preserve">1) </w:t>
      </w:r>
      <w:r w:rsidR="00776EB5">
        <w:tab/>
      </w:r>
      <w:r w:rsidR="00BE2580">
        <w:t>przeprowadzenie</w:t>
      </w:r>
      <w:r w:rsidR="00BE2580" w:rsidRPr="00BE2580">
        <w:t xml:space="preserve"> </w:t>
      </w:r>
      <w:r w:rsidRPr="00E26212">
        <w:t>badani</w:t>
      </w:r>
      <w:r w:rsidR="00F07091">
        <w:t>a</w:t>
      </w:r>
      <w:r w:rsidRPr="00E26212">
        <w:t xml:space="preserve"> psychologiczne</w:t>
      </w:r>
      <w:r w:rsidR="00F07091">
        <w:t>go</w:t>
      </w:r>
      <w:r w:rsidRPr="00E26212">
        <w:t>, o którym mowa w art. 62 ust. 2 ustawy, polegające</w:t>
      </w:r>
      <w:r w:rsidR="00AE490A">
        <w:t>go</w:t>
      </w:r>
      <w:r w:rsidRPr="00E26212">
        <w:t xml:space="preserve"> na przeprowadzeniu wywiadu psychologicznego i kończące</w:t>
      </w:r>
      <w:r w:rsidR="00AE490A">
        <w:t>go</w:t>
      </w:r>
      <w:r w:rsidRPr="00E26212">
        <w:t xml:space="preserve"> się stwierdzeniem braku lub istnienia przeciwwskazań do służby wojskowej, </w:t>
      </w:r>
      <w:r w:rsidR="00E60401">
        <w:t>i</w:t>
      </w:r>
      <w:r w:rsidRPr="00E26212">
        <w:t xml:space="preserve"> </w:t>
      </w:r>
      <w:r w:rsidR="00E60401" w:rsidRPr="00E26212">
        <w:t>przekaz</w:t>
      </w:r>
      <w:r w:rsidR="00E60401">
        <w:t>anie</w:t>
      </w:r>
      <w:r w:rsidR="00E60401" w:rsidRPr="00E26212">
        <w:t xml:space="preserve"> </w:t>
      </w:r>
      <w:r w:rsidR="00376921">
        <w:lastRenderedPageBreak/>
        <w:t xml:space="preserve">tej </w:t>
      </w:r>
      <w:r w:rsidR="00E60401">
        <w:t xml:space="preserve">informacji </w:t>
      </w:r>
      <w:r w:rsidRPr="00E26212">
        <w:t>przewodniczącemu komisji lekarskiej na potrzeby wydania orzeczenia komisji lekarskiej, o którym mowa w ust. 2 pkt 8</w:t>
      </w:r>
      <w:r w:rsidR="00BE2580">
        <w:t>;</w:t>
      </w:r>
    </w:p>
    <w:p w14:paraId="5ADF4717" w14:textId="71D56EC3" w:rsidR="00E26212" w:rsidRPr="00E26212" w:rsidRDefault="00E26212" w:rsidP="00275444">
      <w:pPr>
        <w:pStyle w:val="PKTpunkt"/>
      </w:pPr>
      <w:r w:rsidRPr="00D06956">
        <w:rPr>
          <w:szCs w:val="24"/>
        </w:rPr>
        <w:t xml:space="preserve">2) </w:t>
      </w:r>
      <w:r w:rsidR="00776EB5">
        <w:tab/>
      </w:r>
      <w:r w:rsidRPr="00D06956">
        <w:rPr>
          <w:szCs w:val="24"/>
        </w:rPr>
        <w:t>występowanie</w:t>
      </w:r>
      <w:r w:rsidR="00376921">
        <w:t xml:space="preserve"> do przewodniczącego komisji lekarskiej</w:t>
      </w:r>
      <w:r w:rsidRPr="00E26212">
        <w:t xml:space="preserve"> z </w:t>
      </w:r>
      <w:r w:rsidR="00376921">
        <w:t>wnioskiem</w:t>
      </w:r>
      <w:r w:rsidR="00376921" w:rsidRPr="00E26212">
        <w:t xml:space="preserve"> </w:t>
      </w:r>
      <w:r w:rsidRPr="00E26212">
        <w:t xml:space="preserve">o skierowanie </w:t>
      </w:r>
      <w:r w:rsidR="00376921" w:rsidRPr="00E26212">
        <w:t>os</w:t>
      </w:r>
      <w:r w:rsidR="00376921">
        <w:t>o</w:t>
      </w:r>
      <w:r w:rsidR="00376921" w:rsidRPr="00E26212">
        <w:t>b</w:t>
      </w:r>
      <w:r w:rsidR="00376921">
        <w:t>y</w:t>
      </w:r>
      <w:r w:rsidR="00376921" w:rsidRPr="00E26212">
        <w:t xml:space="preserve"> </w:t>
      </w:r>
      <w:r w:rsidRPr="00E26212">
        <w:t>na badania specjalistyczne lub na obserwację szpitalną.</w:t>
      </w:r>
    </w:p>
    <w:p w14:paraId="42B7268E" w14:textId="7C3884E9" w:rsidR="00E26212" w:rsidRPr="00E26212" w:rsidRDefault="00E26212" w:rsidP="00CE163B">
      <w:pPr>
        <w:pStyle w:val="USTustnpkodeksu"/>
      </w:pPr>
      <w:r>
        <w:t>5</w:t>
      </w:r>
      <w:r w:rsidRPr="00E26212">
        <w:t>.</w:t>
      </w:r>
      <w:r w:rsidR="0005527D">
        <w:t xml:space="preserve"> </w:t>
      </w:r>
      <w:r w:rsidRPr="00E26212">
        <w:t>Do zadań sekretarza komisji lekarskiej należy:</w:t>
      </w:r>
    </w:p>
    <w:p w14:paraId="074EF054" w14:textId="77777777" w:rsidR="00E26212" w:rsidRPr="00E26212" w:rsidRDefault="00E26212" w:rsidP="00CE163B">
      <w:pPr>
        <w:pStyle w:val="PKTpunkt"/>
      </w:pPr>
      <w:r w:rsidRPr="004534DA">
        <w:t xml:space="preserve">1) </w:t>
      </w:r>
      <w:r w:rsidR="00CE163B">
        <w:tab/>
      </w:r>
      <w:r w:rsidRPr="004534DA">
        <w:t>prowadzenie dokumentacji związanej z orzecznictwem komisji lekarskiej;</w:t>
      </w:r>
    </w:p>
    <w:p w14:paraId="7A6678B7" w14:textId="77777777" w:rsidR="00E26212" w:rsidRPr="00E26212" w:rsidRDefault="00E26212" w:rsidP="00CE163B">
      <w:pPr>
        <w:pStyle w:val="PKTpunkt"/>
      </w:pPr>
      <w:r w:rsidRPr="004534DA">
        <w:t xml:space="preserve">2) </w:t>
      </w:r>
      <w:r w:rsidR="00CE163B">
        <w:tab/>
      </w:r>
      <w:r w:rsidRPr="004534DA">
        <w:t>prowadzenie listy obecności osób biorących udział w pracach komisji lekarskiej;</w:t>
      </w:r>
    </w:p>
    <w:p w14:paraId="4831F925" w14:textId="77777777" w:rsidR="00E26212" w:rsidRPr="00E26212" w:rsidRDefault="00E26212" w:rsidP="00CE163B">
      <w:pPr>
        <w:pStyle w:val="PKTpunkt"/>
      </w:pPr>
      <w:r w:rsidRPr="004534DA">
        <w:t xml:space="preserve">3) </w:t>
      </w:r>
      <w:r w:rsidR="00CE163B">
        <w:tab/>
      </w:r>
      <w:r w:rsidRPr="00E26212">
        <w:t>nadawanie do doręczenia orzeczeń komisji lekarskiej osobom oraz właściwemu szefowi wojskowego centrum rekrutacji.</w:t>
      </w:r>
    </w:p>
    <w:p w14:paraId="402FD33D" w14:textId="4CD641A4" w:rsidR="00E26212" w:rsidRPr="00E26212" w:rsidRDefault="00E26212" w:rsidP="00CE163B">
      <w:pPr>
        <w:pStyle w:val="USTustnpkodeksu"/>
      </w:pPr>
      <w:r>
        <w:t>6</w:t>
      </w:r>
      <w:r w:rsidR="0005527D">
        <w:t xml:space="preserve">. </w:t>
      </w:r>
      <w:r w:rsidRPr="00E26212">
        <w:t>Do zadań sekretarza powiatowej komisji lekarskiej, poza wymienionymi w ust. 5, należy aktualizacja ewidencji osób stawających do kwalifikacji wojskowej, o której mowa w przepisach wydanych na podstawie art. 57 ust. 7 ustawy, w tym dokonywanie wpisów na tej liście.</w:t>
      </w:r>
    </w:p>
    <w:p w14:paraId="05C799FD" w14:textId="4204CBA9" w:rsidR="00E26212" w:rsidRPr="00E26212" w:rsidRDefault="00E26212" w:rsidP="00CE163B">
      <w:pPr>
        <w:pStyle w:val="USTustnpkodeksu"/>
      </w:pPr>
      <w:r>
        <w:t>7</w:t>
      </w:r>
      <w:r w:rsidR="0005527D">
        <w:t xml:space="preserve">. </w:t>
      </w:r>
      <w:r w:rsidRPr="00E26212">
        <w:t>Do zadań pracownika średniego personelu do spraw zdrowia wyznaczonego do powiatowej komisji lekarskiej należy:</w:t>
      </w:r>
    </w:p>
    <w:p w14:paraId="556B35AF" w14:textId="77777777" w:rsidR="00E26212" w:rsidRPr="00E26212" w:rsidRDefault="00E26212" w:rsidP="00CE163B">
      <w:pPr>
        <w:pStyle w:val="PKTpunkt"/>
      </w:pPr>
      <w:r w:rsidRPr="004534DA">
        <w:t xml:space="preserve">1) </w:t>
      </w:r>
      <w:r w:rsidR="00CE163B">
        <w:tab/>
      </w:r>
      <w:r w:rsidRPr="004534DA">
        <w:t>udzielanie pomocy medycznej, zgodnie z zadaniami określonymi przez przewodniczącego powiatowej komisji lekarskiej;</w:t>
      </w:r>
    </w:p>
    <w:p w14:paraId="0CF74BF3" w14:textId="77777777" w:rsidR="00E26212" w:rsidRPr="00E26212" w:rsidRDefault="00E26212" w:rsidP="00CE163B">
      <w:pPr>
        <w:pStyle w:val="PKTpunkt"/>
      </w:pPr>
      <w:r w:rsidRPr="004534DA">
        <w:t xml:space="preserve">2) </w:t>
      </w:r>
      <w:r w:rsidR="00CE163B">
        <w:tab/>
      </w:r>
      <w:r w:rsidRPr="004534DA">
        <w:t>prowadzenie księgi orzeczeń lekarskich, o której mowa w § 12.</w:t>
      </w:r>
    </w:p>
    <w:p w14:paraId="062966CC" w14:textId="157DC0AC" w:rsidR="00E26212" w:rsidRPr="00E26212" w:rsidRDefault="00E26212" w:rsidP="00CE163B">
      <w:pPr>
        <w:pStyle w:val="ARTartustawynprozporzdzenia"/>
      </w:pPr>
      <w:r w:rsidRPr="00CE163B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CE163B">
        <w:rPr>
          <w:rStyle w:val="Ppogrubienie"/>
        </w:rPr>
        <w:t>14.</w:t>
      </w:r>
      <w:r w:rsidR="0005527D">
        <w:t xml:space="preserve"> 1.</w:t>
      </w:r>
      <w:r w:rsidRPr="00E26212">
        <w:t xml:space="preserve"> Powiatowa komisja lekarska orzeka jednoosobowo.</w:t>
      </w:r>
    </w:p>
    <w:p w14:paraId="7D595874" w14:textId="68B4F85D" w:rsidR="00E26212" w:rsidRPr="00E26212" w:rsidRDefault="0005527D" w:rsidP="00CE163B">
      <w:pPr>
        <w:pStyle w:val="USTustnpkodeksu"/>
      </w:pPr>
      <w:r>
        <w:t xml:space="preserve">2. </w:t>
      </w:r>
      <w:r w:rsidR="00E26212" w:rsidRPr="004534DA">
        <w:t>Wojewódzka komisja lekarska orzeka głosami obydwu lekarzy. W razie przeciwstawnych zdań decyduje głos przewodniczącego komisji lekarskiej.</w:t>
      </w:r>
    </w:p>
    <w:p w14:paraId="67A34AC1" w14:textId="77777777" w:rsidR="00E26212" w:rsidRPr="00E26212" w:rsidRDefault="00E26212" w:rsidP="00CE163B">
      <w:pPr>
        <w:pStyle w:val="USTustnpkodeksu"/>
      </w:pPr>
      <w:r>
        <w:t>3. S</w:t>
      </w:r>
      <w:r w:rsidRPr="00E26212">
        <w:t>ekretarz komisji lekarskiej oraz pracownik średniego personelu do spraw zdrowia wyznaczony do powiatowej komisji lekarskiej nie biorą udziału w głosowaniu przy orzekaniu o zdolności osób do służby wojskowej.</w:t>
      </w:r>
    </w:p>
    <w:p w14:paraId="7E77CE9D" w14:textId="6661DC93" w:rsidR="00E26212" w:rsidRPr="00E26212" w:rsidRDefault="0005527D" w:rsidP="00CE163B">
      <w:pPr>
        <w:pStyle w:val="USTustnpkodeksu"/>
      </w:pPr>
      <w:r>
        <w:t xml:space="preserve">4. </w:t>
      </w:r>
      <w:r w:rsidR="00E26212" w:rsidRPr="004534DA">
        <w:t>Orzeczenia komisji lekarskiej podpisuje jej przewodniczący, członek komisji będący lekarzem</w:t>
      </w:r>
      <w:r w:rsidR="00E26212" w:rsidRPr="00E26212">
        <w:t>, psycholog oraz sekretarz komisji.</w:t>
      </w:r>
    </w:p>
    <w:p w14:paraId="553E4A94" w14:textId="512762E1" w:rsidR="00E26212" w:rsidRPr="00E26212" w:rsidRDefault="0005527D" w:rsidP="00CE163B">
      <w:pPr>
        <w:pStyle w:val="ARTartustawynprozporzdzenia"/>
      </w:pPr>
      <w:r>
        <w:rPr>
          <w:rStyle w:val="Ppogrubienie"/>
        </w:rPr>
        <w:t xml:space="preserve">§ </w:t>
      </w:r>
      <w:r w:rsidR="00E26212" w:rsidRPr="00CE163B">
        <w:rPr>
          <w:rStyle w:val="Ppogrubienie"/>
        </w:rPr>
        <w:t>15</w:t>
      </w:r>
      <w:r w:rsidR="00E26212" w:rsidRPr="00E26212">
        <w:t>.</w:t>
      </w:r>
      <w:r>
        <w:t xml:space="preserve"> 1. </w:t>
      </w:r>
      <w:r w:rsidR="00E26212" w:rsidRPr="00E26212">
        <w:t>Przewodniczący powiatowej komisji lekarskiej sporządza sprawozdanie z pracy komisji lekarskiej i przekazuje je przewodniczącemu wojewódzkiej komisji lekarskiej, w terminie do 21 dni od dnia zakończenia kwalifikacji wojskowej przez tę komisję.</w:t>
      </w:r>
    </w:p>
    <w:p w14:paraId="51BFFF2F" w14:textId="63F10C4A" w:rsidR="00E26212" w:rsidRPr="00E26212" w:rsidRDefault="00E26212" w:rsidP="00CE163B">
      <w:pPr>
        <w:pStyle w:val="USTustnpkodeksu"/>
      </w:pPr>
      <w:r w:rsidRPr="004534DA">
        <w:t>2.</w:t>
      </w:r>
      <w:r w:rsidR="0005527D">
        <w:t xml:space="preserve"> </w:t>
      </w:r>
      <w:r w:rsidRPr="004534DA">
        <w:t xml:space="preserve">Przewodniczący wojewódzkiej komisji lekarskiej sporządza zbiorcze sprawozdanie </w:t>
      </w:r>
      <w:r w:rsidRPr="00E26212">
        <w:t xml:space="preserve">z kwalifikacji wojskowej przeprowadzonej na terenie województwa i przesyła je Ministrowi </w:t>
      </w:r>
      <w:r w:rsidRPr="00E26212">
        <w:lastRenderedPageBreak/>
        <w:t xml:space="preserve">Obrony Narodowej poprzez Szefa Centralnego Wojskowego Centrum Rekrutacji w terminie </w:t>
      </w:r>
      <w:r w:rsidR="00C56A61">
        <w:t xml:space="preserve">do 30 dni </w:t>
      </w:r>
      <w:r w:rsidRPr="00E26212">
        <w:t>od dnia zakończenia kwalifikacji wojskowej na terenie województwa.</w:t>
      </w:r>
    </w:p>
    <w:p w14:paraId="4DAD8BBC" w14:textId="4FBEAFBD" w:rsidR="00E26212" w:rsidRPr="00E26212" w:rsidRDefault="00E26212" w:rsidP="00CE163B">
      <w:pPr>
        <w:pStyle w:val="USTustnpkodeksu"/>
      </w:pPr>
      <w:r w:rsidRPr="004534DA">
        <w:t>3.</w:t>
      </w:r>
      <w:r w:rsidR="0005527D">
        <w:t xml:space="preserve"> </w:t>
      </w:r>
      <w:r w:rsidRPr="004534DA">
        <w:t xml:space="preserve">Wzór sprawozdania z pracy komisji lekarskiej, o którym mowa w ust. 1 i 2, jest określony </w:t>
      </w:r>
      <w:r w:rsidRPr="00E26212">
        <w:t>w załączniku do rozporządzenia.</w:t>
      </w:r>
    </w:p>
    <w:p w14:paraId="15D68716" w14:textId="77777777" w:rsidR="00E26212" w:rsidRPr="00E26212" w:rsidRDefault="00E26212" w:rsidP="00CE163B">
      <w:pPr>
        <w:pStyle w:val="ROZDZODDZOZNoznaczenierozdziauluboddziau"/>
      </w:pPr>
      <w:r w:rsidRPr="00E26212">
        <w:t>Rozdział  4</w:t>
      </w:r>
    </w:p>
    <w:p w14:paraId="62091E06" w14:textId="77777777" w:rsidR="00E26212" w:rsidRPr="00E26212" w:rsidRDefault="00E26212" w:rsidP="00CE163B">
      <w:pPr>
        <w:pStyle w:val="ROZDZODDZPRZEDMprzedmiotregulacjirozdziauluboddziau"/>
      </w:pPr>
      <w:r w:rsidRPr="00E26212">
        <w:t xml:space="preserve">Sposoby współdziałania komisji lekarskich z wojewodami oraz wójtami (burmistrzami, prezydentami miast) lub starostami sprawującymi władzę administracji ogólnej </w:t>
      </w:r>
      <w:r w:rsidRPr="00E26212">
        <w:br/>
        <w:t>i innymi organami samorządu terytorialnego</w:t>
      </w:r>
    </w:p>
    <w:p w14:paraId="10FA528F" w14:textId="46188735" w:rsidR="00E26212" w:rsidRPr="00E26212" w:rsidRDefault="00E26212" w:rsidP="00BE2580">
      <w:pPr>
        <w:pStyle w:val="ARTartustawynprozporzdzenia"/>
      </w:pPr>
      <w:r w:rsidRPr="00CE163B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CE163B">
        <w:rPr>
          <w:rStyle w:val="Ppogrubienie"/>
        </w:rPr>
        <w:t>16</w:t>
      </w:r>
      <w:r w:rsidR="0005527D">
        <w:t xml:space="preserve">. </w:t>
      </w:r>
      <w:r w:rsidRPr="00E26212">
        <w:t>1. Przewodniczący wojewódzkiej komisji lekarskiej</w:t>
      </w:r>
      <w:r w:rsidR="00F7218F">
        <w:t xml:space="preserve"> </w:t>
      </w:r>
      <w:r w:rsidR="00275444" w:rsidRPr="00E26212" w:rsidDel="00275444">
        <w:t xml:space="preserve"> </w:t>
      </w:r>
      <w:r w:rsidRPr="00E26212">
        <w:t>przekazuje wojewodzie</w:t>
      </w:r>
      <w:r w:rsidR="00F7218F">
        <w:t xml:space="preserve"> </w:t>
      </w:r>
      <w:r w:rsidR="00BE2580">
        <w:t xml:space="preserve">w terminie </w:t>
      </w:r>
      <w:r w:rsidR="00F7218F">
        <w:t xml:space="preserve">14 dni </w:t>
      </w:r>
      <w:r w:rsidRPr="00E26212">
        <w:t>po zakończeniu kwalifikacji wojskowej na obszarze województwa, opinię wojewódzkiej komisji lekarskiej, zawierającą ocenę:</w:t>
      </w:r>
    </w:p>
    <w:p w14:paraId="6E3DF4DD" w14:textId="62026C08" w:rsidR="00E26212" w:rsidRPr="00E26212" w:rsidRDefault="00275444" w:rsidP="00CE163B">
      <w:pPr>
        <w:pStyle w:val="LITlitera"/>
      </w:pPr>
      <w:r>
        <w:t>1</w:t>
      </w:r>
      <w:r w:rsidR="00E26212" w:rsidRPr="004534DA">
        <w:t xml:space="preserve">) </w:t>
      </w:r>
      <w:r w:rsidR="00CE163B">
        <w:tab/>
      </w:r>
      <w:r w:rsidR="00E26212" w:rsidRPr="004534DA">
        <w:t>pracy</w:t>
      </w:r>
      <w:r w:rsidR="0005527D">
        <w:t xml:space="preserve"> powiatowych komisji lekarskich;</w:t>
      </w:r>
    </w:p>
    <w:p w14:paraId="59E7B5F9" w14:textId="78877AB9" w:rsidR="00E26212" w:rsidRPr="00E26212" w:rsidRDefault="00275444" w:rsidP="00CE163B">
      <w:pPr>
        <w:pStyle w:val="LITlitera"/>
      </w:pPr>
      <w:r>
        <w:t>2</w:t>
      </w:r>
      <w:r w:rsidR="00E26212" w:rsidRPr="004534DA">
        <w:t xml:space="preserve">) </w:t>
      </w:r>
      <w:r w:rsidR="00CE163B">
        <w:tab/>
      </w:r>
      <w:r w:rsidR="00E26212" w:rsidRPr="004534DA">
        <w:t>warunków pracy powiatowych komisji lekarskich, w zakresie:</w:t>
      </w:r>
    </w:p>
    <w:p w14:paraId="293CFCAE" w14:textId="77777777" w:rsidR="00E26212" w:rsidRPr="00E26212" w:rsidRDefault="00E26212" w:rsidP="00CE163B">
      <w:pPr>
        <w:pStyle w:val="TIRtiret"/>
      </w:pPr>
      <w:r w:rsidRPr="004534DA">
        <w:t xml:space="preserve">– </w:t>
      </w:r>
      <w:r w:rsidR="00CE163B">
        <w:tab/>
      </w:r>
      <w:r w:rsidRPr="004534DA">
        <w:t>dostosowania lokali do wymogów i potrzeb badań lekarskich,</w:t>
      </w:r>
    </w:p>
    <w:p w14:paraId="23B67648" w14:textId="12653BD2" w:rsidR="00E26212" w:rsidRPr="00E26212" w:rsidRDefault="00E26212" w:rsidP="00CE163B">
      <w:pPr>
        <w:pStyle w:val="TIRtiret"/>
      </w:pPr>
      <w:r w:rsidRPr="004534DA">
        <w:t xml:space="preserve">– </w:t>
      </w:r>
      <w:r w:rsidR="00CE163B">
        <w:tab/>
      </w:r>
      <w:r w:rsidRPr="004534DA">
        <w:t>wyposażenia lokali w przedmioty niezbę</w:t>
      </w:r>
      <w:r w:rsidR="0005527D">
        <w:t>dne do pracy komisji lekarskich;</w:t>
      </w:r>
    </w:p>
    <w:p w14:paraId="29E45E2E" w14:textId="6146F27C" w:rsidR="00E26212" w:rsidRPr="00E26212" w:rsidRDefault="00275444" w:rsidP="00CE163B">
      <w:pPr>
        <w:pStyle w:val="LITlitera"/>
      </w:pPr>
      <w:r>
        <w:t>3</w:t>
      </w:r>
      <w:r w:rsidR="00E26212" w:rsidRPr="004534DA">
        <w:t xml:space="preserve">) </w:t>
      </w:r>
      <w:r w:rsidR="00CE163B">
        <w:tab/>
      </w:r>
      <w:r w:rsidR="00E26212" w:rsidRPr="004534DA">
        <w:t xml:space="preserve">współdziałania powiatowych komisji lekarskich z wójtami lub burmistrzami (prezydentami miast) w </w:t>
      </w:r>
      <w:r w:rsidR="00C56A61">
        <w:t>przypadku niestawienia się osoby wezwanej do kwalifikacji wojsko</w:t>
      </w:r>
      <w:r w:rsidR="0005527D">
        <w:t>wej bez uzasadnionej przyczyny;</w:t>
      </w:r>
    </w:p>
    <w:p w14:paraId="7EFF2959" w14:textId="63586085" w:rsidR="00E26212" w:rsidRPr="00E26212" w:rsidRDefault="00275444" w:rsidP="00BE2580">
      <w:pPr>
        <w:pStyle w:val="LITlitera"/>
      </w:pPr>
      <w:r>
        <w:t>4</w:t>
      </w:r>
      <w:r w:rsidR="00E26212" w:rsidRPr="004534DA">
        <w:t xml:space="preserve">) </w:t>
      </w:r>
      <w:r w:rsidR="00804E0E">
        <w:tab/>
      </w:r>
      <w:r w:rsidR="00E26212" w:rsidRPr="004534DA">
        <w:t xml:space="preserve">jakości i terminowości badań specjalistycznych lub psychologicznych wykonywanych przez podmioty, o których mowa w art. </w:t>
      </w:r>
      <w:r w:rsidR="00E26212" w:rsidRPr="00E26212">
        <w:t>63 ust. 5 i 6 ustawy, na potrzeby komisji lekarskich;</w:t>
      </w:r>
      <w:r w:rsidR="00C56A61">
        <w:t xml:space="preserve"> </w:t>
      </w:r>
    </w:p>
    <w:p w14:paraId="1DE23CA9" w14:textId="7553145F" w:rsidR="00E26212" w:rsidRPr="00E26212" w:rsidRDefault="0005527D" w:rsidP="00C56A61">
      <w:pPr>
        <w:pStyle w:val="USTustnpkodeksu"/>
      </w:pPr>
      <w:r>
        <w:t xml:space="preserve">2. </w:t>
      </w:r>
      <w:r w:rsidR="00275444">
        <w:t>W</w:t>
      </w:r>
      <w:r w:rsidR="002064BB" w:rsidRPr="002064BB">
        <w:t>ojewoda, kierując się opiniami przewodniczących komisji</w:t>
      </w:r>
      <w:r w:rsidR="00BE2580">
        <w:t>,</w:t>
      </w:r>
      <w:r w:rsidR="002064BB" w:rsidRPr="002064BB">
        <w:t xml:space="preserve"> </w:t>
      </w:r>
      <w:r w:rsidR="00034C0F">
        <w:t xml:space="preserve">uwzględnia sugestie </w:t>
      </w:r>
      <w:r w:rsidR="00E26212" w:rsidRPr="004534DA">
        <w:t xml:space="preserve">dotyczące podmiotów, o których mowa w art. </w:t>
      </w:r>
      <w:r w:rsidR="00E26212" w:rsidRPr="00E26212">
        <w:t>63 ust. 5 i 6 ustawy, którym można zlecić przeprowadzenie w danym roku badań specjalistycznych lub psychologicznych na potrzeby komisji lekarskich.</w:t>
      </w:r>
    </w:p>
    <w:p w14:paraId="0B3DE6A8" w14:textId="60D48DF8" w:rsidR="00E26212" w:rsidRPr="00E26212" w:rsidRDefault="0005527D" w:rsidP="00804E0E">
      <w:pPr>
        <w:pStyle w:val="ARTartustawynprozporzdzenia"/>
      </w:pPr>
      <w:r>
        <w:rPr>
          <w:rStyle w:val="Ppogrubienie"/>
        </w:rPr>
        <w:t xml:space="preserve">§ </w:t>
      </w:r>
      <w:r w:rsidR="00E26212" w:rsidRPr="00804E0E">
        <w:rPr>
          <w:rStyle w:val="Ppogrubienie"/>
        </w:rPr>
        <w:t>17</w:t>
      </w:r>
      <w:r>
        <w:t xml:space="preserve">. 1. </w:t>
      </w:r>
      <w:r w:rsidR="00E26212" w:rsidRPr="00E26212">
        <w:t>Starosta (prezydent miasta na prawach powiatu):</w:t>
      </w:r>
    </w:p>
    <w:p w14:paraId="60C6648A" w14:textId="48226E5D" w:rsidR="00E26212" w:rsidRPr="00E26212" w:rsidRDefault="00E26212" w:rsidP="00804E0E">
      <w:pPr>
        <w:pStyle w:val="PKTpunkt"/>
      </w:pPr>
      <w:r w:rsidRPr="004534DA">
        <w:t xml:space="preserve">1) </w:t>
      </w:r>
      <w:r w:rsidR="00804E0E">
        <w:tab/>
      </w:r>
      <w:r w:rsidR="00C01B54">
        <w:t xml:space="preserve">może </w:t>
      </w:r>
      <w:r w:rsidR="004E598C">
        <w:t>uwzględni</w:t>
      </w:r>
      <w:r w:rsidR="00C01B54">
        <w:t>ć</w:t>
      </w:r>
      <w:bookmarkStart w:id="0" w:name="_GoBack"/>
      <w:bookmarkEnd w:id="0"/>
      <w:r w:rsidRPr="004534DA">
        <w:t xml:space="preserve"> sugestie przewodniczącego powiatowej komisji lekarskiej dotyczące kandydatów do powołania do składu tej komisji lekarskiej oraz do zastępczego pełnienia </w:t>
      </w:r>
      <w:r w:rsidRPr="00E26212">
        <w:t>w niej funkcji;</w:t>
      </w:r>
    </w:p>
    <w:p w14:paraId="360BF41A" w14:textId="2722BA56" w:rsidR="00E26212" w:rsidRPr="00E26212" w:rsidRDefault="00E26212" w:rsidP="00804E0E">
      <w:pPr>
        <w:pStyle w:val="PKTpunkt"/>
      </w:pPr>
      <w:r w:rsidRPr="004534DA">
        <w:t xml:space="preserve">2) </w:t>
      </w:r>
      <w:r w:rsidR="00804E0E">
        <w:tab/>
      </w:r>
      <w:r w:rsidRPr="004534DA">
        <w:t xml:space="preserve">uwzględnia, w miarę możliwości, w czasie kwalifikacji wojskowej, wnioski przewodniczącego powiatowej komisji lekarskiej dotyczące spraw, o których mowa </w:t>
      </w:r>
      <w:r w:rsidRPr="00E26212">
        <w:t>w art. 65 ust. 1 ustawy;</w:t>
      </w:r>
    </w:p>
    <w:p w14:paraId="03A0477D" w14:textId="77777777" w:rsidR="00E26212" w:rsidRPr="00E26212" w:rsidRDefault="00E26212" w:rsidP="00804E0E">
      <w:pPr>
        <w:pStyle w:val="PKTpunkt"/>
      </w:pPr>
      <w:r w:rsidRPr="004534DA">
        <w:lastRenderedPageBreak/>
        <w:t xml:space="preserve">3) </w:t>
      </w:r>
      <w:r w:rsidR="00804E0E">
        <w:tab/>
      </w:r>
      <w:r w:rsidRPr="004534DA">
        <w:t>zapewnia powiatowej komisji lekarskiej obsługę administracyjną.</w:t>
      </w:r>
    </w:p>
    <w:p w14:paraId="36E3492C" w14:textId="1B6391AE" w:rsidR="00E26212" w:rsidRPr="00E26212" w:rsidRDefault="00E26212" w:rsidP="00804E0E">
      <w:pPr>
        <w:pStyle w:val="USTustnpkodeksu"/>
      </w:pPr>
      <w:r w:rsidRPr="004534DA">
        <w:t>2.</w:t>
      </w:r>
      <w:r w:rsidR="0005527D">
        <w:t xml:space="preserve"> </w:t>
      </w:r>
      <w:r w:rsidRPr="004534DA">
        <w:t xml:space="preserve">Przewodniczący powiatowej komisji lekarskiej, po zakończeniu kwalifikacji wojskowej na obszarze powiatu, przekazuje staroście (prezydentowi miasta na prawach powiatu) opinię tej komisji lekarskiej dotyczącą warunków pracy w lokalu oraz wnioski i sugestie do organizacji </w:t>
      </w:r>
      <w:r w:rsidRPr="00E26212">
        <w:t>i prowadzenia badań lekarskich w roku następnym.</w:t>
      </w:r>
    </w:p>
    <w:p w14:paraId="487AF0C1" w14:textId="25FFD2C8" w:rsidR="00E26212" w:rsidRPr="00E26212" w:rsidRDefault="00E26212" w:rsidP="00804E0E">
      <w:pPr>
        <w:pStyle w:val="ARTartustawynprozporzdzenia"/>
      </w:pPr>
      <w:r w:rsidRPr="00804E0E">
        <w:rPr>
          <w:rStyle w:val="Ppogrubienie"/>
        </w:rPr>
        <w:t>§</w:t>
      </w:r>
      <w:r w:rsidR="0005527D">
        <w:rPr>
          <w:rStyle w:val="Ppogrubienie"/>
        </w:rPr>
        <w:t xml:space="preserve"> </w:t>
      </w:r>
      <w:r w:rsidRPr="00804E0E">
        <w:rPr>
          <w:rStyle w:val="Ppogrubienie"/>
        </w:rPr>
        <w:t>18</w:t>
      </w:r>
      <w:r w:rsidRPr="00E26212">
        <w:t>.</w:t>
      </w:r>
      <w:r w:rsidR="0005527D">
        <w:t xml:space="preserve"> </w:t>
      </w:r>
      <w:r w:rsidRPr="00E26212">
        <w:t>Wójt (burmistrz, prezydent miasta) informuje przewodniczącego powiatowej komisji lekarskiej o przyczynach niestawiania się osób do kwalifikacji wojskowej oraz o zastosowaniu wobec tych osób z urzędu środków przymusu przewidzianych w ustawie.</w:t>
      </w:r>
    </w:p>
    <w:p w14:paraId="2F72F8CD" w14:textId="77777777" w:rsidR="00E26212" w:rsidRPr="00E26212" w:rsidRDefault="00E26212" w:rsidP="00804E0E">
      <w:pPr>
        <w:pStyle w:val="ROZDZODDZOZNoznaczenierozdziauluboddziau"/>
      </w:pPr>
      <w:r w:rsidRPr="00E26212">
        <w:t>Rozdział  5</w:t>
      </w:r>
    </w:p>
    <w:p w14:paraId="68BF9E65" w14:textId="77777777" w:rsidR="00E26212" w:rsidRPr="00E26212" w:rsidRDefault="00E26212" w:rsidP="00804E0E">
      <w:pPr>
        <w:pStyle w:val="ROZDZODDZPRZEDMprzedmiotregulacjirozdziauluboddziau"/>
      </w:pPr>
      <w:r w:rsidRPr="00E26212">
        <w:t>Przepis końcowy</w:t>
      </w:r>
    </w:p>
    <w:p w14:paraId="1A2C854D" w14:textId="674505A0" w:rsidR="00E26212" w:rsidRPr="00E26212" w:rsidRDefault="0005527D" w:rsidP="00E26212">
      <w:r>
        <w:rPr>
          <w:rStyle w:val="Ppogrubienie"/>
        </w:rPr>
        <w:t xml:space="preserve">§ </w:t>
      </w:r>
      <w:r w:rsidR="00E26212" w:rsidRPr="00EA473D">
        <w:rPr>
          <w:rStyle w:val="Ppogrubienie"/>
        </w:rPr>
        <w:t>19</w:t>
      </w:r>
      <w:r>
        <w:t xml:space="preserve">. </w:t>
      </w:r>
      <w:r w:rsidR="00E26212" w:rsidRPr="00E26212">
        <w:t xml:space="preserve">Rozporządzenie wchodzi w życie </w:t>
      </w:r>
      <w:r w:rsidR="002064BB" w:rsidRPr="002064BB">
        <w:t>z dniem następującym po dniu ogłoszenia</w:t>
      </w:r>
      <w:r w:rsidR="00E26212" w:rsidRPr="00E26212">
        <w:t>.</w:t>
      </w:r>
      <w:r w:rsidR="00EA473D">
        <w:rPr>
          <w:rStyle w:val="Odwoanieprzypisudolnego"/>
        </w:rPr>
        <w:footnoteReference w:id="1"/>
      </w:r>
      <w:r w:rsidR="00EA473D">
        <w:rPr>
          <w:rStyle w:val="IGindeksgrny"/>
        </w:rPr>
        <w:t>)</w:t>
      </w:r>
      <w:r w:rsidR="00E26212" w:rsidRPr="00E26212">
        <w:t xml:space="preserve"> </w:t>
      </w:r>
    </w:p>
    <w:p w14:paraId="39029112" w14:textId="77777777" w:rsidR="00E26212" w:rsidRPr="004534DA" w:rsidRDefault="00E26212" w:rsidP="00E26212"/>
    <w:p w14:paraId="32843EED" w14:textId="77777777" w:rsidR="00E26212" w:rsidRPr="00E26212" w:rsidRDefault="00E26212" w:rsidP="00EA473D">
      <w:pPr>
        <w:pStyle w:val="NAZORGWYDnazwaorganuwydajcegoprojektowanyakt"/>
      </w:pPr>
      <w:r w:rsidRPr="00E26212">
        <w:t>PREZES RADY MINISTRÓW</w:t>
      </w:r>
    </w:p>
    <w:p w14:paraId="166EC658" w14:textId="77777777" w:rsidR="00205E19" w:rsidRPr="00285D84" w:rsidRDefault="00205E19" w:rsidP="00285D84"/>
    <w:sectPr w:rsidR="00205E19" w:rsidRPr="00285D84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E09A3" w14:textId="77777777" w:rsidR="001B51FC" w:rsidRDefault="001B51FC">
      <w:r>
        <w:separator/>
      </w:r>
    </w:p>
  </w:endnote>
  <w:endnote w:type="continuationSeparator" w:id="0">
    <w:p w14:paraId="7489ADD0" w14:textId="77777777" w:rsidR="001B51FC" w:rsidRDefault="001B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775E2" w14:textId="77777777" w:rsidR="001B51FC" w:rsidRDefault="001B51FC">
      <w:r>
        <w:separator/>
      </w:r>
    </w:p>
  </w:footnote>
  <w:footnote w:type="continuationSeparator" w:id="0">
    <w:p w14:paraId="62F38146" w14:textId="77777777" w:rsidR="001B51FC" w:rsidRDefault="001B51FC">
      <w:r>
        <w:continuationSeparator/>
      </w:r>
    </w:p>
  </w:footnote>
  <w:footnote w:id="1">
    <w:p w14:paraId="7ED85429" w14:textId="25F08703" w:rsidR="00EA473D" w:rsidRPr="00EA473D" w:rsidRDefault="00EA473D" w:rsidP="00EA473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Niniejsze rozporządzenie było poprzedzone rozporządzeniem </w:t>
      </w:r>
      <w:r w:rsidRPr="00E26212">
        <w:t xml:space="preserve">Rady Ministrów z dnia 13 listopada 2009 r. w </w:t>
      </w:r>
      <w:r w:rsidRPr="00EA473D">
        <w:t>sprawie komisji lekarskich orzekających o stopniu zdolności do czynnej służby wojskowej osób stawiających się do kwalifikacji wojskowej (Dz. U. z 2022 r. poz. 822), kt</w:t>
      </w:r>
      <w:r>
        <w:t xml:space="preserve">óre na podstawie art. 821 ust. 1 ustawy z dnia 11 marca 2022 r. o obronie Ojczyzny (Dz. U. poz. </w:t>
      </w:r>
      <w:r w:rsidR="00BE2580">
        <w:t>2305</w:t>
      </w:r>
      <w:r>
        <w:t>) traci moc obowiązującą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0437" w14:textId="7F63745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01B54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BE8"/>
    <w:multiLevelType w:val="hybridMultilevel"/>
    <w:tmpl w:val="80EAFFCE"/>
    <w:lvl w:ilvl="0" w:tplc="73A4F6B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61"/>
    <w:rsid w:val="000012DA"/>
    <w:rsid w:val="00001750"/>
    <w:rsid w:val="0000246E"/>
    <w:rsid w:val="00003862"/>
    <w:rsid w:val="00012A35"/>
    <w:rsid w:val="00016099"/>
    <w:rsid w:val="00017DC2"/>
    <w:rsid w:val="00021522"/>
    <w:rsid w:val="00023471"/>
    <w:rsid w:val="0002375B"/>
    <w:rsid w:val="00023F13"/>
    <w:rsid w:val="00030634"/>
    <w:rsid w:val="000319C1"/>
    <w:rsid w:val="00031A8B"/>
    <w:rsid w:val="00031BCA"/>
    <w:rsid w:val="000326C2"/>
    <w:rsid w:val="000330FA"/>
    <w:rsid w:val="0003362F"/>
    <w:rsid w:val="00034C0F"/>
    <w:rsid w:val="00036B63"/>
    <w:rsid w:val="00037E1A"/>
    <w:rsid w:val="00043495"/>
    <w:rsid w:val="00046A75"/>
    <w:rsid w:val="00047312"/>
    <w:rsid w:val="000508BD"/>
    <w:rsid w:val="000517AB"/>
    <w:rsid w:val="0005339C"/>
    <w:rsid w:val="0005527D"/>
    <w:rsid w:val="0005571B"/>
    <w:rsid w:val="00057AB3"/>
    <w:rsid w:val="00057CBC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BC3"/>
    <w:rsid w:val="000A323B"/>
    <w:rsid w:val="000B298D"/>
    <w:rsid w:val="000B5B2D"/>
    <w:rsid w:val="000B5DCE"/>
    <w:rsid w:val="000B65FC"/>
    <w:rsid w:val="000B7347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57B"/>
    <w:rsid w:val="000E3694"/>
    <w:rsid w:val="000E490F"/>
    <w:rsid w:val="000E6241"/>
    <w:rsid w:val="000F2BE3"/>
    <w:rsid w:val="000F3D0D"/>
    <w:rsid w:val="000F6ED4"/>
    <w:rsid w:val="000F7A6E"/>
    <w:rsid w:val="0010244A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8C9"/>
    <w:rsid w:val="00131237"/>
    <w:rsid w:val="001329AC"/>
    <w:rsid w:val="00134CA0"/>
    <w:rsid w:val="0014026F"/>
    <w:rsid w:val="00147A47"/>
    <w:rsid w:val="00147AA1"/>
    <w:rsid w:val="001520CF"/>
    <w:rsid w:val="001547F6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4B8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EA6"/>
    <w:rsid w:val="001A2B65"/>
    <w:rsid w:val="001A3756"/>
    <w:rsid w:val="001A3CD3"/>
    <w:rsid w:val="001A5BEF"/>
    <w:rsid w:val="001A7F15"/>
    <w:rsid w:val="001B342E"/>
    <w:rsid w:val="001B51FC"/>
    <w:rsid w:val="001C1832"/>
    <w:rsid w:val="001C188C"/>
    <w:rsid w:val="001D0A7E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2A1"/>
    <w:rsid w:val="00202BD4"/>
    <w:rsid w:val="00204A97"/>
    <w:rsid w:val="00205E19"/>
    <w:rsid w:val="002064BB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9B0"/>
    <w:rsid w:val="00261A16"/>
    <w:rsid w:val="00263305"/>
    <w:rsid w:val="00263522"/>
    <w:rsid w:val="00264EC6"/>
    <w:rsid w:val="00266F87"/>
    <w:rsid w:val="00271013"/>
    <w:rsid w:val="00273FE4"/>
    <w:rsid w:val="00274AE2"/>
    <w:rsid w:val="00275444"/>
    <w:rsid w:val="002765B4"/>
    <w:rsid w:val="00276A94"/>
    <w:rsid w:val="00285D8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D77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5C3"/>
    <w:rsid w:val="003252C4"/>
    <w:rsid w:val="0032569A"/>
    <w:rsid w:val="00325A1F"/>
    <w:rsid w:val="003268F9"/>
    <w:rsid w:val="00330BAF"/>
    <w:rsid w:val="00334E3A"/>
    <w:rsid w:val="003361DD"/>
    <w:rsid w:val="00341A6A"/>
    <w:rsid w:val="00345B9C"/>
    <w:rsid w:val="0034686E"/>
    <w:rsid w:val="00352DAE"/>
    <w:rsid w:val="00354EB9"/>
    <w:rsid w:val="003602AE"/>
    <w:rsid w:val="00360929"/>
    <w:rsid w:val="003647D5"/>
    <w:rsid w:val="003674B0"/>
    <w:rsid w:val="00376921"/>
    <w:rsid w:val="0037727C"/>
    <w:rsid w:val="00377E70"/>
    <w:rsid w:val="00380904"/>
    <w:rsid w:val="003823EE"/>
    <w:rsid w:val="00382960"/>
    <w:rsid w:val="00383966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DA6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A7D"/>
    <w:rsid w:val="00413D8E"/>
    <w:rsid w:val="004140F2"/>
    <w:rsid w:val="00417B22"/>
    <w:rsid w:val="00421085"/>
    <w:rsid w:val="0042465E"/>
    <w:rsid w:val="00424DF7"/>
    <w:rsid w:val="004267DB"/>
    <w:rsid w:val="00432B76"/>
    <w:rsid w:val="00434D01"/>
    <w:rsid w:val="00435D26"/>
    <w:rsid w:val="00440C99"/>
    <w:rsid w:val="0044175C"/>
    <w:rsid w:val="00441BE7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5C6D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A0A"/>
    <w:rsid w:val="004C7EE7"/>
    <w:rsid w:val="004D2DEE"/>
    <w:rsid w:val="004D2E1F"/>
    <w:rsid w:val="004D7FD9"/>
    <w:rsid w:val="004E1324"/>
    <w:rsid w:val="004E19A5"/>
    <w:rsid w:val="004E37E5"/>
    <w:rsid w:val="004E3FDB"/>
    <w:rsid w:val="004E598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508"/>
    <w:rsid w:val="00526DFC"/>
    <w:rsid w:val="00526F43"/>
    <w:rsid w:val="00527651"/>
    <w:rsid w:val="005363AB"/>
    <w:rsid w:val="00544EF4"/>
    <w:rsid w:val="00545E53"/>
    <w:rsid w:val="005479D9"/>
    <w:rsid w:val="0055013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82C"/>
    <w:rsid w:val="005F7812"/>
    <w:rsid w:val="005F7A88"/>
    <w:rsid w:val="00603A1A"/>
    <w:rsid w:val="006046D5"/>
    <w:rsid w:val="00607A93"/>
    <w:rsid w:val="00610C08"/>
    <w:rsid w:val="00611F74"/>
    <w:rsid w:val="00614012"/>
    <w:rsid w:val="00615772"/>
    <w:rsid w:val="00621256"/>
    <w:rsid w:val="00621FCC"/>
    <w:rsid w:val="00622E4B"/>
    <w:rsid w:val="006333DA"/>
    <w:rsid w:val="0063512B"/>
    <w:rsid w:val="00635134"/>
    <w:rsid w:val="006356E2"/>
    <w:rsid w:val="00642A65"/>
    <w:rsid w:val="00645DCE"/>
    <w:rsid w:val="006465AC"/>
    <w:rsid w:val="006465BF"/>
    <w:rsid w:val="00651ED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623D"/>
    <w:rsid w:val="006872AE"/>
    <w:rsid w:val="00690082"/>
    <w:rsid w:val="00690252"/>
    <w:rsid w:val="006945D7"/>
    <w:rsid w:val="006946BB"/>
    <w:rsid w:val="006969FA"/>
    <w:rsid w:val="006A35D5"/>
    <w:rsid w:val="006A748A"/>
    <w:rsid w:val="006B1241"/>
    <w:rsid w:val="006C419E"/>
    <w:rsid w:val="006C4A31"/>
    <w:rsid w:val="006C5AC2"/>
    <w:rsid w:val="006C6AFB"/>
    <w:rsid w:val="006C78E7"/>
    <w:rsid w:val="006C7D8A"/>
    <w:rsid w:val="006D2735"/>
    <w:rsid w:val="006D45B2"/>
    <w:rsid w:val="006D57A1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532"/>
    <w:rsid w:val="00704156"/>
    <w:rsid w:val="007069FC"/>
    <w:rsid w:val="00711221"/>
    <w:rsid w:val="00711BF0"/>
    <w:rsid w:val="00712675"/>
    <w:rsid w:val="00713808"/>
    <w:rsid w:val="007151B6"/>
    <w:rsid w:val="0071520D"/>
    <w:rsid w:val="00715EDB"/>
    <w:rsid w:val="007160D5"/>
    <w:rsid w:val="007163FB"/>
    <w:rsid w:val="00716C6E"/>
    <w:rsid w:val="00717C2E"/>
    <w:rsid w:val="007204FA"/>
    <w:rsid w:val="007213B3"/>
    <w:rsid w:val="00721499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5C8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6EB5"/>
    <w:rsid w:val="00780122"/>
    <w:rsid w:val="0078214B"/>
    <w:rsid w:val="0078498A"/>
    <w:rsid w:val="00792207"/>
    <w:rsid w:val="00792B64"/>
    <w:rsid w:val="00792E29"/>
    <w:rsid w:val="0079379A"/>
    <w:rsid w:val="007941FA"/>
    <w:rsid w:val="00794953"/>
    <w:rsid w:val="007A1F2F"/>
    <w:rsid w:val="007A2806"/>
    <w:rsid w:val="007A2A5C"/>
    <w:rsid w:val="007A5150"/>
    <w:rsid w:val="007A5373"/>
    <w:rsid w:val="007A6BEB"/>
    <w:rsid w:val="007A789F"/>
    <w:rsid w:val="007B75BC"/>
    <w:rsid w:val="007C0BD6"/>
    <w:rsid w:val="007C21D1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E0E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314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4D6"/>
    <w:rsid w:val="008753E6"/>
    <w:rsid w:val="0087738C"/>
    <w:rsid w:val="008802AF"/>
    <w:rsid w:val="00881926"/>
    <w:rsid w:val="0088318F"/>
    <w:rsid w:val="0088331D"/>
    <w:rsid w:val="008852B0"/>
    <w:rsid w:val="00885949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9C2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2C40"/>
    <w:rsid w:val="0095300D"/>
    <w:rsid w:val="00956812"/>
    <w:rsid w:val="0095719A"/>
    <w:rsid w:val="009623E9"/>
    <w:rsid w:val="00963EEB"/>
    <w:rsid w:val="009648BC"/>
    <w:rsid w:val="00964C2F"/>
    <w:rsid w:val="00965F88"/>
    <w:rsid w:val="00974CDE"/>
    <w:rsid w:val="00975955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6BA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DE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6FE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F8B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90A"/>
    <w:rsid w:val="00AE4FBE"/>
    <w:rsid w:val="00AE650F"/>
    <w:rsid w:val="00AE6555"/>
    <w:rsid w:val="00AE7D16"/>
    <w:rsid w:val="00AF4CAA"/>
    <w:rsid w:val="00AF571A"/>
    <w:rsid w:val="00AF60A0"/>
    <w:rsid w:val="00AF67FC"/>
    <w:rsid w:val="00AF7596"/>
    <w:rsid w:val="00AF7DF5"/>
    <w:rsid w:val="00B006E5"/>
    <w:rsid w:val="00B024C2"/>
    <w:rsid w:val="00B07700"/>
    <w:rsid w:val="00B13921"/>
    <w:rsid w:val="00B1528C"/>
    <w:rsid w:val="00B16ACD"/>
    <w:rsid w:val="00B170E8"/>
    <w:rsid w:val="00B21487"/>
    <w:rsid w:val="00B22005"/>
    <w:rsid w:val="00B232D1"/>
    <w:rsid w:val="00B24DB5"/>
    <w:rsid w:val="00B31F9E"/>
    <w:rsid w:val="00B3268F"/>
    <w:rsid w:val="00B32C2C"/>
    <w:rsid w:val="00B33A1A"/>
    <w:rsid w:val="00B33E6C"/>
    <w:rsid w:val="00B36561"/>
    <w:rsid w:val="00B371CC"/>
    <w:rsid w:val="00B41CD9"/>
    <w:rsid w:val="00B4277A"/>
    <w:rsid w:val="00B427E6"/>
    <w:rsid w:val="00B428A6"/>
    <w:rsid w:val="00B43E1F"/>
    <w:rsid w:val="00B45FBC"/>
    <w:rsid w:val="00B51A7D"/>
    <w:rsid w:val="00B535C2"/>
    <w:rsid w:val="00B553C1"/>
    <w:rsid w:val="00B55544"/>
    <w:rsid w:val="00B642FC"/>
    <w:rsid w:val="00B648CF"/>
    <w:rsid w:val="00B64D26"/>
    <w:rsid w:val="00B64FBB"/>
    <w:rsid w:val="00B70E22"/>
    <w:rsid w:val="00B74706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803"/>
    <w:rsid w:val="00BA561A"/>
    <w:rsid w:val="00BB0DC6"/>
    <w:rsid w:val="00BB118B"/>
    <w:rsid w:val="00BB15E4"/>
    <w:rsid w:val="00BB1E19"/>
    <w:rsid w:val="00BB21D1"/>
    <w:rsid w:val="00BB32F2"/>
    <w:rsid w:val="00BB4338"/>
    <w:rsid w:val="00BB6C0E"/>
    <w:rsid w:val="00BB7B38"/>
    <w:rsid w:val="00BC11E5"/>
    <w:rsid w:val="00BC2885"/>
    <w:rsid w:val="00BC4BC6"/>
    <w:rsid w:val="00BC52FD"/>
    <w:rsid w:val="00BC6E62"/>
    <w:rsid w:val="00BC7443"/>
    <w:rsid w:val="00BD0648"/>
    <w:rsid w:val="00BD06D3"/>
    <w:rsid w:val="00BD1040"/>
    <w:rsid w:val="00BD34AA"/>
    <w:rsid w:val="00BE0C44"/>
    <w:rsid w:val="00BE1B8B"/>
    <w:rsid w:val="00BE2580"/>
    <w:rsid w:val="00BE2A18"/>
    <w:rsid w:val="00BE2C01"/>
    <w:rsid w:val="00BE41EC"/>
    <w:rsid w:val="00BE56FB"/>
    <w:rsid w:val="00BF3DDE"/>
    <w:rsid w:val="00BF6589"/>
    <w:rsid w:val="00BF6F7F"/>
    <w:rsid w:val="00C00647"/>
    <w:rsid w:val="00C009F0"/>
    <w:rsid w:val="00C01B54"/>
    <w:rsid w:val="00C02764"/>
    <w:rsid w:val="00C04CEF"/>
    <w:rsid w:val="00C0662F"/>
    <w:rsid w:val="00C06BC5"/>
    <w:rsid w:val="00C11943"/>
    <w:rsid w:val="00C12E96"/>
    <w:rsid w:val="00C14763"/>
    <w:rsid w:val="00C16141"/>
    <w:rsid w:val="00C2363F"/>
    <w:rsid w:val="00C236C8"/>
    <w:rsid w:val="00C260B1"/>
    <w:rsid w:val="00C26E56"/>
    <w:rsid w:val="00C30F30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A61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6AFC"/>
    <w:rsid w:val="00CE163B"/>
    <w:rsid w:val="00CE31A6"/>
    <w:rsid w:val="00CF09AA"/>
    <w:rsid w:val="00CF4813"/>
    <w:rsid w:val="00CF492F"/>
    <w:rsid w:val="00CF5233"/>
    <w:rsid w:val="00CF72BA"/>
    <w:rsid w:val="00D029B8"/>
    <w:rsid w:val="00D02F60"/>
    <w:rsid w:val="00D045AA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B4D"/>
    <w:rsid w:val="00D235EA"/>
    <w:rsid w:val="00D247A9"/>
    <w:rsid w:val="00D32721"/>
    <w:rsid w:val="00D328DC"/>
    <w:rsid w:val="00D33387"/>
    <w:rsid w:val="00D402FB"/>
    <w:rsid w:val="00D47D7A"/>
    <w:rsid w:val="00D47DF6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D8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4D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212"/>
    <w:rsid w:val="00E276AC"/>
    <w:rsid w:val="00E3371D"/>
    <w:rsid w:val="00E34A35"/>
    <w:rsid w:val="00E3756A"/>
    <w:rsid w:val="00E37C2F"/>
    <w:rsid w:val="00E41C28"/>
    <w:rsid w:val="00E46308"/>
    <w:rsid w:val="00E51E17"/>
    <w:rsid w:val="00E52DAB"/>
    <w:rsid w:val="00E539B0"/>
    <w:rsid w:val="00E55994"/>
    <w:rsid w:val="00E60401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071"/>
    <w:rsid w:val="00E773E8"/>
    <w:rsid w:val="00E775D3"/>
    <w:rsid w:val="00E83ADD"/>
    <w:rsid w:val="00E84F38"/>
    <w:rsid w:val="00E85623"/>
    <w:rsid w:val="00E87441"/>
    <w:rsid w:val="00E91D11"/>
    <w:rsid w:val="00E91FAE"/>
    <w:rsid w:val="00E96E3F"/>
    <w:rsid w:val="00EA270C"/>
    <w:rsid w:val="00EA473D"/>
    <w:rsid w:val="00EA4974"/>
    <w:rsid w:val="00EA532E"/>
    <w:rsid w:val="00EB06D9"/>
    <w:rsid w:val="00EB192B"/>
    <w:rsid w:val="00EB19ED"/>
    <w:rsid w:val="00EB1CAB"/>
    <w:rsid w:val="00EC0F5A"/>
    <w:rsid w:val="00EC2C17"/>
    <w:rsid w:val="00EC4265"/>
    <w:rsid w:val="00EC4CEB"/>
    <w:rsid w:val="00EC659E"/>
    <w:rsid w:val="00EC6E2F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F60"/>
    <w:rsid w:val="00F00B73"/>
    <w:rsid w:val="00F0709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18F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9379E"/>
  <w15:docId w15:val="{EDE8ABB7-0708-4E5C-925E-84289FF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C3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95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955"/>
    <w:rPr>
      <w:vertAlign w:val="superscript"/>
    </w:rPr>
  </w:style>
  <w:style w:type="paragraph" w:styleId="Akapitzlist">
    <w:name w:val="List Paragraph"/>
    <w:basedOn w:val="Normalny"/>
    <w:uiPriority w:val="99"/>
    <w:qFormat/>
    <w:rsid w:val="00C30F3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C30F30"/>
    <w:pPr>
      <w:widowControl/>
      <w:autoSpaceDE/>
      <w:autoSpaceDN/>
      <w:adjustRightInd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30F30"/>
    <w:rPr>
      <w:sz w:val="28"/>
      <w:szCs w:val="20"/>
      <w:lang w:val="x-none" w:eastAsia="x-none"/>
    </w:rPr>
  </w:style>
  <w:style w:type="paragraph" w:styleId="Lista2">
    <w:name w:val="List 2"/>
    <w:basedOn w:val="Normalny"/>
    <w:uiPriority w:val="99"/>
    <w:unhideWhenUsed/>
    <w:rsid w:val="00C30F30"/>
    <w:pPr>
      <w:widowControl/>
      <w:autoSpaceDE/>
      <w:autoSpaceDN/>
      <w:adjustRightInd/>
      <w:spacing w:after="160" w:line="259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C30F30"/>
    <w:pPr>
      <w:widowControl/>
      <w:autoSpaceDE/>
      <w:autoSpaceDN/>
      <w:adjustRightInd/>
      <w:spacing w:after="160" w:line="259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30F30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30F30"/>
    <w:rPr>
      <w:rFonts w:ascii="Calibri" w:eastAsia="Calibri" w:hAnsi="Calibri"/>
      <w:sz w:val="22"/>
      <w:szCs w:val="22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0F30"/>
    <w:pPr>
      <w:widowControl/>
      <w:autoSpaceDE/>
      <w:autoSpaceDN/>
      <w:adjustRightInd/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0F30"/>
    <w:rPr>
      <w:rFonts w:ascii="Calibri" w:eastAsia="Calibri" w:hAnsi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0F3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0F30"/>
    <w:rPr>
      <w:rFonts w:ascii="Calibri" w:eastAsia="Calibri" w:hAnsi="Calibri"/>
      <w:sz w:val="22"/>
      <w:szCs w:val="22"/>
      <w:lang w:eastAsia="en-US"/>
    </w:rPr>
  </w:style>
  <w:style w:type="paragraph" w:styleId="Lista4">
    <w:name w:val="List 4"/>
    <w:basedOn w:val="Normalny"/>
    <w:uiPriority w:val="99"/>
    <w:unhideWhenUsed/>
    <w:rsid w:val="00C30F30"/>
    <w:pPr>
      <w:widowControl/>
      <w:autoSpaceDE/>
      <w:autoSpaceDN/>
      <w:adjustRightInd/>
      <w:spacing w:after="160" w:line="259" w:lineRule="auto"/>
      <w:ind w:left="1132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26212"/>
    <w:rPr>
      <w:i/>
      <w:iCs/>
    </w:rPr>
  </w:style>
  <w:style w:type="paragraph" w:styleId="Poprawka">
    <w:name w:val="Revision"/>
    <w:hidden/>
    <w:uiPriority w:val="99"/>
    <w:semiHidden/>
    <w:rsid w:val="007C21D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czyk3456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76AAD-08D3-49FA-A15C-2880627E008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09E14AD-EFA4-4037-9492-9E742D9D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7</Pages>
  <Words>1820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Adamczyk Elżbieta</dc:creator>
  <cp:lastModifiedBy>Adamczyk Tomasz</cp:lastModifiedBy>
  <cp:revision>3</cp:revision>
  <cp:lastPrinted>2022-11-17T10:57:00Z</cp:lastPrinted>
  <dcterms:created xsi:type="dcterms:W3CDTF">2023-01-03T08:27:00Z</dcterms:created>
  <dcterms:modified xsi:type="dcterms:W3CDTF">2023-01-11T09:18:00Z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b5810ac8-be0e-440b-b315-c7f30984dbc9</vt:lpwstr>
  </property>
  <property fmtid="{D5CDD505-2E9C-101B-9397-08002B2CF9AE}" pid="5" name="bjSaver">
    <vt:lpwstr>lUcIxdAmTszyhDW53msG5fcLB/Ms9OAT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ClsUserRVM">
    <vt:lpwstr>[]</vt:lpwstr>
  </property>
  <property fmtid="{D5CDD505-2E9C-101B-9397-08002B2CF9AE}" pid="10" name="s5636:Creator type=author">
    <vt:lpwstr>Adamczyk Elżbieta</vt:lpwstr>
  </property>
  <property fmtid="{D5CDD505-2E9C-101B-9397-08002B2CF9AE}" pid="11" name="s5636:Creator type=organization">
    <vt:lpwstr>MILNET-Z</vt:lpwstr>
  </property>
  <property fmtid="{D5CDD505-2E9C-101B-9397-08002B2CF9AE}" pid="12" name="s5636:Creator type=IP">
    <vt:lpwstr>10.10.175.81</vt:lpwstr>
  </property>
  <property fmtid="{D5CDD505-2E9C-101B-9397-08002B2CF9AE}" pid="13" name="bjPortionMark">
    <vt:lpwstr>[]</vt:lpwstr>
  </property>
</Properties>
</file>