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8469" w14:textId="1E894983" w:rsidR="007B6E71" w:rsidRDefault="00A72333" w:rsidP="00A72333">
      <w:pPr>
        <w:pStyle w:val="Bezodstpw"/>
      </w:pPr>
      <w:r>
        <w:t>Jest nowy wzór wniosku o wypłatę wyrównania za energię cieplną (dokument)</w:t>
      </w:r>
    </w:p>
    <w:p w14:paraId="513CFAE7" w14:textId="77777777" w:rsidR="00A72333" w:rsidRDefault="00A72333" w:rsidP="00A72333">
      <w:pPr>
        <w:pStyle w:val="Bezodstpw"/>
      </w:pPr>
    </w:p>
    <w:p w14:paraId="5BD1DA25" w14:textId="77777777" w:rsidR="00A72333" w:rsidRDefault="00A72333" w:rsidP="00A72333">
      <w:pPr>
        <w:pStyle w:val="Bezodstpw"/>
      </w:pPr>
    </w:p>
    <w:p w14:paraId="10FB6EBE" w14:textId="62394E3F" w:rsidR="00A72333" w:rsidRDefault="00A440E2" w:rsidP="00A72333">
      <w:pPr>
        <w:pStyle w:val="Bezodstpw"/>
      </w:pPr>
      <w:r>
        <w:t xml:space="preserve">Od 30 sierpnia będzie obowiązywał nowy wzór wniosku o wypłatę wyrównania za energię cieplną. </w:t>
      </w:r>
      <w:r w:rsidR="00A16BC2">
        <w:t xml:space="preserve">Wnioski od przedsiębiorstw dostarczających ciepło do gospodarstw domowych, spółdzielni mieszkaniowych i </w:t>
      </w:r>
      <w:r w:rsidR="00451882">
        <w:t xml:space="preserve">innych </w:t>
      </w:r>
      <w:r w:rsidR="00A16BC2">
        <w:t>tzw. odbiorców wrażliwych przyjmuje wójt, burmistrz lub prezydent miasta.</w:t>
      </w:r>
    </w:p>
    <w:p w14:paraId="2D8B6B27" w14:textId="77777777" w:rsidR="00A72333" w:rsidRDefault="00A72333" w:rsidP="00A72333">
      <w:pPr>
        <w:pStyle w:val="Bezodstpw"/>
      </w:pPr>
    </w:p>
    <w:p w14:paraId="380281B7" w14:textId="77777777" w:rsidR="00A72333" w:rsidRDefault="00A72333" w:rsidP="00A72333">
      <w:pPr>
        <w:pStyle w:val="Bezodstpw"/>
      </w:pPr>
    </w:p>
    <w:p w14:paraId="05EE0B7B" w14:textId="77777777" w:rsidR="00A72333" w:rsidRDefault="00A72333" w:rsidP="00A72333">
      <w:pPr>
        <w:pStyle w:val="Bezodstpw"/>
      </w:pPr>
    </w:p>
    <w:p w14:paraId="3C5686F3" w14:textId="77777777" w:rsidR="00A440E2" w:rsidRDefault="00A440E2" w:rsidP="00A72333">
      <w:pPr>
        <w:pStyle w:val="Bezodstpw"/>
      </w:pPr>
    </w:p>
    <w:p w14:paraId="0517AFA8" w14:textId="51545246" w:rsidR="00A440E2" w:rsidRDefault="00A440E2" w:rsidP="00A72333">
      <w:pPr>
        <w:pStyle w:val="Bezodstpw"/>
      </w:pPr>
      <w:r>
        <w:t xml:space="preserve">W Dzienniku Ustaw ukazała się nowelizacja rozporządzenia </w:t>
      </w:r>
      <w:r w:rsidRPr="00A440E2">
        <w:t>w sprawie wzorów wniosków o wypłatę wyrównania i wzoru wniosku o rozliczenie wyrównania</w:t>
      </w:r>
      <w:r>
        <w:t>. Nowe formularze będą obowiązywały od 30 sierpnia.</w:t>
      </w:r>
    </w:p>
    <w:p w14:paraId="589B68E6" w14:textId="77777777" w:rsidR="00A440E2" w:rsidRDefault="00A440E2" w:rsidP="00A72333">
      <w:pPr>
        <w:pStyle w:val="Bezodstpw"/>
      </w:pPr>
    </w:p>
    <w:p w14:paraId="33BC6DC4" w14:textId="4F68BC41" w:rsidR="00A16BC2" w:rsidRDefault="00A16BC2" w:rsidP="00A72333">
      <w:pPr>
        <w:pStyle w:val="Bezodstpw"/>
      </w:pPr>
      <w:r>
        <w:t xml:space="preserve">Zgodnie z rozporządzeniem, wnioski należy składać do </w:t>
      </w:r>
      <w:r>
        <w:t>w</w:t>
      </w:r>
      <w:r w:rsidRPr="00A16BC2">
        <w:t>ójta, burmistrza albo prezydenta miasta, właściwego ze względu na miejsce siedziby przedsiębiorstwa energetycznego</w:t>
      </w:r>
      <w:r>
        <w:t xml:space="preserve">, które dostarcza ciepło </w:t>
      </w:r>
      <w:r>
        <w:t>do gospodarstw domowych, spółdzielni mieszkaniowych i tzw. odbiorców wrażliwych</w:t>
      </w:r>
      <w:r>
        <w:t xml:space="preserve">, czyli </w:t>
      </w:r>
      <w:r w:rsidR="00451882">
        <w:t>szkół</w:t>
      </w:r>
      <w:r>
        <w:t xml:space="preserve">, </w:t>
      </w:r>
      <w:r w:rsidR="00451882">
        <w:t xml:space="preserve">przedszkoli, </w:t>
      </w:r>
      <w:r>
        <w:t xml:space="preserve">szpitali, </w:t>
      </w:r>
      <w:r w:rsidR="00451882">
        <w:t xml:space="preserve">jednostek pomocy społecznej czy ochotniczych starzy pożarnych. W przypadku przedsiębiorstw, w których </w:t>
      </w:r>
      <w:r w:rsidR="000603DA">
        <w:t xml:space="preserve">taryfy przedkładane są do </w:t>
      </w:r>
      <w:r w:rsidR="000603DA" w:rsidRPr="000603DA">
        <w:t>zatwierdzania Prezesowi URE</w:t>
      </w:r>
      <w:r w:rsidR="000603DA">
        <w:t>, wnioski należy składać do Zarządcy Rozliczeń S.A.</w:t>
      </w:r>
    </w:p>
    <w:p w14:paraId="7AA0EAEE" w14:textId="77777777" w:rsidR="00451882" w:rsidRDefault="00451882" w:rsidP="00A72333">
      <w:pPr>
        <w:pStyle w:val="Bezodstpw"/>
      </w:pPr>
    </w:p>
    <w:p w14:paraId="60E77EF8" w14:textId="5A9C5658" w:rsidR="00451882" w:rsidRDefault="00451882" w:rsidP="00A72333">
      <w:pPr>
        <w:pStyle w:val="Bezodstpw"/>
      </w:pPr>
      <w:r>
        <w:t>Jak wskazano w rozporządzeniu, we wniosku należy podać</w:t>
      </w:r>
      <w:r w:rsidR="00015F59">
        <w:t xml:space="preserve"> m.in. nazwę systemu ciepłowniczego,</w:t>
      </w:r>
      <w:r>
        <w:t xml:space="preserve"> i</w:t>
      </w:r>
      <w:r w:rsidRPr="00451882">
        <w:t>lość sprzedanego ciepła ogółem w miesięcznym okresie rozliczeniowym</w:t>
      </w:r>
      <w:r>
        <w:t xml:space="preserve"> oraz ilość ciepła sprzedanego tzw. odbiorcom wrażliwym.</w:t>
      </w:r>
    </w:p>
    <w:p w14:paraId="448E9D29" w14:textId="77777777" w:rsidR="00451882" w:rsidRDefault="00451882" w:rsidP="00A72333">
      <w:pPr>
        <w:pStyle w:val="Bezodstpw"/>
      </w:pPr>
    </w:p>
    <w:p w14:paraId="282E9255" w14:textId="164CB88D" w:rsidR="00451882" w:rsidRDefault="00451882" w:rsidP="00451882">
      <w:pPr>
        <w:pStyle w:val="Bezodstpw"/>
      </w:pPr>
      <w:r w:rsidRPr="00A440E2">
        <w:t>Wyrównanie jest wypłacane za każdy miesiąc kalendarzowy stosowania maksymalnej ceny dostawy ciepła albo najniższej ceny</w:t>
      </w:r>
      <w:r>
        <w:t xml:space="preserve"> </w:t>
      </w:r>
      <w:r w:rsidRPr="00A440E2">
        <w:t>na wniosek przedsiębiorstwa energetycznego</w:t>
      </w:r>
      <w:r>
        <w:t>.</w:t>
      </w:r>
    </w:p>
    <w:p w14:paraId="67CB819A" w14:textId="77777777" w:rsidR="00A440E2" w:rsidRDefault="00A440E2" w:rsidP="00A72333">
      <w:pPr>
        <w:pStyle w:val="Bezodstpw"/>
      </w:pPr>
    </w:p>
    <w:p w14:paraId="6F8CA726" w14:textId="3B9118A7" w:rsidR="00A72333" w:rsidRDefault="00451882" w:rsidP="00A72333">
      <w:pPr>
        <w:pStyle w:val="Bezodstpw"/>
      </w:pPr>
      <w:r>
        <w:t xml:space="preserve">Wyrównanie wypłacane jest w kwocie </w:t>
      </w:r>
      <w:r w:rsidRPr="00A440E2">
        <w:t>stanowiącej iloczyn różnicy między ceną dostawy ciepła wynikającą ze stosowanej taryfy tego przedsiębiorstwa i ceną wynikającą ze stosowania cen i stawek opłat wobec odbiorców</w:t>
      </w:r>
      <w:r>
        <w:t xml:space="preserve"> </w:t>
      </w:r>
      <w:r w:rsidRPr="00A440E2">
        <w:t>oraz ilości sprzedanego ciepła odbiorcom, w danym miesięcznym okresie rozliczeniowym, powiększony o podatek od towarów i usług</w:t>
      </w:r>
      <w:r>
        <w:t>.</w:t>
      </w:r>
    </w:p>
    <w:p w14:paraId="200AF9D8" w14:textId="01F53CDE" w:rsidR="00A72333" w:rsidRDefault="00A72333" w:rsidP="00A72333">
      <w:pPr>
        <w:pStyle w:val="Bezodstpw"/>
      </w:pPr>
    </w:p>
    <w:p w14:paraId="77FBEF40" w14:textId="7A6001F0" w:rsidR="00A16BC2" w:rsidRDefault="00451882" w:rsidP="00A72333">
      <w:pPr>
        <w:pStyle w:val="Bezodstpw"/>
      </w:pPr>
      <w:r>
        <w:t>Pełna treść rozporządzenia wraz z wzorami wniosków do pobrania poniżej.</w:t>
      </w:r>
    </w:p>
    <w:p w14:paraId="5FCCD4CE" w14:textId="77777777" w:rsidR="000603DA" w:rsidRDefault="000603DA" w:rsidP="00A72333">
      <w:pPr>
        <w:pStyle w:val="Bezodstpw"/>
      </w:pPr>
    </w:p>
    <w:sectPr w:rsidR="0006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F"/>
    <w:rsid w:val="00015F59"/>
    <w:rsid w:val="000603DA"/>
    <w:rsid w:val="00451882"/>
    <w:rsid w:val="007B6E71"/>
    <w:rsid w:val="008523DF"/>
    <w:rsid w:val="00A16BC2"/>
    <w:rsid w:val="00A440E2"/>
    <w:rsid w:val="00A72333"/>
    <w:rsid w:val="00BC057C"/>
    <w:rsid w:val="00D2046D"/>
    <w:rsid w:val="00E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594"/>
  <w15:chartTrackingRefBased/>
  <w15:docId w15:val="{8FC1B6CB-AA5E-4860-A49B-93F32A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48C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3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3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3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3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3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3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3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3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3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3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3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3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3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3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3DF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3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3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3DF"/>
    <w:rPr>
      <w:rFonts w:ascii="Calibri" w:hAnsi="Calibri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3D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723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Rozalska Monika</dc:creator>
  <cp:keywords/>
  <dc:description/>
  <cp:lastModifiedBy>Rozalska Monika</cp:lastModifiedBy>
  <cp:revision>4</cp:revision>
  <dcterms:created xsi:type="dcterms:W3CDTF">2024-08-27T08:17:00Z</dcterms:created>
  <dcterms:modified xsi:type="dcterms:W3CDTF">2024-08-27T09:10:00Z</dcterms:modified>
</cp:coreProperties>
</file>