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D56F3" w14:textId="1CD9F75F" w:rsidR="00391EDF" w:rsidRPr="00391EDF" w:rsidRDefault="00FC1313" w:rsidP="00391EDF">
      <w:pPr>
        <w:pStyle w:val="Nagwek1"/>
        <w:spacing w:before="240" w:after="240" w:line="360" w:lineRule="auto"/>
        <w:rPr>
          <w:b w:val="0"/>
          <w:bCs w:val="0"/>
        </w:rPr>
      </w:pPr>
      <w:r w:rsidRPr="00003509">
        <w:rPr>
          <w:b w:val="0"/>
          <w:bCs w:val="0"/>
        </w:rPr>
        <w:t xml:space="preserve">Data rozpoczęcia naboru: </w:t>
      </w:r>
      <w:r w:rsidR="00586A51">
        <w:rPr>
          <w:b w:val="0"/>
          <w:bCs w:val="0"/>
        </w:rPr>
        <w:t>29</w:t>
      </w:r>
      <w:r w:rsidR="005A50F0">
        <w:rPr>
          <w:b w:val="0"/>
          <w:bCs w:val="0"/>
        </w:rPr>
        <w:t>.0</w:t>
      </w:r>
      <w:r w:rsidR="00586A51">
        <w:rPr>
          <w:b w:val="0"/>
          <w:bCs w:val="0"/>
        </w:rPr>
        <w:t>5</w:t>
      </w:r>
      <w:r w:rsidR="005A50F0">
        <w:rPr>
          <w:b w:val="0"/>
          <w:bCs w:val="0"/>
        </w:rPr>
        <w:t>.2026</w:t>
      </w:r>
      <w:r w:rsidRPr="00003509">
        <w:rPr>
          <w:b w:val="0"/>
          <w:bCs w:val="0"/>
        </w:rPr>
        <w:t xml:space="preserve"> r.</w:t>
      </w:r>
      <w:r w:rsidR="00003509">
        <w:rPr>
          <w:b w:val="0"/>
          <w:bCs w:val="0"/>
        </w:rPr>
        <w:br/>
      </w:r>
      <w:r w:rsidR="00CD70F3" w:rsidRPr="001D19F4">
        <w:rPr>
          <w:sz w:val="28"/>
          <w:szCs w:val="28"/>
        </w:rPr>
        <w:t>Narodowy Fundusz Ochrony</w:t>
      </w:r>
      <w:r w:rsidR="008B6864" w:rsidRPr="001D19F4">
        <w:rPr>
          <w:sz w:val="28"/>
          <w:szCs w:val="28"/>
        </w:rPr>
        <w:t xml:space="preserve"> Środowiska i Gospodarki Wodnej</w:t>
      </w:r>
      <w:r w:rsidR="00656995">
        <w:rPr>
          <w:sz w:val="28"/>
          <w:szCs w:val="28"/>
        </w:rPr>
        <w:br/>
      </w:r>
      <w:r w:rsidR="00CD70F3" w:rsidRPr="001D19F4">
        <w:t>jako Instytucja Wdrażająca w ramach</w:t>
      </w:r>
      <w:r w:rsidR="00CB17BB" w:rsidRPr="001D19F4">
        <w:t xml:space="preserve"> </w:t>
      </w:r>
      <w:r w:rsidR="007F6AF2" w:rsidRPr="001D19F4">
        <w:t>P</w:t>
      </w:r>
      <w:r w:rsidR="00CD70F3" w:rsidRPr="001D19F4">
        <w:t xml:space="preserve">rogramu </w:t>
      </w:r>
      <w:r w:rsidR="002B17B3" w:rsidRPr="001D19F4">
        <w:t xml:space="preserve">Fundusze Europejskie </w:t>
      </w:r>
      <w:r w:rsidR="00832104">
        <w:br/>
      </w:r>
      <w:r w:rsidR="002B17B3" w:rsidRPr="001D19F4">
        <w:t>na Infrastrukturę, Klimat, Środowisko 2021-2027</w:t>
      </w:r>
      <w:r w:rsidR="00E575E2" w:rsidRPr="001D19F4">
        <w:t>,</w:t>
      </w:r>
      <w:r w:rsidR="00CB17BB" w:rsidRPr="001D19F4">
        <w:t xml:space="preserve"> </w:t>
      </w:r>
      <w:r w:rsidR="00CB17BB" w:rsidRPr="001D19F4">
        <w:br/>
      </w:r>
      <w:r w:rsidR="00CD70F3" w:rsidRPr="001D19F4">
        <w:rPr>
          <w:b w:val="0"/>
        </w:rPr>
        <w:t>działając na podstawie</w:t>
      </w:r>
      <w:r w:rsidR="00CD70F3" w:rsidRPr="001D19F4">
        <w:t xml:space="preserve"> </w:t>
      </w:r>
      <w:r w:rsidR="00442D80" w:rsidRPr="001D19F4">
        <w:t>Porozumienia</w:t>
      </w:r>
      <w:r w:rsidR="006C5C86" w:rsidRPr="001D19F4">
        <w:t xml:space="preserve"> </w:t>
      </w:r>
      <w:r w:rsidR="00CD70F3" w:rsidRPr="001D19F4">
        <w:t>z Min</w:t>
      </w:r>
      <w:r w:rsidR="00AC1D67" w:rsidRPr="001D19F4">
        <w:t xml:space="preserve">istrem </w:t>
      </w:r>
      <w:r w:rsidR="00AE4688" w:rsidRPr="001D19F4">
        <w:t xml:space="preserve">Klimatu i </w:t>
      </w:r>
      <w:r w:rsidR="005F1BEC" w:rsidRPr="001D19F4">
        <w:t>Środowiska</w:t>
      </w:r>
      <w:r w:rsidR="00E575E2" w:rsidRPr="001D19F4">
        <w:t>,</w:t>
      </w:r>
      <w:r w:rsidR="00CB17BB" w:rsidRPr="001D19F4">
        <w:t xml:space="preserve"> </w:t>
      </w:r>
    </w:p>
    <w:p w14:paraId="4AE5B851" w14:textId="48EEFA83" w:rsidR="00391EDF" w:rsidRDefault="003147CB" w:rsidP="00391EDF">
      <w:pPr>
        <w:pStyle w:val="Nagwek1"/>
        <w:spacing w:line="360" w:lineRule="auto"/>
      </w:pPr>
      <w:r w:rsidRPr="001D19F4">
        <w:t xml:space="preserve">ogłasza </w:t>
      </w:r>
      <w:r w:rsidR="00990688" w:rsidRPr="001D19F4">
        <w:t>nabór</w:t>
      </w:r>
      <w:r w:rsidRPr="001D19F4">
        <w:t xml:space="preserve"> </w:t>
      </w:r>
      <w:r w:rsidR="005649A2" w:rsidRPr="001D19F4">
        <w:t xml:space="preserve">wniosków </w:t>
      </w:r>
    </w:p>
    <w:p w14:paraId="26CBA0FE" w14:textId="51170C7D" w:rsidR="00391EDF" w:rsidRDefault="003147CB" w:rsidP="00391EDF">
      <w:pPr>
        <w:pStyle w:val="Nagwek1"/>
        <w:spacing w:before="240" w:after="240" w:line="360" w:lineRule="auto"/>
      </w:pPr>
      <w:r w:rsidRPr="001D19F4">
        <w:rPr>
          <w:b w:val="0"/>
        </w:rPr>
        <w:t>w ramach</w:t>
      </w:r>
      <w:r w:rsidRPr="001D19F4">
        <w:rPr>
          <w:b w:val="0"/>
          <w:i/>
          <w:iCs/>
        </w:rPr>
        <w:t xml:space="preserve"> </w:t>
      </w:r>
      <w:r w:rsidR="00586A51" w:rsidRPr="00586A51">
        <w:rPr>
          <w:b w:val="0"/>
        </w:rPr>
        <w:t>Priorytet</w:t>
      </w:r>
      <w:r w:rsidR="00391EDF">
        <w:rPr>
          <w:b w:val="0"/>
        </w:rPr>
        <w:t>u</w:t>
      </w:r>
      <w:r w:rsidR="00586A51" w:rsidRPr="00586A51">
        <w:rPr>
          <w:b w:val="0"/>
        </w:rPr>
        <w:t xml:space="preserve"> FENX.02 Wsparcie sektorów energetyka i środowisko z EFRR</w:t>
      </w:r>
      <w:r w:rsidR="00CB17BB" w:rsidRPr="001D19F4">
        <w:rPr>
          <w:b w:val="0"/>
        </w:rPr>
        <w:t>,</w:t>
      </w:r>
      <w:r w:rsidR="0012321A" w:rsidRPr="001D19F4">
        <w:rPr>
          <w:b w:val="0"/>
        </w:rPr>
        <w:t xml:space="preserve"> </w:t>
      </w:r>
      <w:r w:rsidR="00CB17BB" w:rsidRPr="001D19F4">
        <w:rPr>
          <w:b w:val="0"/>
        </w:rPr>
        <w:br/>
      </w:r>
      <w:r w:rsidR="0012321A" w:rsidRPr="001D19F4">
        <w:rPr>
          <w:b w:val="0"/>
        </w:rPr>
        <w:t xml:space="preserve">Działanie </w:t>
      </w:r>
      <w:r w:rsidR="00586A51" w:rsidRPr="00586A51">
        <w:rPr>
          <w:b w:val="0"/>
        </w:rPr>
        <w:t>FENX.02.04 Adaptacja do zmian klimatu, zapobieganie klęskom i katastrofom</w:t>
      </w:r>
      <w:r w:rsidR="00CB17BB" w:rsidRPr="001D19F4">
        <w:rPr>
          <w:b w:val="0"/>
        </w:rPr>
        <w:br/>
      </w:r>
      <w:r w:rsidR="0012321A" w:rsidRPr="001D19F4">
        <w:rPr>
          <w:b w:val="0"/>
          <w:u w:val="single"/>
        </w:rPr>
        <w:t xml:space="preserve">Typ </w:t>
      </w:r>
      <w:r w:rsidR="00586A51" w:rsidRPr="00586A51">
        <w:rPr>
          <w:b w:val="0"/>
          <w:u w:val="single"/>
        </w:rPr>
        <w:t xml:space="preserve">FENX.02.04.4 </w:t>
      </w:r>
      <w:proofErr w:type="spellStart"/>
      <w:r w:rsidR="00586A51" w:rsidRPr="00586A51">
        <w:rPr>
          <w:b w:val="0"/>
          <w:u w:val="single"/>
        </w:rPr>
        <w:t>Renaturyzacja</w:t>
      </w:r>
      <w:proofErr w:type="spellEnd"/>
      <w:r w:rsidR="00586A51" w:rsidRPr="00586A51">
        <w:rPr>
          <w:b w:val="0"/>
          <w:u w:val="single"/>
        </w:rPr>
        <w:t xml:space="preserve"> przekształconych cieków wodnych i obszarów od wód zależnych</w:t>
      </w:r>
    </w:p>
    <w:p w14:paraId="20F92626" w14:textId="6873352B" w:rsidR="00CB17BB" w:rsidRPr="00391EDF" w:rsidRDefault="00990688" w:rsidP="00391EDF">
      <w:pPr>
        <w:pStyle w:val="Nagwek1"/>
        <w:spacing w:after="240" w:line="360" w:lineRule="auto"/>
      </w:pPr>
      <w:r w:rsidRPr="003020E9">
        <w:t>NABÓR</w:t>
      </w:r>
      <w:r w:rsidR="005E2775" w:rsidRPr="003020E9">
        <w:t xml:space="preserve"> NR </w:t>
      </w:r>
      <w:r w:rsidR="00586A51" w:rsidRPr="00586A51">
        <w:t>FENX.02.04-IW.01-00</w:t>
      </w:r>
      <w:r w:rsidR="000D7A1C">
        <w:t>1</w:t>
      </w:r>
      <w:r w:rsidR="00586A51" w:rsidRPr="00586A51">
        <w:t>/26</w:t>
      </w:r>
      <w:r w:rsidR="00CB17BB" w:rsidRPr="003020E9">
        <w:br/>
      </w:r>
      <w:r w:rsidR="00B34474" w:rsidRPr="003020E9">
        <w:rPr>
          <w:b w:val="0"/>
        </w:rPr>
        <w:t>w trybie konkurencyjnym</w:t>
      </w:r>
    </w:p>
    <w:p w14:paraId="7E00DDAE" w14:textId="0D556B11" w:rsidR="00A12BD4" w:rsidRPr="003020E9" w:rsidRDefault="00A12BD4" w:rsidP="00CB17BB">
      <w:pPr>
        <w:pStyle w:val="Nagwek"/>
        <w:spacing w:before="360"/>
      </w:pPr>
      <w:r w:rsidRPr="003020E9">
        <w:t>Jak i kiedy składać wniosek o dofinansowanie</w:t>
      </w:r>
      <w:r w:rsidR="00D64E4C" w:rsidRPr="003020E9">
        <w:t>:</w:t>
      </w:r>
    </w:p>
    <w:p w14:paraId="18592013" w14:textId="08B13551" w:rsidR="00E612FD" w:rsidRPr="00587C55" w:rsidRDefault="00CD70F3" w:rsidP="00011F5A">
      <w:pPr>
        <w:pStyle w:val="Akapitzlist"/>
        <w:numPr>
          <w:ilvl w:val="0"/>
          <w:numId w:val="36"/>
        </w:numPr>
        <w:rPr>
          <w:rFonts w:cs="Open Sans"/>
          <w:szCs w:val="22"/>
        </w:rPr>
      </w:pPr>
      <w:r w:rsidRPr="003020E9">
        <w:t>Wnioski o dofinansowanie należy składać</w:t>
      </w:r>
      <w:r w:rsidR="00D72170" w:rsidRPr="003020E9">
        <w:t>:</w:t>
      </w:r>
      <w:r w:rsidR="00CE06C1" w:rsidRPr="003020E9">
        <w:t xml:space="preserve"> </w:t>
      </w:r>
      <w:r w:rsidR="00A939C6" w:rsidRPr="003020E9">
        <w:t xml:space="preserve">jedynie w formie elektronicznej, </w:t>
      </w:r>
      <w:bookmarkStart w:id="0" w:name="_Hlk132793289"/>
      <w:r w:rsidR="00A939C6" w:rsidRPr="003020E9">
        <w:t xml:space="preserve">przy </w:t>
      </w:r>
      <w:r w:rsidR="00A939C6" w:rsidRPr="00587C55">
        <w:t xml:space="preserve">użyciu </w:t>
      </w:r>
      <w:r w:rsidR="002B17B3" w:rsidRPr="00587C55">
        <w:t xml:space="preserve">aplikacji </w:t>
      </w:r>
      <w:bookmarkEnd w:id="0"/>
      <w:r w:rsidR="001B1F7A" w:rsidRPr="00587C55">
        <w:t>WOD2021</w:t>
      </w:r>
      <w:r w:rsidR="00CE06C1" w:rsidRPr="00587C55">
        <w:t xml:space="preserve"> </w:t>
      </w:r>
      <w:r w:rsidR="00A939C6" w:rsidRPr="00587C55">
        <w:t>dostępne</w:t>
      </w:r>
      <w:r w:rsidR="002B17B3" w:rsidRPr="00587C55">
        <w:t>j</w:t>
      </w:r>
      <w:r w:rsidR="00A939C6" w:rsidRPr="00587C55">
        <w:t xml:space="preserve"> pod adresem: </w:t>
      </w:r>
      <w:hyperlink r:id="rId8" w:history="1">
        <w:r w:rsidR="002B17B3" w:rsidRPr="00587C55">
          <w:rPr>
            <w:rStyle w:val="Hipercze"/>
            <w:rFonts w:eastAsia="Calibri" w:cs="Open Sans"/>
            <w:color w:val="auto"/>
            <w:szCs w:val="22"/>
            <w:lang w:eastAsia="en-US"/>
          </w:rPr>
          <w:t>wod.cst2021.gov.pl</w:t>
        </w:r>
      </w:hyperlink>
      <w:r w:rsidR="0084274E" w:rsidRPr="00587C55">
        <w:br/>
      </w:r>
      <w:r w:rsidR="00CE06C1" w:rsidRPr="00587C55">
        <w:t>w</w:t>
      </w:r>
      <w:r w:rsidR="000D3D07" w:rsidRPr="00587C55">
        <w:t xml:space="preserve"> </w:t>
      </w:r>
      <w:r w:rsidR="00BF37B7" w:rsidRPr="00587C55">
        <w:t xml:space="preserve">terminie </w:t>
      </w:r>
      <w:r w:rsidR="00C511D0" w:rsidRPr="00587C55">
        <w:rPr>
          <w:b/>
          <w:bCs/>
          <w:u w:val="single"/>
        </w:rPr>
        <w:t xml:space="preserve">od </w:t>
      </w:r>
      <w:r w:rsidR="00586A51" w:rsidRPr="00587C55">
        <w:rPr>
          <w:b/>
          <w:bCs/>
          <w:u w:val="single"/>
        </w:rPr>
        <w:t>29</w:t>
      </w:r>
      <w:r w:rsidR="005A50F0" w:rsidRPr="00587C55">
        <w:rPr>
          <w:b/>
          <w:bCs/>
          <w:u w:val="single"/>
        </w:rPr>
        <w:t>.0</w:t>
      </w:r>
      <w:r w:rsidR="00586A51" w:rsidRPr="00587C55">
        <w:rPr>
          <w:b/>
          <w:bCs/>
          <w:u w:val="single"/>
        </w:rPr>
        <w:t>5</w:t>
      </w:r>
      <w:r w:rsidR="005A50F0" w:rsidRPr="00587C55">
        <w:rPr>
          <w:b/>
          <w:bCs/>
          <w:u w:val="single"/>
        </w:rPr>
        <w:t>.2026</w:t>
      </w:r>
      <w:r w:rsidR="002B17B3" w:rsidRPr="00587C55">
        <w:rPr>
          <w:b/>
          <w:bCs/>
          <w:u w:val="single"/>
        </w:rPr>
        <w:t xml:space="preserve"> r.</w:t>
      </w:r>
      <w:r w:rsidR="00257874" w:rsidRPr="00587C55">
        <w:rPr>
          <w:b/>
          <w:bCs/>
          <w:u w:val="single"/>
        </w:rPr>
        <w:t xml:space="preserve"> (od godz. 10:00)</w:t>
      </w:r>
      <w:r w:rsidR="002B17B3" w:rsidRPr="00587C55">
        <w:rPr>
          <w:u w:val="single"/>
        </w:rPr>
        <w:t xml:space="preserve"> </w:t>
      </w:r>
      <w:r w:rsidR="00C511D0" w:rsidRPr="00587C55">
        <w:rPr>
          <w:b/>
          <w:bCs/>
          <w:u w:val="single"/>
        </w:rPr>
        <w:t xml:space="preserve">do </w:t>
      </w:r>
      <w:r w:rsidR="00586A51" w:rsidRPr="00587C55">
        <w:rPr>
          <w:b/>
          <w:bCs/>
          <w:u w:val="single"/>
        </w:rPr>
        <w:t>3</w:t>
      </w:r>
      <w:r w:rsidR="000D7A1C" w:rsidRPr="00587C55">
        <w:rPr>
          <w:b/>
          <w:bCs/>
          <w:u w:val="single"/>
        </w:rPr>
        <w:t>0</w:t>
      </w:r>
      <w:r w:rsidR="005A50F0" w:rsidRPr="00587C55">
        <w:rPr>
          <w:b/>
          <w:bCs/>
          <w:u w:val="single"/>
        </w:rPr>
        <w:t>.0</w:t>
      </w:r>
      <w:r w:rsidR="000D7A1C" w:rsidRPr="00587C55">
        <w:rPr>
          <w:b/>
          <w:bCs/>
          <w:u w:val="single"/>
        </w:rPr>
        <w:t>9</w:t>
      </w:r>
      <w:r w:rsidR="005A50F0" w:rsidRPr="00587C55">
        <w:rPr>
          <w:b/>
          <w:bCs/>
          <w:u w:val="single"/>
        </w:rPr>
        <w:t>.2026</w:t>
      </w:r>
      <w:r w:rsidR="002B17B3" w:rsidRPr="00587C55">
        <w:rPr>
          <w:b/>
          <w:bCs/>
          <w:u w:val="single"/>
        </w:rPr>
        <w:t xml:space="preserve"> r. </w:t>
      </w:r>
      <w:r w:rsidR="00257874" w:rsidRPr="00587C55">
        <w:rPr>
          <w:b/>
          <w:bCs/>
          <w:u w:val="single"/>
        </w:rPr>
        <w:t>(do godz. 15:30)</w:t>
      </w:r>
      <w:r w:rsidR="0088343A" w:rsidRPr="00587C55">
        <w:rPr>
          <w:b/>
          <w:bCs/>
          <w:u w:val="single"/>
        </w:rPr>
        <w:t>.</w:t>
      </w:r>
      <w:r w:rsidR="0039318C" w:rsidRPr="00587C55">
        <w:rPr>
          <w:b/>
          <w:bCs/>
          <w:u w:val="single"/>
        </w:rPr>
        <w:t xml:space="preserve"> </w:t>
      </w:r>
      <w:r w:rsidRPr="00587C55">
        <w:t xml:space="preserve">Wnioski, które wpłyną po </w:t>
      </w:r>
      <w:r w:rsidR="008A0D61" w:rsidRPr="00587C55">
        <w:t xml:space="preserve">tym </w:t>
      </w:r>
      <w:r w:rsidRPr="00587C55">
        <w:t>terminie nie</w:t>
      </w:r>
      <w:r w:rsidR="008B6864" w:rsidRPr="00587C55">
        <w:t> </w:t>
      </w:r>
      <w:r w:rsidRPr="00587C55">
        <w:t>będą rozpatrywane</w:t>
      </w:r>
      <w:r w:rsidR="00E612FD" w:rsidRPr="00587C55">
        <w:rPr>
          <w:rFonts w:cs="Open Sans"/>
          <w:szCs w:val="22"/>
        </w:rPr>
        <w:t>.</w:t>
      </w:r>
    </w:p>
    <w:p w14:paraId="30FC1270" w14:textId="0D3D9433" w:rsidR="00700B57" w:rsidRPr="00587C55" w:rsidRDefault="001F6849" w:rsidP="00586A51">
      <w:pPr>
        <w:pStyle w:val="Akapitzlist"/>
        <w:numPr>
          <w:ilvl w:val="0"/>
          <w:numId w:val="36"/>
        </w:numPr>
        <w:ind w:left="714" w:hanging="357"/>
      </w:pPr>
      <w:r w:rsidRPr="00587C55">
        <w:t>Za dzień wpływu wniosku uważa się</w:t>
      </w:r>
      <w:r w:rsidR="00CE06C1" w:rsidRPr="00587C55">
        <w:t xml:space="preserve"> </w:t>
      </w:r>
      <w:r w:rsidR="00626B20" w:rsidRPr="00587C55">
        <w:t>termin wys</w:t>
      </w:r>
      <w:r w:rsidR="0084274E" w:rsidRPr="00587C55">
        <w:t>łania dokumentacji aplikacyjnej</w:t>
      </w:r>
      <w:r w:rsidR="0084274E" w:rsidRPr="00587C55">
        <w:br/>
      </w:r>
      <w:r w:rsidR="00626B20" w:rsidRPr="00587C55">
        <w:t xml:space="preserve">w </w:t>
      </w:r>
      <w:r w:rsidR="002B17B3" w:rsidRPr="00587C55">
        <w:t xml:space="preserve">aplikacji </w:t>
      </w:r>
      <w:r w:rsidR="00C511D0" w:rsidRPr="00587C55">
        <w:t>CST2021</w:t>
      </w:r>
      <w:r w:rsidR="00B016BB" w:rsidRPr="00587C55">
        <w:t xml:space="preserve"> zgodnie z § 6 ust. </w:t>
      </w:r>
      <w:r w:rsidR="0021307D" w:rsidRPr="00587C55">
        <w:t>7</w:t>
      </w:r>
      <w:r w:rsidR="00D84E87" w:rsidRPr="00587C55">
        <w:t xml:space="preserve"> </w:t>
      </w:r>
      <w:r w:rsidR="00B016BB" w:rsidRPr="00587C55">
        <w:t xml:space="preserve">Regulaminu Wyboru Projektów („Regulamin”) i z zastrzeżeniem sytuacji wskazanych w § 6 ust. </w:t>
      </w:r>
      <w:r w:rsidR="00D84E87" w:rsidRPr="00587C55">
        <w:t>1</w:t>
      </w:r>
      <w:r w:rsidR="0021307D" w:rsidRPr="00587C55">
        <w:t>3</w:t>
      </w:r>
      <w:r w:rsidR="00B016BB" w:rsidRPr="00587C55">
        <w:t>-</w:t>
      </w:r>
      <w:r w:rsidR="00D84E87" w:rsidRPr="00587C55">
        <w:t>1</w:t>
      </w:r>
      <w:r w:rsidR="0021307D" w:rsidRPr="00587C55">
        <w:t>5</w:t>
      </w:r>
      <w:r w:rsidR="00D84E87" w:rsidRPr="00587C55">
        <w:t xml:space="preserve"> </w:t>
      </w:r>
      <w:r w:rsidR="00B016BB" w:rsidRPr="00587C55">
        <w:t>Regulaminu.</w:t>
      </w:r>
    </w:p>
    <w:p w14:paraId="555F08A8" w14:textId="77777777" w:rsidR="00D64E4C" w:rsidRPr="003020E9" w:rsidRDefault="00D64E4C" w:rsidP="00CB17BB">
      <w:pPr>
        <w:pStyle w:val="Nagwek"/>
        <w:spacing w:before="360"/>
      </w:pPr>
      <w:r w:rsidRPr="003020E9">
        <w:t>Kto może się ubiegać o dofinansowanie:</w:t>
      </w:r>
    </w:p>
    <w:p w14:paraId="4BB2A948" w14:textId="526B847F" w:rsidR="00D84E87" w:rsidRPr="00D51199" w:rsidRDefault="00D84E87" w:rsidP="006D301E">
      <w:pPr>
        <w:autoSpaceDE w:val="0"/>
        <w:autoSpaceDN w:val="0"/>
        <w:adjustRightInd w:val="0"/>
        <w:spacing w:before="0" w:after="0"/>
        <w:jc w:val="both"/>
      </w:pPr>
      <w:r w:rsidRPr="00D51199">
        <w:t>Do naboru mogą przystąpić następujące podmioty:</w:t>
      </w:r>
    </w:p>
    <w:p w14:paraId="7716E481" w14:textId="1AF529D5" w:rsidR="005A50F0" w:rsidRDefault="000D7A1C" w:rsidP="00AB5C4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0" w:after="0"/>
        <w:jc w:val="both"/>
      </w:pPr>
      <w:bookmarkStart w:id="1" w:name="_Hlk162429027"/>
      <w:r>
        <w:t>j</w:t>
      </w:r>
      <w:r w:rsidR="0093061C">
        <w:t xml:space="preserve">ednostki </w:t>
      </w:r>
      <w:r>
        <w:t>s</w:t>
      </w:r>
      <w:r w:rsidR="0093061C">
        <w:t xml:space="preserve">amorządu </w:t>
      </w:r>
      <w:r>
        <w:t>t</w:t>
      </w:r>
      <w:r w:rsidR="0093061C">
        <w:t>erytorialnego (</w:t>
      </w:r>
      <w:proofErr w:type="spellStart"/>
      <w:r w:rsidR="0093061C">
        <w:t>jst</w:t>
      </w:r>
      <w:proofErr w:type="spellEnd"/>
      <w:r w:rsidR="0093061C">
        <w:t>)</w:t>
      </w:r>
      <w:r>
        <w:t xml:space="preserve"> i ich związki</w:t>
      </w:r>
      <w:r w:rsidR="00AB5C46">
        <w:t>;</w:t>
      </w:r>
    </w:p>
    <w:p w14:paraId="7090BDB5" w14:textId="691C0105" w:rsidR="00586A51" w:rsidRDefault="000D7A1C" w:rsidP="00AB5C4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0" w:after="0"/>
        <w:jc w:val="both"/>
      </w:pPr>
      <w:r w:rsidRPr="000D7A1C">
        <w:t>jednostki organizacyjne działające w imieniu</w:t>
      </w:r>
      <w:r w:rsidR="0093061C">
        <w:t xml:space="preserve"> jednostek samorządu terytorialnego</w:t>
      </w:r>
      <w:r w:rsidRPr="000D7A1C">
        <w:t xml:space="preserve"> </w:t>
      </w:r>
      <w:r w:rsidR="0093061C">
        <w:t>(</w:t>
      </w:r>
      <w:proofErr w:type="spellStart"/>
      <w:r w:rsidRPr="000D7A1C">
        <w:t>jst</w:t>
      </w:r>
      <w:proofErr w:type="spellEnd"/>
      <w:r w:rsidR="0093061C">
        <w:t>)</w:t>
      </w:r>
      <w:r w:rsidR="00AB5C46">
        <w:t>;</w:t>
      </w:r>
    </w:p>
    <w:p w14:paraId="2EC07AA3" w14:textId="44D77D60" w:rsidR="00AB5C46" w:rsidRDefault="000D7A1C" w:rsidP="00AB5C4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0" w:after="0"/>
        <w:jc w:val="both"/>
      </w:pPr>
      <w:r w:rsidRPr="000D7A1C">
        <w:lastRenderedPageBreak/>
        <w:t>podmioty świadczące usługi publ</w:t>
      </w:r>
      <w:r>
        <w:t>iczne</w:t>
      </w:r>
      <w:r w:rsidRPr="000D7A1C">
        <w:t xml:space="preserve"> w ramach realizacji obowiązków własnych</w:t>
      </w:r>
      <w:r w:rsidR="00485034">
        <w:br/>
      </w:r>
      <w:r w:rsidR="0093061C">
        <w:t>jednostek samorządu terytorialnego</w:t>
      </w:r>
      <w:r w:rsidRPr="000D7A1C">
        <w:t xml:space="preserve"> </w:t>
      </w:r>
      <w:r w:rsidR="0093061C">
        <w:t>(</w:t>
      </w:r>
      <w:proofErr w:type="spellStart"/>
      <w:r w:rsidRPr="000D7A1C">
        <w:t>jst</w:t>
      </w:r>
      <w:proofErr w:type="spellEnd"/>
      <w:r w:rsidR="0093061C">
        <w:t>)</w:t>
      </w:r>
      <w:r w:rsidR="00AB5C46">
        <w:t>;</w:t>
      </w:r>
    </w:p>
    <w:p w14:paraId="557FDE02" w14:textId="3A1FE9BF" w:rsidR="00AB5C46" w:rsidRDefault="000D7A1C" w:rsidP="00AB5C4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0" w:after="0"/>
        <w:jc w:val="both"/>
      </w:pPr>
      <w:r w:rsidRPr="000D7A1C">
        <w:t>pozarządowe organizacje ekologiczne</w:t>
      </w:r>
      <w:r w:rsidR="00AB5C46">
        <w:t>;</w:t>
      </w:r>
    </w:p>
    <w:p w14:paraId="41F2895D" w14:textId="77777777" w:rsidR="00832104" w:rsidRPr="00832104" w:rsidRDefault="00AA7844" w:rsidP="0083210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0" w:after="0"/>
        <w:jc w:val="both"/>
      </w:pPr>
      <w:r>
        <w:rPr>
          <w:rFonts w:cs="Open Sans"/>
          <w:szCs w:val="22"/>
        </w:rPr>
        <w:t xml:space="preserve">partnerstwa </w:t>
      </w:r>
      <w:r w:rsidR="00B158CF" w:rsidRPr="00AA7844">
        <w:rPr>
          <w:rFonts w:cs="Open Sans"/>
          <w:szCs w:val="22"/>
        </w:rPr>
        <w:t xml:space="preserve">z partnerami z następującej listy beneficjentów, tj.: </w:t>
      </w:r>
      <w:proofErr w:type="spellStart"/>
      <w:r w:rsidR="00B158CF" w:rsidRPr="00AA7844">
        <w:rPr>
          <w:rFonts w:cs="Open Sans"/>
          <w:szCs w:val="22"/>
        </w:rPr>
        <w:t>jst</w:t>
      </w:r>
      <w:proofErr w:type="spellEnd"/>
      <w:r w:rsidR="00B158CF" w:rsidRPr="00AA7844">
        <w:rPr>
          <w:rFonts w:cs="Open Sans"/>
          <w:szCs w:val="22"/>
        </w:rPr>
        <w:t xml:space="preserve"> i ich związki, jednostki organizacyjne działające w imieniu </w:t>
      </w:r>
      <w:proofErr w:type="spellStart"/>
      <w:r w:rsidR="00B158CF" w:rsidRPr="00AA7844">
        <w:rPr>
          <w:rFonts w:cs="Open Sans"/>
          <w:szCs w:val="22"/>
        </w:rPr>
        <w:t>jst</w:t>
      </w:r>
      <w:proofErr w:type="spellEnd"/>
      <w:r w:rsidR="00B158CF" w:rsidRPr="00AA7844">
        <w:rPr>
          <w:rFonts w:cs="Open Sans"/>
          <w:szCs w:val="22"/>
        </w:rPr>
        <w:t xml:space="preserve">, podmioty świadczące usługi </w:t>
      </w:r>
      <w:proofErr w:type="spellStart"/>
      <w:r w:rsidR="00B158CF" w:rsidRPr="00AA7844">
        <w:rPr>
          <w:rFonts w:cs="Open Sans"/>
          <w:szCs w:val="22"/>
        </w:rPr>
        <w:t>publ</w:t>
      </w:r>
      <w:proofErr w:type="spellEnd"/>
      <w:r w:rsidR="00B158CF" w:rsidRPr="00AA7844">
        <w:rPr>
          <w:rFonts w:cs="Open Sans"/>
          <w:szCs w:val="22"/>
        </w:rPr>
        <w:t xml:space="preserve">. w ramach realizacji obowiązków własnych </w:t>
      </w:r>
      <w:proofErr w:type="spellStart"/>
      <w:r w:rsidR="00B158CF" w:rsidRPr="00AA7844">
        <w:rPr>
          <w:rFonts w:cs="Open Sans"/>
          <w:szCs w:val="22"/>
        </w:rPr>
        <w:t>jst</w:t>
      </w:r>
      <w:proofErr w:type="spellEnd"/>
      <w:r w:rsidR="00B158CF" w:rsidRPr="00AA7844">
        <w:rPr>
          <w:rFonts w:cs="Open Sans"/>
          <w:szCs w:val="22"/>
        </w:rPr>
        <w:t>, M</w:t>
      </w:r>
      <w:r w:rsidR="00A705F1">
        <w:rPr>
          <w:rFonts w:cs="Open Sans"/>
          <w:szCs w:val="22"/>
        </w:rPr>
        <w:t xml:space="preserve">inisterstwo </w:t>
      </w:r>
      <w:r w:rsidR="00B158CF" w:rsidRPr="00AA7844">
        <w:rPr>
          <w:rFonts w:cs="Open Sans"/>
          <w:szCs w:val="22"/>
        </w:rPr>
        <w:t>I</w:t>
      </w:r>
      <w:r w:rsidR="00A705F1">
        <w:rPr>
          <w:rFonts w:cs="Open Sans"/>
          <w:szCs w:val="22"/>
        </w:rPr>
        <w:t>nfrastruktury</w:t>
      </w:r>
      <w:r w:rsidR="00B158CF" w:rsidRPr="00AA7844">
        <w:rPr>
          <w:rFonts w:cs="Open Sans"/>
          <w:szCs w:val="22"/>
        </w:rPr>
        <w:t>, P</w:t>
      </w:r>
      <w:r w:rsidR="00A705F1">
        <w:rPr>
          <w:rFonts w:cs="Open Sans"/>
          <w:szCs w:val="22"/>
        </w:rPr>
        <w:t xml:space="preserve">aństwowe </w:t>
      </w:r>
      <w:proofErr w:type="spellStart"/>
      <w:r w:rsidR="00B158CF" w:rsidRPr="00AA7844">
        <w:rPr>
          <w:rFonts w:cs="Open Sans"/>
          <w:szCs w:val="22"/>
        </w:rPr>
        <w:t>G</w:t>
      </w:r>
      <w:r w:rsidR="00A705F1">
        <w:rPr>
          <w:rFonts w:cs="Open Sans"/>
          <w:szCs w:val="22"/>
        </w:rPr>
        <w:t>odpodarstwo</w:t>
      </w:r>
      <w:proofErr w:type="spellEnd"/>
      <w:r w:rsidR="00A705F1">
        <w:rPr>
          <w:rFonts w:cs="Open Sans"/>
          <w:szCs w:val="22"/>
        </w:rPr>
        <w:t xml:space="preserve"> </w:t>
      </w:r>
      <w:r w:rsidR="00B158CF" w:rsidRPr="00AA7844">
        <w:rPr>
          <w:rFonts w:cs="Open Sans"/>
          <w:szCs w:val="22"/>
        </w:rPr>
        <w:t>W</w:t>
      </w:r>
      <w:r w:rsidR="00A705F1">
        <w:rPr>
          <w:rFonts w:cs="Open Sans"/>
          <w:szCs w:val="22"/>
        </w:rPr>
        <w:t>odne</w:t>
      </w:r>
      <w:r w:rsidR="00B158CF" w:rsidRPr="00AA7844">
        <w:rPr>
          <w:rFonts w:cs="Open Sans"/>
          <w:szCs w:val="22"/>
        </w:rPr>
        <w:t xml:space="preserve"> W</w:t>
      </w:r>
      <w:r w:rsidR="00A705F1">
        <w:rPr>
          <w:rFonts w:cs="Open Sans"/>
          <w:szCs w:val="22"/>
        </w:rPr>
        <w:t xml:space="preserve">ody </w:t>
      </w:r>
      <w:r w:rsidR="00B158CF" w:rsidRPr="00AA7844">
        <w:rPr>
          <w:rFonts w:cs="Open Sans"/>
          <w:szCs w:val="22"/>
        </w:rPr>
        <w:t>P</w:t>
      </w:r>
      <w:r w:rsidR="00A705F1">
        <w:rPr>
          <w:rFonts w:cs="Open Sans"/>
          <w:szCs w:val="22"/>
        </w:rPr>
        <w:t>olskie</w:t>
      </w:r>
      <w:r w:rsidR="00B158CF" w:rsidRPr="00AA7844">
        <w:rPr>
          <w:rFonts w:cs="Open Sans"/>
          <w:szCs w:val="22"/>
        </w:rPr>
        <w:t xml:space="preserve">, </w:t>
      </w:r>
      <w:r w:rsidR="00A705F1" w:rsidRPr="00A705F1">
        <w:rPr>
          <w:rFonts w:cs="Open Sans"/>
          <w:szCs w:val="22"/>
        </w:rPr>
        <w:t>Państwowe Gospodarstwo Leśne Lasy Państwowe</w:t>
      </w:r>
      <w:r w:rsidR="00B158CF" w:rsidRPr="00AA7844">
        <w:rPr>
          <w:rFonts w:cs="Open Sans"/>
          <w:szCs w:val="22"/>
        </w:rPr>
        <w:t xml:space="preserve">, urzędy morskie, parki narodowe, pozarządowe organizacje ekologiczne, </w:t>
      </w:r>
      <w:r w:rsidR="00A705F1">
        <w:rPr>
          <w:rFonts w:cs="Open Sans"/>
          <w:szCs w:val="22"/>
        </w:rPr>
        <w:t xml:space="preserve">regionalne </w:t>
      </w:r>
      <w:r w:rsidR="00B158CF" w:rsidRPr="00AA7844">
        <w:rPr>
          <w:rFonts w:cs="Open Sans"/>
          <w:szCs w:val="22"/>
        </w:rPr>
        <w:t>d</w:t>
      </w:r>
      <w:r w:rsidR="00A705F1">
        <w:rPr>
          <w:rFonts w:cs="Open Sans"/>
          <w:szCs w:val="22"/>
        </w:rPr>
        <w:t xml:space="preserve">yrekcje </w:t>
      </w:r>
      <w:r w:rsidR="00B158CF" w:rsidRPr="00AA7844">
        <w:rPr>
          <w:rFonts w:cs="Open Sans"/>
          <w:szCs w:val="22"/>
        </w:rPr>
        <w:t>o</w:t>
      </w:r>
      <w:r w:rsidR="00A705F1">
        <w:rPr>
          <w:rFonts w:cs="Open Sans"/>
          <w:szCs w:val="22"/>
        </w:rPr>
        <w:t xml:space="preserve">chrony </w:t>
      </w:r>
      <w:r w:rsidR="00B158CF" w:rsidRPr="00AA7844">
        <w:rPr>
          <w:rFonts w:cs="Open Sans"/>
          <w:szCs w:val="22"/>
        </w:rPr>
        <w:t>ś</w:t>
      </w:r>
      <w:r w:rsidR="00A705F1">
        <w:rPr>
          <w:rFonts w:cs="Open Sans"/>
          <w:szCs w:val="22"/>
        </w:rPr>
        <w:t>rodowiska</w:t>
      </w:r>
      <w:r w:rsidR="00B158CF" w:rsidRPr="00AA7844">
        <w:rPr>
          <w:rFonts w:cs="Open Sans"/>
          <w:szCs w:val="22"/>
        </w:rPr>
        <w:t>.</w:t>
      </w:r>
    </w:p>
    <w:p w14:paraId="34900208" w14:textId="108C7CDF" w:rsidR="00AA7844" w:rsidRPr="00B158CF" w:rsidRDefault="00AA7844" w:rsidP="00832104">
      <w:pPr>
        <w:autoSpaceDE w:val="0"/>
        <w:autoSpaceDN w:val="0"/>
        <w:adjustRightInd w:val="0"/>
        <w:spacing w:before="0" w:after="0"/>
        <w:ind w:firstLine="708"/>
        <w:jc w:val="both"/>
      </w:pPr>
      <w:r>
        <w:t>Projekty partnerskie będą premiowane.</w:t>
      </w:r>
    </w:p>
    <w:bookmarkEnd w:id="1"/>
    <w:p w14:paraId="049954C6" w14:textId="0BACA06A" w:rsidR="00B158CF" w:rsidRPr="00B158CF" w:rsidRDefault="00C45A3D" w:rsidP="00B158CF">
      <w:pPr>
        <w:pStyle w:val="Nagwek"/>
        <w:spacing w:before="360"/>
        <w:rPr>
          <w:b w:val="0"/>
          <w:bCs/>
        </w:rPr>
      </w:pPr>
      <w:r w:rsidRPr="00327C1C">
        <w:t xml:space="preserve">Przedmiot </w:t>
      </w:r>
      <w:r w:rsidR="00DC05E8" w:rsidRPr="00327C1C">
        <w:t>naboru</w:t>
      </w:r>
      <w:r w:rsidR="00D87960" w:rsidRPr="00327C1C">
        <w:t>:</w:t>
      </w:r>
      <w:r w:rsidR="00316275" w:rsidRPr="00327C1C">
        <w:t xml:space="preserve"> </w:t>
      </w:r>
      <w:r w:rsidR="008048B4">
        <w:br/>
      </w:r>
      <w:r w:rsidR="003B7605" w:rsidRPr="008048B4">
        <w:rPr>
          <w:b w:val="0"/>
          <w:bCs/>
        </w:rPr>
        <w:t xml:space="preserve">Przedmiotem </w:t>
      </w:r>
      <w:r w:rsidR="00990688" w:rsidRPr="008048B4">
        <w:rPr>
          <w:b w:val="0"/>
          <w:bCs/>
        </w:rPr>
        <w:t>naboru</w:t>
      </w:r>
      <w:r w:rsidR="003B7605" w:rsidRPr="008048B4">
        <w:rPr>
          <w:b w:val="0"/>
          <w:bCs/>
        </w:rPr>
        <w:t xml:space="preserve"> jest </w:t>
      </w:r>
      <w:r w:rsidR="00B016BB" w:rsidRPr="008048B4">
        <w:rPr>
          <w:b w:val="0"/>
          <w:bCs/>
        </w:rPr>
        <w:t xml:space="preserve">wybór do </w:t>
      </w:r>
      <w:r w:rsidR="002B17B3" w:rsidRPr="008048B4">
        <w:rPr>
          <w:b w:val="0"/>
          <w:bCs/>
        </w:rPr>
        <w:t>dofinansowani</w:t>
      </w:r>
      <w:r w:rsidR="00B016BB" w:rsidRPr="008048B4">
        <w:rPr>
          <w:b w:val="0"/>
          <w:bCs/>
        </w:rPr>
        <w:t>a</w:t>
      </w:r>
      <w:r w:rsidR="002B17B3" w:rsidRPr="008048B4">
        <w:rPr>
          <w:b w:val="0"/>
          <w:bCs/>
        </w:rPr>
        <w:t xml:space="preserve"> projektów</w:t>
      </w:r>
      <w:r w:rsidR="00586A51">
        <w:rPr>
          <w:b w:val="0"/>
          <w:bCs/>
        </w:rPr>
        <w:t xml:space="preserve">, </w:t>
      </w:r>
      <w:r w:rsidR="00586A51" w:rsidRPr="00586A51">
        <w:rPr>
          <w:b w:val="0"/>
          <w:bCs/>
        </w:rPr>
        <w:t>któr</w:t>
      </w:r>
      <w:r w:rsidR="00F92CB1">
        <w:rPr>
          <w:b w:val="0"/>
          <w:bCs/>
        </w:rPr>
        <w:t xml:space="preserve">e obejmują  </w:t>
      </w:r>
      <w:r w:rsidR="00832104">
        <w:rPr>
          <w:b w:val="0"/>
          <w:bCs/>
        </w:rPr>
        <w:br/>
      </w:r>
      <w:r w:rsidR="00F92CB1">
        <w:rPr>
          <w:b w:val="0"/>
          <w:bCs/>
        </w:rPr>
        <w:t>co najmniej jeden z poniższych zakresów</w:t>
      </w:r>
      <w:r w:rsidR="00586A51" w:rsidRPr="00586A51">
        <w:rPr>
          <w:b w:val="0"/>
          <w:bCs/>
        </w:rPr>
        <w:t>:</w:t>
      </w:r>
    </w:p>
    <w:p w14:paraId="0955D326" w14:textId="3A2DCF09" w:rsidR="00B158CF" w:rsidRPr="005E5EE3" w:rsidRDefault="00B158CF" w:rsidP="00B158CF">
      <w:pPr>
        <w:pStyle w:val="Akapitzlist"/>
        <w:ind w:left="704" w:hanging="420"/>
        <w:rPr>
          <w:rFonts w:cs="Open Sans"/>
          <w:szCs w:val="22"/>
        </w:rPr>
      </w:pPr>
      <w:r w:rsidRPr="00791BF5">
        <w:rPr>
          <w:rFonts w:cs="Open Sans"/>
          <w:szCs w:val="22"/>
        </w:rPr>
        <w:t>1)</w:t>
      </w:r>
      <w:r w:rsidRPr="00791BF5">
        <w:rPr>
          <w:rFonts w:cs="Open Sans"/>
          <w:szCs w:val="22"/>
        </w:rPr>
        <w:tab/>
      </w:r>
      <w:r w:rsidR="007361BB" w:rsidRPr="007361BB">
        <w:rPr>
          <w:rFonts w:cs="Open Sans"/>
          <w:szCs w:val="22"/>
        </w:rPr>
        <w:t>przywracanie ciągłości ekologicznej cieków wodnych lub przywracanie ciągłości systemu rzeczno-jeziornego (np.: poprzez usunięcie lub obejście barier migracyjnych poprzecznych (progów, jazów, przepustów) lub przywracanie odpowiedniego reżymu hydrologicznego umożliwiającego migrację organizmów wodnych);</w:t>
      </w:r>
    </w:p>
    <w:p w14:paraId="3C921A84" w14:textId="4F06D922" w:rsidR="00B158CF" w:rsidRDefault="00B158CF" w:rsidP="00B158CF">
      <w:pPr>
        <w:pStyle w:val="Akapitzlist"/>
        <w:ind w:left="704" w:hanging="420"/>
        <w:rPr>
          <w:rFonts w:cs="Open Sans"/>
          <w:szCs w:val="22"/>
        </w:rPr>
      </w:pPr>
      <w:r w:rsidRPr="00791BF5">
        <w:rPr>
          <w:rFonts w:cs="Open Sans"/>
          <w:szCs w:val="22"/>
        </w:rPr>
        <w:t>2)</w:t>
      </w:r>
      <w:r w:rsidRPr="00791BF5">
        <w:rPr>
          <w:rFonts w:cs="Open Sans"/>
          <w:szCs w:val="22"/>
        </w:rPr>
        <w:tab/>
      </w:r>
      <w:proofErr w:type="spellStart"/>
      <w:r w:rsidRPr="00791BF5">
        <w:rPr>
          <w:rFonts w:cs="Open Sans"/>
          <w:szCs w:val="22"/>
        </w:rPr>
        <w:t>renaturyzac</w:t>
      </w:r>
      <w:r>
        <w:rPr>
          <w:rFonts w:cs="Open Sans"/>
          <w:szCs w:val="22"/>
        </w:rPr>
        <w:t>j</w:t>
      </w:r>
      <w:r w:rsidR="00F92CB1">
        <w:rPr>
          <w:rFonts w:cs="Open Sans"/>
          <w:szCs w:val="22"/>
        </w:rPr>
        <w:t>a</w:t>
      </w:r>
      <w:proofErr w:type="spellEnd"/>
      <w:r w:rsidRPr="00791BF5">
        <w:rPr>
          <w:rFonts w:cs="Open Sans"/>
          <w:szCs w:val="22"/>
        </w:rPr>
        <w:t xml:space="preserve"> cieków wodnych obejmując</w:t>
      </w:r>
      <w:r>
        <w:rPr>
          <w:rFonts w:cs="Open Sans"/>
          <w:szCs w:val="22"/>
        </w:rPr>
        <w:t>ych</w:t>
      </w:r>
      <w:r w:rsidRPr="00791BF5">
        <w:rPr>
          <w:rFonts w:cs="Open Sans"/>
          <w:szCs w:val="22"/>
        </w:rPr>
        <w:t xml:space="preserve"> przywracanie naturalnych</w:t>
      </w:r>
      <w:r>
        <w:rPr>
          <w:rFonts w:cs="Open Sans"/>
          <w:szCs w:val="22"/>
        </w:rPr>
        <w:t xml:space="preserve"> </w:t>
      </w:r>
      <w:r w:rsidRPr="00791BF5">
        <w:rPr>
          <w:rFonts w:cs="Open Sans"/>
          <w:szCs w:val="22"/>
        </w:rPr>
        <w:t xml:space="preserve">procesów </w:t>
      </w:r>
      <w:proofErr w:type="spellStart"/>
      <w:r w:rsidRPr="00791BF5">
        <w:rPr>
          <w:rFonts w:cs="Open Sans"/>
          <w:szCs w:val="22"/>
        </w:rPr>
        <w:t>hydromorfologicznych</w:t>
      </w:r>
      <w:proofErr w:type="spellEnd"/>
      <w:r w:rsidRPr="00791BF5">
        <w:rPr>
          <w:rFonts w:cs="Open Sans"/>
          <w:szCs w:val="22"/>
        </w:rPr>
        <w:t xml:space="preserve"> w rzekach i potokach w szczególności: przywracanie naturalnej struktury koryta rzeki, inicjowanie procesów morfogenetycznych </w:t>
      </w:r>
      <w:r>
        <w:rPr>
          <w:rFonts w:cs="Open Sans"/>
          <w:szCs w:val="22"/>
        </w:rPr>
        <w:br/>
      </w:r>
      <w:r w:rsidRPr="00791BF5">
        <w:rPr>
          <w:rFonts w:cs="Open Sans"/>
          <w:szCs w:val="22"/>
        </w:rPr>
        <w:t xml:space="preserve">w korycie rzeki, działania z grupy modyfikacji </w:t>
      </w:r>
      <w:proofErr w:type="spellStart"/>
      <w:r w:rsidRPr="00791BF5">
        <w:rPr>
          <w:rFonts w:cs="Open Sans"/>
          <w:szCs w:val="22"/>
        </w:rPr>
        <w:t>renaturyzujących</w:t>
      </w:r>
      <w:proofErr w:type="spellEnd"/>
      <w:r w:rsidRPr="00791BF5">
        <w:rPr>
          <w:rFonts w:cs="Open Sans"/>
          <w:szCs w:val="22"/>
        </w:rPr>
        <w:t xml:space="preserve"> realizowane </w:t>
      </w:r>
      <w:r>
        <w:rPr>
          <w:rFonts w:cs="Open Sans"/>
          <w:szCs w:val="22"/>
        </w:rPr>
        <w:br/>
      </w:r>
      <w:r w:rsidRPr="00791BF5">
        <w:rPr>
          <w:rFonts w:cs="Open Sans"/>
          <w:szCs w:val="22"/>
        </w:rPr>
        <w:t xml:space="preserve">w ramach prac utrzymaniowych oraz zwykłego zarządzania wodami (działania oznaczone kodami: U, JU, MU, D, JD, MD wg </w:t>
      </w:r>
      <w:r w:rsidRPr="0057264A">
        <w:rPr>
          <w:rFonts w:cs="Open Sans"/>
          <w:i/>
          <w:iCs/>
          <w:szCs w:val="22"/>
        </w:rPr>
        <w:t xml:space="preserve">Podręcznika dobrych praktyk </w:t>
      </w:r>
      <w:proofErr w:type="spellStart"/>
      <w:r w:rsidRPr="0057264A">
        <w:rPr>
          <w:rFonts w:cs="Open Sans"/>
          <w:i/>
          <w:iCs/>
          <w:szCs w:val="22"/>
        </w:rPr>
        <w:t>renaturyzacji</w:t>
      </w:r>
      <w:proofErr w:type="spellEnd"/>
      <w:r w:rsidRPr="0057264A">
        <w:rPr>
          <w:rFonts w:cs="Open Sans"/>
          <w:i/>
          <w:iCs/>
          <w:szCs w:val="22"/>
        </w:rPr>
        <w:t xml:space="preserve"> wód powierzchniowych</w:t>
      </w:r>
      <w:r w:rsidRPr="00791BF5">
        <w:rPr>
          <w:rFonts w:cs="Open Sans"/>
          <w:szCs w:val="22"/>
        </w:rPr>
        <w:t>);</w:t>
      </w:r>
    </w:p>
    <w:p w14:paraId="4C101F41" w14:textId="54C4BF8C" w:rsidR="00B158CF" w:rsidRDefault="00B158CF" w:rsidP="00B158CF">
      <w:pPr>
        <w:pStyle w:val="Akapitzlist"/>
        <w:ind w:left="704" w:hanging="420"/>
        <w:rPr>
          <w:rFonts w:cs="Open Sans"/>
          <w:szCs w:val="22"/>
        </w:rPr>
      </w:pPr>
      <w:r>
        <w:rPr>
          <w:rFonts w:cs="Open Sans"/>
          <w:szCs w:val="22"/>
        </w:rPr>
        <w:t xml:space="preserve">3)   </w:t>
      </w:r>
      <w:r>
        <w:rPr>
          <w:rFonts w:cs="Open Sans"/>
          <w:szCs w:val="22"/>
        </w:rPr>
        <w:tab/>
      </w:r>
      <w:proofErr w:type="spellStart"/>
      <w:r>
        <w:rPr>
          <w:rFonts w:cs="Open Sans"/>
          <w:szCs w:val="22"/>
        </w:rPr>
        <w:t>r</w:t>
      </w:r>
      <w:r w:rsidRPr="005E5EE3">
        <w:rPr>
          <w:rFonts w:cs="Open Sans"/>
          <w:szCs w:val="22"/>
        </w:rPr>
        <w:t>enaturyzacj</w:t>
      </w:r>
      <w:r w:rsidR="00F92CB1">
        <w:rPr>
          <w:rFonts w:cs="Open Sans"/>
          <w:szCs w:val="22"/>
        </w:rPr>
        <w:t>a</w:t>
      </w:r>
      <w:proofErr w:type="spellEnd"/>
      <w:r>
        <w:rPr>
          <w:rFonts w:cs="Open Sans"/>
          <w:szCs w:val="22"/>
        </w:rPr>
        <w:t xml:space="preserve"> </w:t>
      </w:r>
      <w:r w:rsidRPr="005E5EE3">
        <w:rPr>
          <w:rFonts w:cs="Open Sans"/>
          <w:szCs w:val="22"/>
        </w:rPr>
        <w:t>jezior i zbiorników wodnych</w:t>
      </w:r>
      <w:r>
        <w:rPr>
          <w:rFonts w:cs="Open Sans"/>
          <w:szCs w:val="22"/>
        </w:rPr>
        <w:t xml:space="preserve"> poprzez</w:t>
      </w:r>
      <w:r w:rsidRPr="005E5EE3">
        <w:t xml:space="preserve"> </w:t>
      </w:r>
      <w:proofErr w:type="spellStart"/>
      <w:r w:rsidRPr="00815F0C">
        <w:rPr>
          <w:rFonts w:cs="Open Sans"/>
          <w:szCs w:val="22"/>
        </w:rPr>
        <w:t>r</w:t>
      </w:r>
      <w:r w:rsidRPr="005E5EE3">
        <w:rPr>
          <w:rFonts w:cs="Open Sans"/>
          <w:szCs w:val="22"/>
        </w:rPr>
        <w:t>enaturyzacj</w:t>
      </w:r>
      <w:r>
        <w:rPr>
          <w:rFonts w:cs="Open Sans"/>
          <w:szCs w:val="22"/>
        </w:rPr>
        <w:t>ę</w:t>
      </w:r>
      <w:proofErr w:type="spellEnd"/>
      <w:r w:rsidRPr="005E5EE3">
        <w:rPr>
          <w:rFonts w:cs="Open Sans"/>
          <w:szCs w:val="22"/>
        </w:rPr>
        <w:t xml:space="preserve"> linii brzegowej jezior,</w:t>
      </w:r>
      <w:r>
        <w:rPr>
          <w:rFonts w:cs="Open Sans"/>
          <w:szCs w:val="22"/>
        </w:rPr>
        <w:t xml:space="preserve"> </w:t>
      </w:r>
      <w:r w:rsidRPr="005E5EE3">
        <w:rPr>
          <w:rFonts w:cs="Open Sans"/>
          <w:szCs w:val="22"/>
        </w:rPr>
        <w:t xml:space="preserve">działań poprawiających warunki </w:t>
      </w:r>
      <w:proofErr w:type="spellStart"/>
      <w:r w:rsidRPr="005E5EE3">
        <w:rPr>
          <w:rFonts w:cs="Open Sans"/>
          <w:szCs w:val="22"/>
        </w:rPr>
        <w:t>hydromorfologiczne</w:t>
      </w:r>
      <w:proofErr w:type="spellEnd"/>
      <w:r w:rsidRPr="005E5EE3">
        <w:rPr>
          <w:rFonts w:cs="Open Sans"/>
          <w:szCs w:val="22"/>
        </w:rPr>
        <w:t xml:space="preserve"> misy jeziora,</w:t>
      </w:r>
      <w:r>
        <w:rPr>
          <w:rFonts w:cs="Open Sans"/>
          <w:szCs w:val="22"/>
        </w:rPr>
        <w:t xml:space="preserve"> </w:t>
      </w:r>
      <w:r w:rsidRPr="005E5EE3">
        <w:rPr>
          <w:rFonts w:cs="Open Sans"/>
          <w:szCs w:val="22"/>
        </w:rPr>
        <w:t xml:space="preserve">przywracania połączeń hydrologicznych jezior z ciekami dopływowymi </w:t>
      </w:r>
      <w:r>
        <w:rPr>
          <w:rFonts w:cs="Open Sans"/>
          <w:szCs w:val="22"/>
        </w:rPr>
        <w:br/>
      </w:r>
      <w:r w:rsidRPr="005E5EE3">
        <w:rPr>
          <w:rFonts w:cs="Open Sans"/>
          <w:szCs w:val="22"/>
        </w:rPr>
        <w:t>i odpływowymi</w:t>
      </w:r>
      <w:r>
        <w:rPr>
          <w:rFonts w:cs="Open Sans"/>
          <w:szCs w:val="22"/>
        </w:rPr>
        <w:t xml:space="preserve"> (działania te powinny </w:t>
      </w:r>
      <w:r w:rsidRPr="005E5EE3">
        <w:rPr>
          <w:rFonts w:cs="Open Sans"/>
          <w:szCs w:val="22"/>
        </w:rPr>
        <w:t xml:space="preserve">wynikać z diagnozy stanu </w:t>
      </w:r>
      <w:proofErr w:type="spellStart"/>
      <w:r w:rsidRPr="005E5EE3">
        <w:rPr>
          <w:rFonts w:cs="Open Sans"/>
          <w:szCs w:val="22"/>
        </w:rPr>
        <w:t>hydromorfologicznego</w:t>
      </w:r>
      <w:proofErr w:type="spellEnd"/>
      <w:r w:rsidRPr="005E5EE3">
        <w:rPr>
          <w:rFonts w:cs="Open Sans"/>
          <w:szCs w:val="22"/>
        </w:rPr>
        <w:t xml:space="preserve"> np. LHSM_PL</w:t>
      </w:r>
      <w:r>
        <w:rPr>
          <w:rFonts w:cs="Open Sans"/>
          <w:szCs w:val="22"/>
        </w:rPr>
        <w:t>);</w:t>
      </w:r>
    </w:p>
    <w:p w14:paraId="218BF0A2" w14:textId="1AF541AB" w:rsidR="00B158CF" w:rsidRDefault="00B158CF" w:rsidP="00B158CF">
      <w:pPr>
        <w:pStyle w:val="Akapitzlist"/>
        <w:ind w:left="704" w:hanging="420"/>
        <w:rPr>
          <w:rFonts w:cs="Open Sans"/>
          <w:szCs w:val="22"/>
        </w:rPr>
      </w:pPr>
      <w:r>
        <w:rPr>
          <w:rFonts w:cs="Open Sans"/>
          <w:szCs w:val="22"/>
        </w:rPr>
        <w:t xml:space="preserve">4) </w:t>
      </w:r>
      <w:r>
        <w:rPr>
          <w:rFonts w:cs="Open Sans"/>
          <w:szCs w:val="22"/>
        </w:rPr>
        <w:tab/>
      </w:r>
      <w:proofErr w:type="spellStart"/>
      <w:r>
        <w:rPr>
          <w:rFonts w:cs="Open Sans"/>
          <w:szCs w:val="22"/>
        </w:rPr>
        <w:t>r</w:t>
      </w:r>
      <w:r w:rsidRPr="005E5EE3">
        <w:rPr>
          <w:rFonts w:cs="Open Sans"/>
          <w:szCs w:val="22"/>
        </w:rPr>
        <w:t>enaturyzacj</w:t>
      </w:r>
      <w:r w:rsidR="00F92CB1">
        <w:rPr>
          <w:rFonts w:cs="Open Sans"/>
          <w:szCs w:val="22"/>
        </w:rPr>
        <w:t>a</w:t>
      </w:r>
      <w:proofErr w:type="spellEnd"/>
      <w:r w:rsidRPr="005E5EE3">
        <w:rPr>
          <w:rFonts w:cs="Open Sans"/>
          <w:szCs w:val="22"/>
        </w:rPr>
        <w:t xml:space="preserve"> ekosystemów od wód zależnych (mokradła, doliny rzeczne)</w:t>
      </w:r>
      <w:r>
        <w:rPr>
          <w:rFonts w:cs="Open Sans"/>
          <w:szCs w:val="22"/>
        </w:rPr>
        <w:t xml:space="preserve"> poprzez </w:t>
      </w:r>
      <w:r w:rsidRPr="005E5EE3">
        <w:rPr>
          <w:rFonts w:cs="Open Sans"/>
          <w:szCs w:val="22"/>
        </w:rPr>
        <w:t>m.in.:</w:t>
      </w:r>
      <w:r>
        <w:rPr>
          <w:rFonts w:cs="Open Sans"/>
          <w:szCs w:val="22"/>
        </w:rPr>
        <w:t xml:space="preserve"> </w:t>
      </w:r>
      <w:r w:rsidRPr="005E5EE3">
        <w:rPr>
          <w:rFonts w:cs="Open Sans"/>
          <w:szCs w:val="22"/>
        </w:rPr>
        <w:t>odtwarzanie i nawodnienie mokradeł, torfowisk i terenów zalewowych,</w:t>
      </w:r>
      <w:r>
        <w:rPr>
          <w:rFonts w:cs="Open Sans"/>
          <w:szCs w:val="22"/>
        </w:rPr>
        <w:t xml:space="preserve"> </w:t>
      </w:r>
      <w:r w:rsidRPr="005E5EE3">
        <w:rPr>
          <w:rFonts w:cs="Open Sans"/>
          <w:szCs w:val="22"/>
        </w:rPr>
        <w:t>likwidacj</w:t>
      </w:r>
      <w:r>
        <w:rPr>
          <w:rFonts w:cs="Open Sans"/>
          <w:szCs w:val="22"/>
        </w:rPr>
        <w:t>ę</w:t>
      </w:r>
      <w:r w:rsidRPr="005E5EE3">
        <w:rPr>
          <w:rFonts w:cs="Open Sans"/>
          <w:szCs w:val="22"/>
        </w:rPr>
        <w:t xml:space="preserve"> lub modyfikacj</w:t>
      </w:r>
      <w:r>
        <w:rPr>
          <w:rFonts w:cs="Open Sans"/>
          <w:szCs w:val="22"/>
        </w:rPr>
        <w:t>ę</w:t>
      </w:r>
      <w:r w:rsidRPr="005E5EE3">
        <w:rPr>
          <w:rFonts w:cs="Open Sans"/>
          <w:szCs w:val="22"/>
        </w:rPr>
        <w:t xml:space="preserve"> systemów odwadniających,</w:t>
      </w:r>
      <w:r>
        <w:rPr>
          <w:rFonts w:cs="Open Sans"/>
          <w:szCs w:val="22"/>
        </w:rPr>
        <w:t xml:space="preserve"> czy </w:t>
      </w:r>
      <w:r w:rsidRPr="005E5EE3">
        <w:rPr>
          <w:rFonts w:cs="Open Sans"/>
          <w:szCs w:val="22"/>
        </w:rPr>
        <w:t>przywracanie łączności cieków z doliną rzeczną</w:t>
      </w:r>
      <w:r>
        <w:rPr>
          <w:rFonts w:cs="Open Sans"/>
          <w:szCs w:val="22"/>
        </w:rPr>
        <w:t>, czego e</w:t>
      </w:r>
      <w:r w:rsidRPr="005E5EE3">
        <w:rPr>
          <w:rFonts w:cs="Open Sans"/>
          <w:szCs w:val="22"/>
        </w:rPr>
        <w:t xml:space="preserve">fektem </w:t>
      </w:r>
      <w:r>
        <w:rPr>
          <w:rFonts w:cs="Open Sans"/>
          <w:szCs w:val="22"/>
        </w:rPr>
        <w:t>powinno</w:t>
      </w:r>
      <w:r w:rsidRPr="005E5EE3">
        <w:rPr>
          <w:rFonts w:cs="Open Sans"/>
          <w:szCs w:val="22"/>
        </w:rPr>
        <w:t xml:space="preserve"> być zwiększenie retencji krajobrazowej i poprawa odporności na susze i powodzie</w:t>
      </w:r>
      <w:r>
        <w:rPr>
          <w:rFonts w:cs="Open Sans"/>
          <w:szCs w:val="22"/>
        </w:rPr>
        <w:t>;</w:t>
      </w:r>
    </w:p>
    <w:p w14:paraId="7BCC9383" w14:textId="77777777" w:rsidR="00832104" w:rsidRDefault="00B158CF" w:rsidP="00832104">
      <w:pPr>
        <w:pStyle w:val="Akapitzlist"/>
        <w:ind w:left="704" w:hanging="420"/>
        <w:rPr>
          <w:rFonts w:cs="Open Sans"/>
          <w:szCs w:val="22"/>
        </w:rPr>
      </w:pPr>
      <w:r>
        <w:rPr>
          <w:rFonts w:cs="Open Sans"/>
          <w:szCs w:val="22"/>
        </w:rPr>
        <w:lastRenderedPageBreak/>
        <w:t>5)</w:t>
      </w:r>
      <w:r>
        <w:rPr>
          <w:rFonts w:cs="Open Sans"/>
          <w:szCs w:val="22"/>
        </w:rPr>
        <w:tab/>
        <w:t>d</w:t>
      </w:r>
      <w:r w:rsidRPr="005E5EE3">
        <w:rPr>
          <w:rFonts w:cs="Open Sans"/>
          <w:szCs w:val="22"/>
        </w:rPr>
        <w:t>ziała</w:t>
      </w:r>
      <w:r w:rsidR="00F92CB1">
        <w:rPr>
          <w:rFonts w:cs="Open Sans"/>
          <w:szCs w:val="22"/>
        </w:rPr>
        <w:t>nia</w:t>
      </w:r>
      <w:r w:rsidRPr="005E5EE3">
        <w:rPr>
          <w:rFonts w:cs="Open Sans"/>
          <w:szCs w:val="22"/>
        </w:rPr>
        <w:t xml:space="preserve"> zwiększając</w:t>
      </w:r>
      <w:r w:rsidR="00F92CB1">
        <w:rPr>
          <w:rFonts w:cs="Open Sans"/>
          <w:szCs w:val="22"/>
        </w:rPr>
        <w:t>e</w:t>
      </w:r>
      <w:r w:rsidRPr="005E5EE3">
        <w:rPr>
          <w:rFonts w:cs="Open Sans"/>
          <w:szCs w:val="22"/>
        </w:rPr>
        <w:t xml:space="preserve"> naturalną retencję i spowalniając</w:t>
      </w:r>
      <w:r w:rsidR="00F92CB1">
        <w:rPr>
          <w:rFonts w:cs="Open Sans"/>
          <w:szCs w:val="22"/>
        </w:rPr>
        <w:t>e</w:t>
      </w:r>
      <w:r w:rsidRPr="005E5EE3">
        <w:rPr>
          <w:rFonts w:cs="Open Sans"/>
          <w:szCs w:val="22"/>
        </w:rPr>
        <w:t xml:space="preserve"> odpływ wód</w:t>
      </w:r>
      <w:r>
        <w:rPr>
          <w:rFonts w:cs="Open Sans"/>
          <w:szCs w:val="22"/>
        </w:rPr>
        <w:t>,</w:t>
      </w:r>
      <w:r w:rsidRPr="0057264A">
        <w:t xml:space="preserve"> </w:t>
      </w:r>
      <w:r>
        <w:br/>
      </w:r>
      <w:r w:rsidRPr="0057264A">
        <w:rPr>
          <w:rFonts w:cs="Open Sans"/>
          <w:szCs w:val="22"/>
        </w:rPr>
        <w:t>w szczególności poprzez przywracanie</w:t>
      </w:r>
      <w:r>
        <w:rPr>
          <w:rFonts w:cs="Open Sans"/>
          <w:szCs w:val="22"/>
        </w:rPr>
        <w:t xml:space="preserve"> </w:t>
      </w:r>
      <w:r w:rsidRPr="0057264A">
        <w:rPr>
          <w:rFonts w:cs="Open Sans"/>
          <w:szCs w:val="22"/>
        </w:rPr>
        <w:t>łączności cieku z terenami zalewowymi/</w:t>
      </w:r>
      <w:r>
        <w:rPr>
          <w:rFonts w:cs="Open Sans"/>
          <w:szCs w:val="22"/>
        </w:rPr>
        <w:t xml:space="preserve"> </w:t>
      </w:r>
      <w:r w:rsidRPr="0057264A">
        <w:rPr>
          <w:rFonts w:cs="Open Sans"/>
          <w:szCs w:val="22"/>
        </w:rPr>
        <w:t>systemem rzeczno-jeziornym</w:t>
      </w:r>
      <w:r>
        <w:rPr>
          <w:rFonts w:cs="Open Sans"/>
          <w:szCs w:val="22"/>
        </w:rPr>
        <w:t>,</w:t>
      </w:r>
      <w:r w:rsidRPr="0057264A">
        <w:rPr>
          <w:rFonts w:cs="Open Sans"/>
          <w:szCs w:val="22"/>
        </w:rPr>
        <w:t xml:space="preserve"> które pozwolą na wydłużeniu czasu odpływu wód </w:t>
      </w:r>
      <w:r>
        <w:rPr>
          <w:rFonts w:cs="Open Sans"/>
          <w:szCs w:val="22"/>
        </w:rPr>
        <w:br/>
      </w:r>
      <w:r w:rsidRPr="0057264A">
        <w:rPr>
          <w:rFonts w:cs="Open Sans"/>
          <w:szCs w:val="22"/>
        </w:rPr>
        <w:t>w zlewni, podniesieniu poziomu wód gruntowych, ograniczenie ryzyka powodziowego i skutków suszy poprzez rozwiązania oparte na przyrodzie;</w:t>
      </w:r>
    </w:p>
    <w:p w14:paraId="08E9E4DA" w14:textId="779C3BBE" w:rsidR="00F92CB1" w:rsidRPr="008E395F" w:rsidRDefault="00F92CB1" w:rsidP="008E395F">
      <w:pPr>
        <w:rPr>
          <w:rFonts w:cs="Open Sans"/>
          <w:szCs w:val="22"/>
        </w:rPr>
      </w:pPr>
      <w:r w:rsidRPr="008E395F">
        <w:rPr>
          <w:rFonts w:cs="Open Sans"/>
          <w:szCs w:val="22"/>
        </w:rPr>
        <w:t>Ponadto wymagane jest, aby zakres projektu uwzględniał</w:t>
      </w:r>
      <w:r w:rsidR="00515999" w:rsidRPr="008E395F">
        <w:rPr>
          <w:rFonts w:cs="Open Sans"/>
          <w:szCs w:val="22"/>
        </w:rPr>
        <w:t xml:space="preserve"> wszystkie </w:t>
      </w:r>
      <w:r w:rsidR="00832104" w:rsidRPr="008E395F">
        <w:rPr>
          <w:rFonts w:cs="Open Sans"/>
          <w:szCs w:val="22"/>
        </w:rPr>
        <w:br/>
      </w:r>
      <w:r w:rsidR="00515999" w:rsidRPr="008E395F">
        <w:rPr>
          <w:rFonts w:cs="Open Sans"/>
          <w:szCs w:val="22"/>
        </w:rPr>
        <w:t>z wymienionych</w:t>
      </w:r>
      <w:r w:rsidR="00832104" w:rsidRPr="008E395F">
        <w:rPr>
          <w:rFonts w:cs="Open Sans"/>
          <w:szCs w:val="22"/>
        </w:rPr>
        <w:t xml:space="preserve"> </w:t>
      </w:r>
      <w:r w:rsidR="00515999" w:rsidRPr="008E395F">
        <w:rPr>
          <w:rFonts w:cs="Open Sans"/>
          <w:szCs w:val="22"/>
        </w:rPr>
        <w:t>zadań</w:t>
      </w:r>
      <w:r w:rsidRPr="008E395F">
        <w:rPr>
          <w:rFonts w:cs="Open Sans"/>
          <w:szCs w:val="22"/>
        </w:rPr>
        <w:t>:</w:t>
      </w:r>
    </w:p>
    <w:p w14:paraId="2EE12597" w14:textId="4025EE06" w:rsidR="00B158CF" w:rsidRDefault="00B158CF" w:rsidP="00832104">
      <w:pPr>
        <w:pStyle w:val="Akapitzlist"/>
        <w:numPr>
          <w:ilvl w:val="0"/>
          <w:numId w:val="42"/>
        </w:numPr>
        <w:rPr>
          <w:rFonts w:cs="Open Sans"/>
          <w:szCs w:val="22"/>
        </w:rPr>
      </w:pPr>
      <w:r w:rsidRPr="00F76C54">
        <w:rPr>
          <w:rFonts w:cs="Open Sans"/>
          <w:szCs w:val="22"/>
        </w:rPr>
        <w:t>monitoring przyrodnicz</w:t>
      </w:r>
      <w:r>
        <w:rPr>
          <w:rFonts w:cs="Open Sans"/>
          <w:szCs w:val="22"/>
        </w:rPr>
        <w:t>y</w:t>
      </w:r>
      <w:r w:rsidRPr="00F76C54">
        <w:rPr>
          <w:rFonts w:cs="Open Sans"/>
          <w:szCs w:val="22"/>
        </w:rPr>
        <w:t xml:space="preserve"> </w:t>
      </w:r>
      <w:r>
        <w:rPr>
          <w:rFonts w:cs="Open Sans"/>
          <w:szCs w:val="22"/>
        </w:rPr>
        <w:t>i/</w:t>
      </w:r>
      <w:r w:rsidRPr="00F76C54">
        <w:rPr>
          <w:rFonts w:cs="Open Sans"/>
          <w:szCs w:val="22"/>
        </w:rPr>
        <w:t xml:space="preserve">lub </w:t>
      </w:r>
      <w:proofErr w:type="spellStart"/>
      <w:r w:rsidRPr="00F76C54">
        <w:rPr>
          <w:rFonts w:cs="Open Sans"/>
          <w:szCs w:val="22"/>
        </w:rPr>
        <w:t>hydromorfologiczn</w:t>
      </w:r>
      <w:r>
        <w:rPr>
          <w:rFonts w:cs="Open Sans"/>
          <w:szCs w:val="22"/>
        </w:rPr>
        <w:t>y</w:t>
      </w:r>
      <w:proofErr w:type="spellEnd"/>
      <w:r w:rsidRPr="00F76C54">
        <w:rPr>
          <w:rFonts w:cs="Open Sans"/>
          <w:szCs w:val="22"/>
        </w:rPr>
        <w:t xml:space="preserve"> umożliwiając</w:t>
      </w:r>
      <w:r>
        <w:rPr>
          <w:rFonts w:cs="Open Sans"/>
          <w:szCs w:val="22"/>
        </w:rPr>
        <w:t>y</w:t>
      </w:r>
      <w:r w:rsidRPr="00F76C54">
        <w:rPr>
          <w:rFonts w:cs="Open Sans"/>
          <w:szCs w:val="22"/>
        </w:rPr>
        <w:t xml:space="preserve"> rzetelną ocenę</w:t>
      </w:r>
      <w:r w:rsidR="00832104">
        <w:rPr>
          <w:rFonts w:cs="Open Sans"/>
          <w:szCs w:val="22"/>
        </w:rPr>
        <w:t xml:space="preserve"> </w:t>
      </w:r>
      <w:r w:rsidRPr="00F76C54">
        <w:rPr>
          <w:rFonts w:cs="Open Sans"/>
          <w:szCs w:val="22"/>
        </w:rPr>
        <w:t xml:space="preserve">efektów działań </w:t>
      </w:r>
      <w:proofErr w:type="spellStart"/>
      <w:r w:rsidRPr="00F76C54">
        <w:rPr>
          <w:rFonts w:cs="Open Sans"/>
          <w:szCs w:val="22"/>
        </w:rPr>
        <w:t>renaturyzacyjnych</w:t>
      </w:r>
      <w:proofErr w:type="spellEnd"/>
      <w:r w:rsidRPr="00F76C54">
        <w:rPr>
          <w:rFonts w:cs="Open Sans"/>
          <w:szCs w:val="22"/>
        </w:rPr>
        <w:t xml:space="preserve"> przed ich realizacją i po jej zakończeniu</w:t>
      </w:r>
      <w:r>
        <w:rPr>
          <w:rFonts w:cs="Open Sans"/>
          <w:szCs w:val="22"/>
        </w:rPr>
        <w:t xml:space="preserve"> wraz</w:t>
      </w:r>
      <w:r w:rsidRPr="004472AA">
        <w:t xml:space="preserve"> </w:t>
      </w:r>
      <w:r w:rsidRPr="004472AA">
        <w:rPr>
          <w:rFonts w:cs="Open Sans"/>
          <w:szCs w:val="22"/>
        </w:rPr>
        <w:t>z określoną metodyką, wskaźnikami i punktami</w:t>
      </w:r>
      <w:r w:rsidR="00832104">
        <w:rPr>
          <w:rFonts w:cs="Open Sans"/>
          <w:szCs w:val="22"/>
        </w:rPr>
        <w:t xml:space="preserve"> </w:t>
      </w:r>
      <w:r w:rsidRPr="004472AA">
        <w:rPr>
          <w:rFonts w:cs="Open Sans"/>
          <w:szCs w:val="22"/>
        </w:rPr>
        <w:t>pomiarowymi</w:t>
      </w:r>
      <w:r>
        <w:rPr>
          <w:rFonts w:cs="Open Sans"/>
          <w:szCs w:val="22"/>
        </w:rPr>
        <w:t xml:space="preserve">. </w:t>
      </w:r>
      <w:r w:rsidRPr="00FB3F03">
        <w:rPr>
          <w:rFonts w:cs="Open Sans"/>
          <w:szCs w:val="22"/>
        </w:rPr>
        <w:t xml:space="preserve">Monitoring realizowany po zakończeniu projektu nie będzie finansowany ze środków </w:t>
      </w:r>
      <w:proofErr w:type="spellStart"/>
      <w:r w:rsidRPr="00FB3F03">
        <w:rPr>
          <w:rFonts w:cs="Open Sans"/>
          <w:szCs w:val="22"/>
        </w:rPr>
        <w:t>FEnIKS</w:t>
      </w:r>
      <w:proofErr w:type="spellEnd"/>
      <w:r>
        <w:rPr>
          <w:rFonts w:cs="Open Sans"/>
          <w:szCs w:val="22"/>
        </w:rPr>
        <w:t xml:space="preserve"> (w</w:t>
      </w:r>
      <w:r w:rsidRPr="00FB3F03">
        <w:rPr>
          <w:rFonts w:cs="Open Sans"/>
          <w:szCs w:val="22"/>
        </w:rPr>
        <w:t xml:space="preserve"> takich przypadkach należy wskazać źródła zapewniające finansowanie monitoringu</w:t>
      </w:r>
      <w:r>
        <w:rPr>
          <w:rFonts w:cs="Open Sans"/>
          <w:szCs w:val="22"/>
        </w:rPr>
        <w:t>);</w:t>
      </w:r>
    </w:p>
    <w:p w14:paraId="57BB6AAB" w14:textId="0B0BF71C" w:rsidR="00832104" w:rsidRDefault="00B158CF" w:rsidP="00832104">
      <w:pPr>
        <w:pStyle w:val="Akapitzlist"/>
        <w:numPr>
          <w:ilvl w:val="0"/>
          <w:numId w:val="42"/>
        </w:numPr>
        <w:rPr>
          <w:rFonts w:cs="Open Sans"/>
          <w:szCs w:val="22"/>
        </w:rPr>
      </w:pPr>
      <w:r w:rsidRPr="00832104">
        <w:rPr>
          <w:rFonts w:cs="Open Sans"/>
          <w:szCs w:val="22"/>
        </w:rPr>
        <w:t xml:space="preserve">działania edukacyjne lub podnoszące kompetencje, w tym na miejscu realizacji przedsięwzięcia, w szczególności związane z edukacją społeczności lokalnej lub innej, wskazanej przez wnioskodawcę grupy docelowej w zakresie celu, metod </w:t>
      </w:r>
      <w:proofErr w:type="spellStart"/>
      <w:r w:rsidRPr="00832104">
        <w:rPr>
          <w:rFonts w:cs="Open Sans"/>
          <w:szCs w:val="22"/>
        </w:rPr>
        <w:t>renaturyzacji</w:t>
      </w:r>
      <w:proofErr w:type="spellEnd"/>
      <w:r w:rsidRPr="00832104">
        <w:rPr>
          <w:rFonts w:cs="Open Sans"/>
          <w:szCs w:val="22"/>
        </w:rPr>
        <w:t xml:space="preserve"> oraz potencjalnych korzyści z niej wynikających, rozwijających kompetencje w zakresie </w:t>
      </w:r>
      <w:proofErr w:type="spellStart"/>
      <w:r w:rsidRPr="00832104">
        <w:rPr>
          <w:rFonts w:cs="Open Sans"/>
          <w:szCs w:val="22"/>
        </w:rPr>
        <w:t>renaturyzacji</w:t>
      </w:r>
      <w:proofErr w:type="spellEnd"/>
      <w:r w:rsidRPr="00832104">
        <w:rPr>
          <w:rFonts w:cs="Open Sans"/>
          <w:szCs w:val="22"/>
        </w:rPr>
        <w:t xml:space="preserve"> lub rozwiązań opartych na przyrodzie.</w:t>
      </w:r>
    </w:p>
    <w:p w14:paraId="247FDEE0" w14:textId="14C75A3E" w:rsidR="00832104" w:rsidRDefault="00B158CF" w:rsidP="00832104">
      <w:pPr>
        <w:pStyle w:val="Akapitzlist"/>
        <w:numPr>
          <w:ilvl w:val="0"/>
          <w:numId w:val="42"/>
        </w:numPr>
        <w:rPr>
          <w:rFonts w:cs="Open Sans"/>
          <w:szCs w:val="22"/>
        </w:rPr>
      </w:pPr>
      <w:r w:rsidRPr="00832104">
        <w:rPr>
          <w:rFonts w:cs="Open Sans"/>
          <w:szCs w:val="22"/>
        </w:rPr>
        <w:t xml:space="preserve">działania z zakresu włączenia społeczności lokalnej i interesariuszy </w:t>
      </w:r>
      <w:r w:rsidR="00274169">
        <w:rPr>
          <w:rFonts w:cs="Open Sans"/>
          <w:szCs w:val="22"/>
        </w:rPr>
        <w:br/>
      </w:r>
      <w:r w:rsidRPr="00832104">
        <w:rPr>
          <w:rFonts w:cs="Open Sans"/>
          <w:szCs w:val="22"/>
        </w:rPr>
        <w:t>w przygotowanie i realizację projektu, w tym działania ograniczające ryzyko konfliktów oraz wzmacniające trwałość efektów np. aktywne formy partycypacji i współodpowiedzialności (np. realizacja wspólnych przedsięwzięć z NGO–JST–szkoły–użytkownicy wód, wolontariusze, wspólne działania</w:t>
      </w:r>
      <w:r w:rsidR="00DF6123" w:rsidRPr="00832104">
        <w:rPr>
          <w:rFonts w:cs="Open Sans"/>
          <w:szCs w:val="22"/>
        </w:rPr>
        <w:t xml:space="preserve"> </w:t>
      </w:r>
      <w:r w:rsidRPr="00832104">
        <w:rPr>
          <w:rFonts w:cs="Open Sans"/>
          <w:szCs w:val="22"/>
        </w:rPr>
        <w:t>edukacyjne/monitoring obywatelski)</w:t>
      </w:r>
      <w:r w:rsidR="00274169">
        <w:rPr>
          <w:rFonts w:cs="Open Sans"/>
          <w:szCs w:val="22"/>
        </w:rPr>
        <w:t>;</w:t>
      </w:r>
    </w:p>
    <w:p w14:paraId="4557BEB4" w14:textId="0D9B2AD8" w:rsidR="00B158CF" w:rsidRPr="00832104" w:rsidRDefault="00B158CF" w:rsidP="00832104">
      <w:pPr>
        <w:pStyle w:val="Akapitzlist"/>
        <w:numPr>
          <w:ilvl w:val="0"/>
          <w:numId w:val="42"/>
        </w:numPr>
        <w:rPr>
          <w:rFonts w:cs="Open Sans"/>
          <w:szCs w:val="22"/>
        </w:rPr>
      </w:pPr>
      <w:r w:rsidRPr="00832104">
        <w:rPr>
          <w:rFonts w:cs="Open Sans"/>
          <w:szCs w:val="22"/>
        </w:rPr>
        <w:t>koszt</w:t>
      </w:r>
      <w:r w:rsidR="002803F9" w:rsidRPr="00832104">
        <w:rPr>
          <w:rFonts w:cs="Open Sans"/>
          <w:szCs w:val="22"/>
        </w:rPr>
        <w:t>y</w:t>
      </w:r>
      <w:r w:rsidR="000D3EE9" w:rsidRPr="00832104">
        <w:rPr>
          <w:rFonts w:cs="Open Sans"/>
          <w:szCs w:val="22"/>
        </w:rPr>
        <w:t xml:space="preserve"> </w:t>
      </w:r>
      <w:r w:rsidRPr="00832104">
        <w:rPr>
          <w:rFonts w:cs="Open Sans"/>
          <w:szCs w:val="22"/>
        </w:rPr>
        <w:t>pośredni</w:t>
      </w:r>
      <w:r w:rsidR="002803F9" w:rsidRPr="00832104">
        <w:rPr>
          <w:rFonts w:cs="Open Sans"/>
          <w:szCs w:val="22"/>
        </w:rPr>
        <w:t>e</w:t>
      </w:r>
      <w:r w:rsidR="00274169">
        <w:rPr>
          <w:rFonts w:cs="Open Sans"/>
          <w:szCs w:val="22"/>
        </w:rPr>
        <w:t>.</w:t>
      </w:r>
    </w:p>
    <w:p w14:paraId="30E1F557" w14:textId="77777777" w:rsidR="00D64E4C" w:rsidRPr="00327C1C" w:rsidRDefault="002555E6" w:rsidP="00CB17BB">
      <w:pPr>
        <w:pStyle w:val="Nagwek"/>
        <w:spacing w:before="360"/>
      </w:pPr>
      <w:r w:rsidRPr="00327C1C">
        <w:t xml:space="preserve">Kwota środków przeznaczona na dofinansowanie projektów w ramach </w:t>
      </w:r>
      <w:r w:rsidR="00DC05E8" w:rsidRPr="00327C1C">
        <w:t>naboru</w:t>
      </w:r>
      <w:r w:rsidRPr="00327C1C">
        <w:t>:</w:t>
      </w:r>
      <w:r w:rsidR="003B7605" w:rsidRPr="00327C1C">
        <w:t xml:space="preserve"> </w:t>
      </w:r>
    </w:p>
    <w:p w14:paraId="678DD11C" w14:textId="7FF66216" w:rsidR="00EA017A" w:rsidRDefault="0046227C" w:rsidP="00737D46">
      <w:pPr>
        <w:spacing w:before="0"/>
        <w:rPr>
          <w:b/>
          <w:bCs/>
          <w:sz w:val="24"/>
          <w:szCs w:val="22"/>
        </w:rPr>
      </w:pPr>
      <w:r w:rsidRPr="00832104">
        <w:rPr>
          <w:b/>
          <w:bCs/>
          <w:sz w:val="24"/>
          <w:szCs w:val="22"/>
        </w:rPr>
        <w:t>100 000 000</w:t>
      </w:r>
      <w:r w:rsidR="00150E4E" w:rsidRPr="00832104">
        <w:rPr>
          <w:b/>
          <w:bCs/>
          <w:sz w:val="24"/>
          <w:szCs w:val="22"/>
        </w:rPr>
        <w:t xml:space="preserve">,00 </w:t>
      </w:r>
      <w:r w:rsidR="007F6AF2" w:rsidRPr="00832104">
        <w:rPr>
          <w:b/>
          <w:bCs/>
          <w:sz w:val="24"/>
          <w:szCs w:val="22"/>
        </w:rPr>
        <w:t>PLN</w:t>
      </w:r>
    </w:p>
    <w:p w14:paraId="1EE769A7" w14:textId="77777777" w:rsidR="00AC6CFB" w:rsidRDefault="00AC6CFB" w:rsidP="00AC6CFB">
      <w:pPr>
        <w:pStyle w:val="Nagwek"/>
        <w:spacing w:before="360"/>
      </w:pPr>
      <w:r w:rsidRPr="009944B6">
        <w:t xml:space="preserve">Minimalna i maksymalna wartość dofinansowania projektu w ramach naboru: </w:t>
      </w:r>
    </w:p>
    <w:p w14:paraId="4B48C165" w14:textId="118A691B" w:rsidR="00832104" w:rsidRPr="008D1C22" w:rsidRDefault="00AB5C46" w:rsidP="008D1C22">
      <w:pPr>
        <w:pStyle w:val="Tekstpodstawowy"/>
        <w:spacing w:before="0" w:after="0"/>
        <w:jc w:val="left"/>
        <w:rPr>
          <w:b/>
          <w:bCs/>
          <w:sz w:val="22"/>
          <w:szCs w:val="20"/>
        </w:rPr>
      </w:pPr>
      <w:r w:rsidRPr="00832104">
        <w:rPr>
          <w:sz w:val="22"/>
          <w:szCs w:val="20"/>
        </w:rPr>
        <w:t xml:space="preserve">Minimalna wartość </w:t>
      </w:r>
      <w:bookmarkStart w:id="2" w:name="_Hlk148962328"/>
      <w:r w:rsidRPr="00832104">
        <w:rPr>
          <w:sz w:val="22"/>
          <w:szCs w:val="20"/>
        </w:rPr>
        <w:t xml:space="preserve">dofinansowania projektu </w:t>
      </w:r>
      <w:bookmarkEnd w:id="2"/>
      <w:r w:rsidRPr="00832104">
        <w:rPr>
          <w:sz w:val="22"/>
          <w:szCs w:val="20"/>
        </w:rPr>
        <w:t xml:space="preserve">w ramach naboru wynosi: </w:t>
      </w:r>
      <w:r w:rsidR="00832104">
        <w:rPr>
          <w:sz w:val="22"/>
          <w:szCs w:val="20"/>
        </w:rPr>
        <w:br/>
      </w:r>
      <w:r w:rsidR="00331B8B" w:rsidRPr="00832104">
        <w:rPr>
          <w:b/>
          <w:bCs/>
          <w:sz w:val="22"/>
          <w:szCs w:val="20"/>
        </w:rPr>
        <w:t>1 </w:t>
      </w:r>
      <w:r w:rsidR="00B117C7">
        <w:rPr>
          <w:b/>
          <w:bCs/>
          <w:sz w:val="22"/>
          <w:szCs w:val="20"/>
        </w:rPr>
        <w:t>0</w:t>
      </w:r>
      <w:r w:rsidR="00331B8B" w:rsidRPr="00832104">
        <w:rPr>
          <w:b/>
          <w:bCs/>
          <w:sz w:val="22"/>
          <w:szCs w:val="20"/>
        </w:rPr>
        <w:t>00 000,00</w:t>
      </w:r>
      <w:r w:rsidR="00832104">
        <w:rPr>
          <w:b/>
          <w:bCs/>
          <w:sz w:val="22"/>
          <w:szCs w:val="20"/>
        </w:rPr>
        <w:t xml:space="preserve"> </w:t>
      </w:r>
      <w:proofErr w:type="spellStart"/>
      <w:r w:rsidRPr="00832104">
        <w:rPr>
          <w:b/>
          <w:bCs/>
          <w:sz w:val="22"/>
          <w:szCs w:val="20"/>
        </w:rPr>
        <w:t>PLN.</w:t>
      </w:r>
      <w:r w:rsidRPr="00832104">
        <w:t>Maksymalna</w:t>
      </w:r>
      <w:proofErr w:type="spellEnd"/>
      <w:r w:rsidRPr="00832104">
        <w:t xml:space="preserve"> wartość dofinansowania projektu w ramach naboru </w:t>
      </w:r>
      <w:r w:rsidR="00331B8B" w:rsidRPr="00832104">
        <w:t>nie została określona.</w:t>
      </w:r>
      <w:r w:rsidR="00832104">
        <w:t xml:space="preserve"> </w:t>
      </w:r>
    </w:p>
    <w:p w14:paraId="0578ED84" w14:textId="09DF017D" w:rsidR="004B2A70" w:rsidRPr="00327C1C" w:rsidRDefault="00DF2C8A" w:rsidP="00CB17BB">
      <w:pPr>
        <w:pStyle w:val="Nagwek"/>
        <w:spacing w:before="360"/>
      </w:pPr>
      <w:r w:rsidRPr="00327C1C">
        <w:lastRenderedPageBreak/>
        <w:t>Maksymaln</w:t>
      </w:r>
      <w:r w:rsidR="00703507" w:rsidRPr="00327C1C">
        <w:t>y</w:t>
      </w:r>
      <w:r w:rsidRPr="00327C1C">
        <w:t xml:space="preserve"> udział dofinansowania w wydatkach kwalifikowa</w:t>
      </w:r>
      <w:r w:rsidR="00736B6D" w:rsidRPr="00327C1C">
        <w:t>l</w:t>
      </w:r>
      <w:r w:rsidRPr="00327C1C">
        <w:t xml:space="preserve">nych na poziomie projektu w ramach </w:t>
      </w:r>
      <w:r w:rsidR="00DC05E8" w:rsidRPr="00327C1C">
        <w:t>naboru</w:t>
      </w:r>
      <w:r w:rsidRPr="00327C1C">
        <w:t>:</w:t>
      </w:r>
      <w:r w:rsidR="006A347D" w:rsidRPr="00327C1C">
        <w:t xml:space="preserve"> </w:t>
      </w:r>
    </w:p>
    <w:p w14:paraId="0B3CA0B8" w14:textId="6ACCBF82" w:rsidR="004131C3" w:rsidRPr="00327C1C" w:rsidRDefault="00F3536B" w:rsidP="00737D46">
      <w:pPr>
        <w:spacing w:before="0"/>
      </w:pPr>
      <w:r w:rsidRPr="00327C1C">
        <w:t xml:space="preserve">Poziom współfinansowania projektu ze środków </w:t>
      </w:r>
      <w:r w:rsidR="00586A51">
        <w:t>EFRR</w:t>
      </w:r>
      <w:r w:rsidRPr="00327C1C">
        <w:t xml:space="preserve"> wynosi maksymalnie </w:t>
      </w:r>
      <w:r w:rsidR="00523446">
        <w:rPr>
          <w:b/>
          <w:bCs/>
        </w:rPr>
        <w:t>79,71</w:t>
      </w:r>
      <w:r w:rsidR="00443A0B" w:rsidRPr="00327C1C">
        <w:rPr>
          <w:b/>
          <w:bCs/>
        </w:rPr>
        <w:t xml:space="preserve"> </w:t>
      </w:r>
      <w:r w:rsidRPr="00327C1C">
        <w:rPr>
          <w:b/>
          <w:bCs/>
        </w:rPr>
        <w:t>%</w:t>
      </w:r>
      <w:r w:rsidRPr="00327C1C">
        <w:t xml:space="preserve"> wartości wydatków kwalifikowa</w:t>
      </w:r>
      <w:r w:rsidR="001D5910" w:rsidRPr="00327C1C">
        <w:t>l</w:t>
      </w:r>
      <w:r w:rsidRPr="00327C1C">
        <w:t>nych projektu.</w:t>
      </w:r>
    </w:p>
    <w:p w14:paraId="2FEE7C6D" w14:textId="057AE158" w:rsidR="00CC3EF5" w:rsidRPr="00327C1C" w:rsidRDefault="00CC3EF5" w:rsidP="00CB17BB">
      <w:pPr>
        <w:pStyle w:val="Nagwek"/>
        <w:spacing w:before="360" w:after="0"/>
      </w:pPr>
      <w:r w:rsidRPr="00327C1C">
        <w:rPr>
          <w:bCs/>
        </w:rPr>
        <w:t>Forma pomocy</w:t>
      </w:r>
      <w:r w:rsidR="00D64E4C" w:rsidRPr="00327C1C">
        <w:t>:</w:t>
      </w:r>
    </w:p>
    <w:p w14:paraId="6B28234F" w14:textId="77777777" w:rsidR="00CC3EF5" w:rsidRPr="00327C1C" w:rsidRDefault="00CC3EF5" w:rsidP="00CB17BB">
      <w:pPr>
        <w:spacing w:before="0" w:after="240"/>
      </w:pPr>
      <w:r w:rsidRPr="00327C1C">
        <w:t xml:space="preserve">Pomoc finansowa w ramach działania jest udzielana w formie bezzwrotnego wsparcia finansowego.  </w:t>
      </w:r>
    </w:p>
    <w:p w14:paraId="004BB706" w14:textId="24EE4379" w:rsidR="001D5910" w:rsidRPr="00924A22" w:rsidRDefault="006A347D" w:rsidP="008D1C22">
      <w:pPr>
        <w:pStyle w:val="NormalnyWeb"/>
        <w:spacing w:before="120" w:beforeAutospacing="0" w:after="120" w:afterAutospacing="0"/>
        <w:rPr>
          <w:rFonts w:cs="Open Sans"/>
          <w:sz w:val="22"/>
          <w:szCs w:val="22"/>
        </w:rPr>
      </w:pPr>
      <w:r w:rsidRPr="00924A22">
        <w:rPr>
          <w:rFonts w:cs="Open Sans"/>
          <w:sz w:val="22"/>
          <w:szCs w:val="22"/>
          <w:u w:val="single"/>
        </w:rPr>
        <w:t xml:space="preserve">Regulamin </w:t>
      </w:r>
      <w:r w:rsidR="00137774" w:rsidRPr="00924A22">
        <w:rPr>
          <w:rFonts w:cs="Open Sans"/>
          <w:sz w:val="22"/>
          <w:szCs w:val="22"/>
          <w:u w:val="single"/>
        </w:rPr>
        <w:t>wyboru projektów</w:t>
      </w:r>
      <w:r w:rsidRPr="00924A22">
        <w:rPr>
          <w:rFonts w:cs="Open Sans"/>
          <w:b/>
          <w:bCs/>
          <w:sz w:val="22"/>
          <w:szCs w:val="22"/>
        </w:rPr>
        <w:t xml:space="preserve"> </w:t>
      </w:r>
      <w:r w:rsidRPr="00924A22">
        <w:rPr>
          <w:rFonts w:cs="Open Sans"/>
          <w:sz w:val="22"/>
          <w:szCs w:val="22"/>
        </w:rPr>
        <w:t xml:space="preserve">stanowi załącznik </w:t>
      </w:r>
      <w:r w:rsidR="009D07DF" w:rsidRPr="00924A22">
        <w:rPr>
          <w:rFonts w:cs="Open Sans"/>
          <w:sz w:val="22"/>
          <w:szCs w:val="22"/>
        </w:rPr>
        <w:t>do </w:t>
      </w:r>
      <w:r w:rsidRPr="00924A22">
        <w:rPr>
          <w:rFonts w:cs="Open Sans"/>
          <w:sz w:val="22"/>
          <w:szCs w:val="22"/>
        </w:rPr>
        <w:t>niniejszego ogłoszenia.</w:t>
      </w:r>
    </w:p>
    <w:p w14:paraId="1BCAE032" w14:textId="78562C98" w:rsidR="007B41F8" w:rsidRPr="00924A22" w:rsidRDefault="007F39BA" w:rsidP="008D1C22">
      <w:pPr>
        <w:pStyle w:val="NormalnyWeb"/>
        <w:spacing w:before="120" w:beforeAutospacing="0" w:after="120" w:afterAutospacing="0"/>
        <w:rPr>
          <w:rFonts w:cs="Open Sans"/>
          <w:sz w:val="22"/>
          <w:szCs w:val="22"/>
        </w:rPr>
      </w:pPr>
      <w:r w:rsidRPr="00924A22">
        <w:rPr>
          <w:rFonts w:cs="Open Sans"/>
          <w:sz w:val="22"/>
          <w:szCs w:val="22"/>
          <w:u w:val="single"/>
        </w:rPr>
        <w:t>Oświadczenie V</w:t>
      </w:r>
      <w:r w:rsidR="007F26AD" w:rsidRPr="00924A22">
        <w:rPr>
          <w:rFonts w:cs="Open Sans"/>
          <w:sz w:val="22"/>
          <w:szCs w:val="22"/>
          <w:u w:val="single"/>
        </w:rPr>
        <w:t>AT</w:t>
      </w:r>
      <w:r w:rsidRPr="00924A22">
        <w:rPr>
          <w:rFonts w:cs="Open Sans"/>
          <w:sz w:val="22"/>
          <w:szCs w:val="22"/>
        </w:rPr>
        <w:t xml:space="preserve"> stanowi </w:t>
      </w:r>
      <w:r w:rsidR="00390280" w:rsidRPr="00924A22">
        <w:rPr>
          <w:rFonts w:cs="Open Sans"/>
          <w:sz w:val="22"/>
          <w:szCs w:val="22"/>
        </w:rPr>
        <w:t xml:space="preserve">element </w:t>
      </w:r>
      <w:r w:rsidRPr="00924A22">
        <w:rPr>
          <w:rFonts w:cs="Open Sans"/>
          <w:sz w:val="22"/>
          <w:szCs w:val="22"/>
        </w:rPr>
        <w:t>załącznik</w:t>
      </w:r>
      <w:r w:rsidR="00390280" w:rsidRPr="00924A22">
        <w:rPr>
          <w:rFonts w:cs="Open Sans"/>
          <w:sz w:val="22"/>
          <w:szCs w:val="22"/>
        </w:rPr>
        <w:t>a</w:t>
      </w:r>
      <w:r w:rsidRPr="00924A22">
        <w:rPr>
          <w:rFonts w:cs="Open Sans"/>
          <w:sz w:val="22"/>
          <w:szCs w:val="22"/>
        </w:rPr>
        <w:t xml:space="preserve"> </w:t>
      </w:r>
      <w:r w:rsidR="007F26AD" w:rsidRPr="00924A22">
        <w:rPr>
          <w:rFonts w:cs="Open Sans"/>
          <w:sz w:val="22"/>
          <w:szCs w:val="22"/>
        </w:rPr>
        <w:t xml:space="preserve">nr </w:t>
      </w:r>
      <w:r w:rsidR="00390280" w:rsidRPr="00924A22">
        <w:rPr>
          <w:rFonts w:cs="Open Sans"/>
          <w:sz w:val="22"/>
          <w:szCs w:val="22"/>
        </w:rPr>
        <w:t xml:space="preserve">6 </w:t>
      </w:r>
      <w:r w:rsidRPr="00924A22">
        <w:rPr>
          <w:rFonts w:cs="Open Sans"/>
          <w:sz w:val="22"/>
          <w:szCs w:val="22"/>
        </w:rPr>
        <w:t>do Wniosku o dofinansowanie</w:t>
      </w:r>
      <w:r w:rsidR="00390280" w:rsidRPr="00924A22">
        <w:rPr>
          <w:rFonts w:cs="Open Sans"/>
          <w:sz w:val="22"/>
          <w:szCs w:val="22"/>
        </w:rPr>
        <w:t>.</w:t>
      </w:r>
    </w:p>
    <w:p w14:paraId="51078C18" w14:textId="562393DB" w:rsidR="006A347D" w:rsidRPr="00924A22" w:rsidRDefault="00AB5C46" w:rsidP="008D1C22">
      <w:r w:rsidRPr="00AB5C46">
        <w:rPr>
          <w:u w:val="single"/>
        </w:rPr>
        <w:t>Wzór wniosku o dofinansowanie wraz z Instrukcją użytkownika Aplikacji WOD2021</w:t>
      </w:r>
      <w:r>
        <w:rPr>
          <w:u w:val="single"/>
        </w:rPr>
        <w:t xml:space="preserve"> </w:t>
      </w:r>
      <w:r w:rsidRPr="00832104">
        <w:t>stanowi załącznik nr 1 do Regulaminu wyboru projektów</w:t>
      </w:r>
      <w:r w:rsidRPr="00AB5C46">
        <w:rPr>
          <w:u w:val="single"/>
        </w:rPr>
        <w:t>.</w:t>
      </w:r>
      <w:r w:rsidR="007F39BA" w:rsidRPr="00924A22">
        <w:t xml:space="preserve"> </w:t>
      </w:r>
    </w:p>
    <w:p w14:paraId="084D5EBC" w14:textId="00F66B2B" w:rsidR="006A347D" w:rsidRPr="00924A22" w:rsidRDefault="00743936" w:rsidP="008D1C22">
      <w:r w:rsidRPr="00924A22">
        <w:rPr>
          <w:u w:val="single"/>
        </w:rPr>
        <w:t>Lista</w:t>
      </w:r>
      <w:r w:rsidR="00854F06">
        <w:rPr>
          <w:u w:val="single"/>
        </w:rPr>
        <w:t xml:space="preserve"> i zakres</w:t>
      </w:r>
      <w:r w:rsidRPr="00924A22">
        <w:rPr>
          <w:u w:val="single"/>
        </w:rPr>
        <w:t xml:space="preserve"> </w:t>
      </w:r>
      <w:r w:rsidR="006A347D" w:rsidRPr="00924A22">
        <w:rPr>
          <w:u w:val="single"/>
        </w:rPr>
        <w:t>wymaganych załączników</w:t>
      </w:r>
      <w:r w:rsidR="006A347D" w:rsidRPr="00924A22">
        <w:t xml:space="preserve"> do wniosku o do</w:t>
      </w:r>
      <w:r w:rsidR="00AE115A" w:rsidRPr="00924A22">
        <w:t>finansowanie stanowi</w:t>
      </w:r>
      <w:r w:rsidR="006A347D" w:rsidRPr="00924A22">
        <w:t xml:space="preserve"> załącznik nr</w:t>
      </w:r>
      <w:r w:rsidR="006B016E" w:rsidRPr="00924A22">
        <w:t> </w:t>
      </w:r>
      <w:r w:rsidR="00D84E87" w:rsidRPr="00924A22">
        <w:t>2</w:t>
      </w:r>
      <w:r w:rsidR="006B016E" w:rsidRPr="00924A22">
        <w:t> </w:t>
      </w:r>
      <w:r w:rsidR="006A347D" w:rsidRPr="00924A22">
        <w:t>do</w:t>
      </w:r>
      <w:r w:rsidR="006B016E" w:rsidRPr="00924A22">
        <w:t> </w:t>
      </w:r>
      <w:r w:rsidR="00DC05E8" w:rsidRPr="00924A22">
        <w:t>Regulaminu wyboru projektów.</w:t>
      </w:r>
    </w:p>
    <w:p w14:paraId="2A81EEB5" w14:textId="719352AE" w:rsidR="00D84E87" w:rsidRPr="00586A51" w:rsidRDefault="00D84E87" w:rsidP="008D1C22">
      <w:pPr>
        <w:rPr>
          <w:u w:val="single"/>
        </w:rPr>
      </w:pPr>
      <w:r w:rsidRPr="00924A22">
        <w:rPr>
          <w:u w:val="single"/>
        </w:rPr>
        <w:t xml:space="preserve">Kryteria wyboru projektu dla działania </w:t>
      </w:r>
      <w:r w:rsidR="00586A51" w:rsidRPr="00586A51">
        <w:rPr>
          <w:u w:val="single"/>
        </w:rPr>
        <w:t xml:space="preserve">2.4 Adaptacja do zmian klimatu, zapobieganie klęskom i katastrofom, </w:t>
      </w:r>
      <w:proofErr w:type="spellStart"/>
      <w:r w:rsidR="00586A51" w:rsidRPr="00586A51">
        <w:rPr>
          <w:u w:val="single"/>
        </w:rPr>
        <w:t>FEnIKS</w:t>
      </w:r>
      <w:proofErr w:type="spellEnd"/>
      <w:r w:rsidR="00586A51">
        <w:rPr>
          <w:u w:val="single"/>
        </w:rPr>
        <w:t xml:space="preserve"> </w:t>
      </w:r>
      <w:r w:rsidRPr="00924A22">
        <w:rPr>
          <w:u w:val="single"/>
        </w:rPr>
        <w:t xml:space="preserve">wraz z Metodyką i kryteriami horyzontalnymi </w:t>
      </w:r>
      <w:proofErr w:type="spellStart"/>
      <w:r w:rsidRPr="00924A22">
        <w:rPr>
          <w:u w:val="single"/>
        </w:rPr>
        <w:t>FEnIKS</w:t>
      </w:r>
      <w:proofErr w:type="spellEnd"/>
      <w:r w:rsidRPr="00924A22">
        <w:rPr>
          <w:u w:val="single"/>
        </w:rPr>
        <w:t xml:space="preserve"> </w:t>
      </w:r>
      <w:r w:rsidRPr="00924A22">
        <w:t>stanowią załącznik nr 3 do Regulaminu wyboru projektów.</w:t>
      </w:r>
    </w:p>
    <w:p w14:paraId="4F1CF048" w14:textId="0690FF6F" w:rsidR="00AE115A" w:rsidRPr="00924A22" w:rsidRDefault="00D84E87" w:rsidP="008D1C22">
      <w:r w:rsidRPr="00924A22">
        <w:rPr>
          <w:u w:val="single"/>
        </w:rPr>
        <w:t>Listy sprawdzające do oceny</w:t>
      </w:r>
      <w:r w:rsidRPr="00AC6C35">
        <w:t xml:space="preserve"> </w:t>
      </w:r>
      <w:r w:rsidR="00AE115A" w:rsidRPr="00924A22">
        <w:t xml:space="preserve">stanowią załącznik nr </w:t>
      </w:r>
      <w:r w:rsidRPr="00924A22">
        <w:t xml:space="preserve">4 </w:t>
      </w:r>
      <w:r w:rsidR="00AE115A" w:rsidRPr="00924A22">
        <w:t xml:space="preserve">do </w:t>
      </w:r>
      <w:r w:rsidR="00DC05E8" w:rsidRPr="00924A22">
        <w:t>Regulaminu wyboru projektów</w:t>
      </w:r>
      <w:r w:rsidR="00743936" w:rsidRPr="00924A22">
        <w:t>.</w:t>
      </w:r>
    </w:p>
    <w:p w14:paraId="243AE2C2" w14:textId="03A3F80E" w:rsidR="00743936" w:rsidRDefault="00743936" w:rsidP="008D1C22">
      <w:r w:rsidRPr="00924A22">
        <w:rPr>
          <w:u w:val="single"/>
        </w:rPr>
        <w:t>Katalog wydatków kwalifikowa</w:t>
      </w:r>
      <w:r w:rsidR="003F090F" w:rsidRPr="00924A22">
        <w:rPr>
          <w:u w:val="single"/>
        </w:rPr>
        <w:t>l</w:t>
      </w:r>
      <w:r w:rsidRPr="00924A22">
        <w:rPr>
          <w:u w:val="single"/>
        </w:rPr>
        <w:t>nych</w:t>
      </w:r>
      <w:r w:rsidRPr="00AC6C35">
        <w:t xml:space="preserve"> </w:t>
      </w:r>
      <w:r w:rsidRPr="00924A22">
        <w:t xml:space="preserve">stanowi załącznik nr </w:t>
      </w:r>
      <w:r w:rsidR="005F3AA1">
        <w:t>5</w:t>
      </w:r>
      <w:r w:rsidR="005F3AA1" w:rsidRPr="00924A22">
        <w:t xml:space="preserve"> </w:t>
      </w:r>
      <w:r w:rsidRPr="00924A22">
        <w:t>do Regulaminu wyboru projektów.</w:t>
      </w:r>
    </w:p>
    <w:p w14:paraId="2CC7F552" w14:textId="77777777" w:rsidR="00AC6C35" w:rsidRDefault="00AC6C35" w:rsidP="008D1C22">
      <w:r w:rsidRPr="00AC6C35">
        <w:rPr>
          <w:u w:val="single"/>
        </w:rPr>
        <w:t>Katalog kosztów pośrednich</w:t>
      </w:r>
      <w:r w:rsidRPr="00AC6C35">
        <w:t xml:space="preserve"> stanowi załącznik nr </w:t>
      </w:r>
      <w:r>
        <w:t>6</w:t>
      </w:r>
      <w:r w:rsidRPr="00AC6C35">
        <w:t xml:space="preserve"> do Regulaminu wyboru projektów.</w:t>
      </w:r>
    </w:p>
    <w:p w14:paraId="70794BBB" w14:textId="589AA177" w:rsidR="00AC6C35" w:rsidRDefault="00AC6C35" w:rsidP="008D1C22">
      <w:r w:rsidRPr="00AC6C35">
        <w:rPr>
          <w:u w:val="single"/>
        </w:rPr>
        <w:t>Katalog stosowanych w naborze wskaźników do oceny</w:t>
      </w:r>
      <w:r w:rsidRPr="00AC6C35">
        <w:t xml:space="preserve"> stanowi załącznik nr 7 </w:t>
      </w:r>
      <w:r w:rsidR="00485034">
        <w:br/>
      </w:r>
      <w:r w:rsidRPr="00AC6C35">
        <w:t>do Regulaminu wyboru projektów.</w:t>
      </w:r>
    </w:p>
    <w:p w14:paraId="65C4A4D5" w14:textId="01D840BE" w:rsidR="00832104" w:rsidRDefault="00832104" w:rsidP="008D1C22">
      <w:r>
        <w:t xml:space="preserve">Wzór umowy o dofinansowanie wraz z załącznikami stanowi załącznik nr 8 </w:t>
      </w:r>
    </w:p>
    <w:p w14:paraId="070E4813" w14:textId="2DEC1CD0" w:rsidR="00AC6C35" w:rsidRDefault="00AC6C35" w:rsidP="008D1C22">
      <w:r w:rsidRPr="00AC6C35">
        <w:rPr>
          <w:u w:val="single"/>
        </w:rPr>
        <w:t>Regulamin Komisji Oceny Projektów</w:t>
      </w:r>
      <w:r w:rsidRPr="00AC6C35">
        <w:t xml:space="preserve"> z załącznikami stanowi załącznik nr </w:t>
      </w:r>
      <w:r w:rsidR="00E63FB5">
        <w:t>9</w:t>
      </w:r>
      <w:r w:rsidRPr="00AC6C35">
        <w:t xml:space="preserve"> </w:t>
      </w:r>
      <w:r w:rsidR="00485034">
        <w:br/>
      </w:r>
      <w:r w:rsidRPr="00AC6C35">
        <w:t>do Regulaminu wyboru projektów.</w:t>
      </w:r>
    </w:p>
    <w:p w14:paraId="1C689CDD" w14:textId="202F03A6" w:rsidR="008D1C22" w:rsidRPr="008D1C22" w:rsidRDefault="00AB5C46" w:rsidP="008D1C22">
      <w:bookmarkStart w:id="3" w:name="_Toc510166717"/>
      <w:bookmarkStart w:id="4" w:name="_Toc61362637"/>
      <w:bookmarkStart w:id="5" w:name="_Toc120626125"/>
      <w:r>
        <w:rPr>
          <w:u w:val="single"/>
        </w:rPr>
        <w:t>Standardy dostępności dla polityki spójności 2021–</w:t>
      </w:r>
      <w:bookmarkEnd w:id="3"/>
      <w:r>
        <w:rPr>
          <w:u w:val="single"/>
        </w:rPr>
        <w:t>2027</w:t>
      </w:r>
      <w:bookmarkEnd w:id="4"/>
      <w:bookmarkEnd w:id="5"/>
      <w:r>
        <w:t xml:space="preserve"> stanowią załącznik nr 10 </w:t>
      </w:r>
      <w:r>
        <w:br/>
      </w:r>
      <w:r w:rsidRPr="00274169">
        <w:t>do</w:t>
      </w:r>
      <w:r w:rsidR="00274169" w:rsidRPr="00274169">
        <w:t xml:space="preserve"> </w:t>
      </w:r>
      <w:r w:rsidRPr="00274169">
        <w:t>Regulaminu</w:t>
      </w:r>
      <w:r>
        <w:t xml:space="preserve"> wyboru projektów. </w:t>
      </w:r>
    </w:p>
    <w:p w14:paraId="20EF5C40" w14:textId="5EFFF50B" w:rsidR="004A1CD3" w:rsidRPr="00AC6C35" w:rsidRDefault="004A1CD3" w:rsidP="008D1C22">
      <w:pPr>
        <w:spacing w:before="1440" w:line="360" w:lineRule="auto"/>
      </w:pPr>
      <w:r w:rsidRPr="00327C1C">
        <w:rPr>
          <w:bCs/>
        </w:rPr>
        <w:lastRenderedPageBreak/>
        <w:t xml:space="preserve">Wnioski o dofinansowanie projektów muszą być sporządzone </w:t>
      </w:r>
      <w:r w:rsidR="00753CF4" w:rsidRPr="00327C1C">
        <w:rPr>
          <w:bCs/>
        </w:rPr>
        <w:t>z uwzględnieniem</w:t>
      </w:r>
      <w:r w:rsidRPr="00327C1C">
        <w:rPr>
          <w:bCs/>
        </w:rPr>
        <w:t xml:space="preserve"> następujących dokumentów: </w:t>
      </w:r>
    </w:p>
    <w:p w14:paraId="19B2D620" w14:textId="77777777" w:rsidR="004A0A8F" w:rsidRPr="00327C1C" w:rsidRDefault="00FE3935" w:rsidP="008D1C22">
      <w:pPr>
        <w:pStyle w:val="Akapitzlist"/>
        <w:numPr>
          <w:ilvl w:val="0"/>
          <w:numId w:val="37"/>
        </w:numPr>
        <w:spacing w:before="0" w:after="40" w:line="360" w:lineRule="auto"/>
        <w:ind w:left="284"/>
      </w:pPr>
      <w:r w:rsidRPr="00327C1C">
        <w:t>Przy wykorzystaniu w</w:t>
      </w:r>
      <w:r w:rsidR="004A0A8F" w:rsidRPr="00327C1C">
        <w:t xml:space="preserve">zoru wniosku o dofinansowanie wraz z instrukcją </w:t>
      </w:r>
      <w:r w:rsidR="00F10883" w:rsidRPr="00327C1C">
        <w:t>użytkownika Aplikacji WOD2021</w:t>
      </w:r>
      <w:r w:rsidR="00664D98" w:rsidRPr="00327C1C">
        <w:t>.</w:t>
      </w:r>
    </w:p>
    <w:p w14:paraId="7CCD390D" w14:textId="77777777" w:rsidR="00AE115A" w:rsidRPr="00327C1C" w:rsidRDefault="00AE115A" w:rsidP="008D1C22">
      <w:pPr>
        <w:pStyle w:val="Akapitzlist"/>
        <w:numPr>
          <w:ilvl w:val="0"/>
          <w:numId w:val="37"/>
        </w:numPr>
        <w:spacing w:before="0" w:after="40" w:line="360" w:lineRule="auto"/>
        <w:ind w:left="284"/>
        <w:rPr>
          <w:bCs/>
        </w:rPr>
      </w:pPr>
      <w:r w:rsidRPr="00327C1C">
        <w:rPr>
          <w:bCs/>
        </w:rPr>
        <w:t>Wzor</w:t>
      </w:r>
      <w:r w:rsidR="00722A7E" w:rsidRPr="00327C1C">
        <w:rPr>
          <w:bCs/>
        </w:rPr>
        <w:t>ów</w:t>
      </w:r>
      <w:r w:rsidRPr="00327C1C">
        <w:rPr>
          <w:bCs/>
        </w:rPr>
        <w:t xml:space="preserve"> załączników</w:t>
      </w:r>
      <w:r w:rsidR="00117E1A" w:rsidRPr="00327C1C">
        <w:rPr>
          <w:bCs/>
        </w:rPr>
        <w:t xml:space="preserve"> i oświadczeń do </w:t>
      </w:r>
      <w:r w:rsidR="006A50CD" w:rsidRPr="00327C1C">
        <w:rPr>
          <w:bCs/>
        </w:rPr>
        <w:t>wn</w:t>
      </w:r>
      <w:r w:rsidR="00F30AE3" w:rsidRPr="00327C1C">
        <w:rPr>
          <w:bCs/>
        </w:rPr>
        <w:t xml:space="preserve">iosku o </w:t>
      </w:r>
      <w:r w:rsidR="006A50CD" w:rsidRPr="00327C1C">
        <w:rPr>
          <w:bCs/>
        </w:rPr>
        <w:t>d</w:t>
      </w:r>
      <w:r w:rsidR="00F30AE3" w:rsidRPr="00327C1C">
        <w:rPr>
          <w:bCs/>
        </w:rPr>
        <w:t>ofinansowanie</w:t>
      </w:r>
      <w:r w:rsidRPr="00327C1C">
        <w:rPr>
          <w:bCs/>
        </w:rPr>
        <w:t>.</w:t>
      </w:r>
    </w:p>
    <w:p w14:paraId="43725349" w14:textId="74568A0C" w:rsidR="00AB5C46" w:rsidRDefault="004B2A70" w:rsidP="008D1C22">
      <w:pPr>
        <w:spacing w:before="0" w:after="0" w:line="360" w:lineRule="auto"/>
        <w:ind w:left="284"/>
      </w:pPr>
      <w:r w:rsidRPr="00327C1C">
        <w:t>Wszystkie dokumenty dotyczące naboru, w tym Regulamin, znajdują się poniżej w</w:t>
      </w:r>
      <w:r w:rsidR="006B016E" w:rsidRPr="00327C1C">
        <w:t> </w:t>
      </w:r>
      <w:r w:rsidRPr="00327C1C">
        <w:t xml:space="preserve">sekcji </w:t>
      </w:r>
      <w:r w:rsidRPr="00327C1C">
        <w:rPr>
          <w:rStyle w:val="Pogrubienie"/>
          <w:rFonts w:cs="Open Sans"/>
          <w:szCs w:val="22"/>
        </w:rPr>
        <w:t>"Materiały"</w:t>
      </w:r>
      <w:r w:rsidRPr="00327C1C">
        <w:t>.</w:t>
      </w:r>
    </w:p>
    <w:p w14:paraId="51CB38FF" w14:textId="77777777" w:rsidR="00C213B5" w:rsidRPr="00B46F14" w:rsidRDefault="00C213B5" w:rsidP="00B46F14">
      <w:pPr>
        <w:pStyle w:val="Nagwek"/>
        <w:spacing w:before="240" w:after="60"/>
        <w:rPr>
          <w:bCs/>
        </w:rPr>
      </w:pPr>
      <w:r w:rsidRPr="00B46F14">
        <w:rPr>
          <w:bCs/>
        </w:rPr>
        <w:t>Dane do kontaktu</w:t>
      </w:r>
      <w:r w:rsidR="00722A7E" w:rsidRPr="00B46F14">
        <w:rPr>
          <w:bCs/>
        </w:rPr>
        <w:t>:</w:t>
      </w:r>
    </w:p>
    <w:p w14:paraId="7C568120" w14:textId="77777777" w:rsidR="007824D2" w:rsidRPr="00B46F14" w:rsidRDefault="007824D2" w:rsidP="00B46F14">
      <w:pPr>
        <w:spacing w:before="0" w:after="0"/>
        <w:rPr>
          <w:szCs w:val="22"/>
        </w:rPr>
      </w:pPr>
      <w:r w:rsidRPr="00B46F14">
        <w:rPr>
          <w:szCs w:val="22"/>
        </w:rPr>
        <w:t>Narodowy Funduszy Ochrony Środowiska i Gospodarki Wodnej</w:t>
      </w:r>
    </w:p>
    <w:p w14:paraId="1DA4A5D5" w14:textId="6C47728F" w:rsidR="007824D2" w:rsidRPr="00B46F14" w:rsidRDefault="007824D2" w:rsidP="00B46F14">
      <w:pPr>
        <w:spacing w:before="0" w:after="0"/>
        <w:rPr>
          <w:szCs w:val="22"/>
        </w:rPr>
      </w:pPr>
      <w:r w:rsidRPr="00B46F14">
        <w:rPr>
          <w:szCs w:val="22"/>
        </w:rPr>
        <w:t xml:space="preserve">ul. </w:t>
      </w:r>
      <w:r w:rsidR="005A50F0" w:rsidRPr="00B46F14">
        <w:rPr>
          <w:szCs w:val="22"/>
        </w:rPr>
        <w:t>Pańska 97</w:t>
      </w:r>
    </w:p>
    <w:p w14:paraId="507AA3EF" w14:textId="3BD557D0" w:rsidR="007824D2" w:rsidRPr="00B46F14" w:rsidRDefault="007824D2" w:rsidP="00B46F14">
      <w:pPr>
        <w:spacing w:before="0" w:after="0"/>
        <w:rPr>
          <w:szCs w:val="22"/>
        </w:rPr>
      </w:pPr>
      <w:r w:rsidRPr="00B46F14">
        <w:rPr>
          <w:szCs w:val="22"/>
        </w:rPr>
        <w:t>0</w:t>
      </w:r>
      <w:r w:rsidR="005A50F0" w:rsidRPr="00B46F14">
        <w:rPr>
          <w:szCs w:val="22"/>
        </w:rPr>
        <w:t>0-834</w:t>
      </w:r>
      <w:r w:rsidRPr="00B46F14">
        <w:rPr>
          <w:szCs w:val="22"/>
        </w:rPr>
        <w:t xml:space="preserve"> Warszawa</w:t>
      </w:r>
    </w:p>
    <w:p w14:paraId="4B88D53B" w14:textId="6C1E8E72" w:rsidR="005A50F0" w:rsidRPr="00B46F14" w:rsidRDefault="005A50F0" w:rsidP="00B46F14">
      <w:pPr>
        <w:spacing w:before="0" w:after="0"/>
        <w:rPr>
          <w:szCs w:val="22"/>
        </w:rPr>
      </w:pPr>
      <w:r w:rsidRPr="00B46F14">
        <w:rPr>
          <w:szCs w:val="22"/>
        </w:rPr>
        <w:t>Adres do e-Doręczeń: AE:PL-10495-91598-HEWTI-1</w:t>
      </w:r>
    </w:p>
    <w:p w14:paraId="356ACA85" w14:textId="31529CAC" w:rsidR="00AB5C46" w:rsidRPr="00B46F14" w:rsidRDefault="007824D2" w:rsidP="00B46F14">
      <w:pPr>
        <w:rPr>
          <w:rStyle w:val="Hipercze"/>
          <w:rFonts w:cs="Open Sans"/>
          <w:szCs w:val="22"/>
          <w:lang w:val="en-US"/>
        </w:rPr>
      </w:pPr>
      <w:r w:rsidRPr="00B46F14">
        <w:rPr>
          <w:rFonts w:cs="Open Sans"/>
          <w:szCs w:val="22"/>
          <w:lang w:val="en-US"/>
        </w:rPr>
        <w:t xml:space="preserve">E-mail: </w:t>
      </w:r>
      <w:r w:rsidR="00AB5C46" w:rsidRPr="00B46F14">
        <w:rPr>
          <w:rFonts w:cs="Open Sans"/>
          <w:szCs w:val="22"/>
          <w:lang w:val="en-US"/>
        </w:rPr>
        <w:fldChar w:fldCharType="begin"/>
      </w:r>
      <w:r w:rsidR="00391EDF">
        <w:rPr>
          <w:rFonts w:cs="Open Sans"/>
          <w:szCs w:val="22"/>
          <w:lang w:val="en-US"/>
        </w:rPr>
        <w:instrText>HYPERLINK "mailto:renaturenaturyzacja_jst_NGO_fenx@nfosigw.gov.pl%20%0d" \o "adres e-mail do skrzynki naboru"</w:instrText>
      </w:r>
      <w:r w:rsidR="00AB5C46" w:rsidRPr="00B46F14">
        <w:rPr>
          <w:rFonts w:cs="Open Sans"/>
          <w:szCs w:val="22"/>
          <w:lang w:val="en-US"/>
        </w:rPr>
      </w:r>
      <w:r w:rsidR="00AB5C46" w:rsidRPr="00B46F14">
        <w:rPr>
          <w:rFonts w:cs="Open Sans"/>
          <w:szCs w:val="22"/>
          <w:lang w:val="en-US"/>
        </w:rPr>
        <w:fldChar w:fldCharType="separate"/>
      </w:r>
      <w:r w:rsidR="00AB5C46" w:rsidRPr="00B46F14">
        <w:rPr>
          <w:rStyle w:val="Hipercze"/>
          <w:rFonts w:cs="Open Sans"/>
          <w:szCs w:val="22"/>
          <w:lang w:val="en-US"/>
        </w:rPr>
        <w:t xml:space="preserve">renaturenaturyzacja_jst_NGO_fenx@nfosigw.gov.pl </w:t>
      </w:r>
    </w:p>
    <w:p w14:paraId="05865463" w14:textId="5D7194A2" w:rsidR="00D9180A" w:rsidRPr="00B46F14" w:rsidRDefault="00AB5C46" w:rsidP="00B46F14">
      <w:pPr>
        <w:pStyle w:val="Tekstpodstawowy"/>
        <w:spacing w:before="0" w:after="0"/>
        <w:rPr>
          <w:sz w:val="22"/>
          <w:szCs w:val="22"/>
        </w:rPr>
      </w:pPr>
      <w:r w:rsidRPr="00B46F14">
        <w:rPr>
          <w:rFonts w:cs="Open Sans"/>
          <w:sz w:val="22"/>
          <w:szCs w:val="22"/>
          <w:lang w:val="en-US"/>
        </w:rPr>
        <w:fldChar w:fldCharType="end"/>
      </w:r>
      <w:r w:rsidR="00CC3EF5" w:rsidRPr="00B46F14">
        <w:rPr>
          <w:sz w:val="22"/>
          <w:szCs w:val="22"/>
        </w:rPr>
        <w:t xml:space="preserve">Tel. </w:t>
      </w:r>
      <w:r w:rsidR="0021307D" w:rsidRPr="00B46F14">
        <w:rPr>
          <w:sz w:val="22"/>
          <w:szCs w:val="22"/>
        </w:rPr>
        <w:t>506 742 941</w:t>
      </w:r>
    </w:p>
    <w:p w14:paraId="37300DE6" w14:textId="1ED7F878" w:rsidR="00D9180A" w:rsidRPr="00816AFD" w:rsidRDefault="00D9180A" w:rsidP="00CB17BB">
      <w:pPr>
        <w:pStyle w:val="Nagwek"/>
        <w:spacing w:before="360"/>
        <w:rPr>
          <w:bCs/>
        </w:rPr>
      </w:pPr>
      <w:r w:rsidRPr="00816AFD">
        <w:t>Informacje dodatkowe</w:t>
      </w:r>
    </w:p>
    <w:p w14:paraId="012FE72E" w14:textId="4F65A746" w:rsidR="00D9180A" w:rsidRPr="00816AFD" w:rsidRDefault="00D9180A" w:rsidP="00CB17BB">
      <w:r w:rsidRPr="00816AFD">
        <w:t>Narodowy Fundusz Ochrony Środowiska i Gospodarki Wodnej (NFOŚiGW) z siedzibą w</w:t>
      </w:r>
      <w:r w:rsidR="006B016E" w:rsidRPr="00816AFD">
        <w:t> </w:t>
      </w:r>
      <w:r w:rsidRPr="00816AFD">
        <w:t>Warszawie (kod pocztowy 0</w:t>
      </w:r>
      <w:r w:rsidR="005A50F0">
        <w:t>0-834</w:t>
      </w:r>
      <w:r w:rsidRPr="00816AFD">
        <w:t xml:space="preserve">), przy ul. </w:t>
      </w:r>
      <w:r w:rsidR="005A50F0">
        <w:t>Pańska 97</w:t>
      </w:r>
      <w:r w:rsidRPr="00816AFD">
        <w:t xml:space="preserve">, jest Instytucją Wdrażającą dla działania </w:t>
      </w:r>
      <w:r w:rsidR="00AC6CFB" w:rsidRPr="00AC6CFB">
        <w:t xml:space="preserve">FENX.02.04 Adaptacja do zmian klimatu, zapobieganie klęskom i katastrofom </w:t>
      </w:r>
      <w:r w:rsidRPr="00816AFD">
        <w:t>Programu Fundusze Europejskie na Infrastrukturę, Klimat, Środowisko 2021-2027</w:t>
      </w:r>
      <w:r w:rsidR="001D5910" w:rsidRPr="00816AFD">
        <w:t xml:space="preserve"> </w:t>
      </w:r>
      <w:r w:rsidRPr="00816AFD">
        <w:t>i</w:t>
      </w:r>
      <w:r w:rsidR="006B016E" w:rsidRPr="00816AFD">
        <w:t> </w:t>
      </w:r>
      <w:r w:rsidRPr="00816AFD">
        <w:t xml:space="preserve">działa na podstawie art. 50 ustawy z dnia 28 kwietnia 2022 r. o zasadach realizacji zadań finansowanych ze środków europejskich w perspektywie finansowej 2021-2027 </w:t>
      </w:r>
      <w:r w:rsidR="00656995">
        <w:br/>
      </w:r>
      <w:r w:rsidRPr="00816AFD">
        <w:t>(Dz. U. poz. 1079).</w:t>
      </w:r>
    </w:p>
    <w:sectPr w:rsidR="00D9180A" w:rsidRPr="00816AFD" w:rsidSect="00CB17BB">
      <w:footerReference w:type="even" r:id="rId9"/>
      <w:headerReference w:type="first" r:id="rId10"/>
      <w:pgSz w:w="11906" w:h="16838"/>
      <w:pgMar w:top="2081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FD8CF" w14:textId="77777777" w:rsidR="005F5505" w:rsidRDefault="005F5505">
      <w:r>
        <w:separator/>
      </w:r>
    </w:p>
  </w:endnote>
  <w:endnote w:type="continuationSeparator" w:id="0">
    <w:p w14:paraId="67856892" w14:textId="77777777" w:rsidR="005F5505" w:rsidRDefault="005F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78F5" w14:textId="77777777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F81BA8" w14:textId="77777777" w:rsidR="00CA5A6E" w:rsidRDefault="00CA5A6E" w:rsidP="00FC5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C51FC" w14:textId="77777777" w:rsidR="005F5505" w:rsidRDefault="005F5505">
      <w:r>
        <w:separator/>
      </w:r>
    </w:p>
  </w:footnote>
  <w:footnote w:type="continuationSeparator" w:id="0">
    <w:p w14:paraId="670B5E7F" w14:textId="77777777" w:rsidR="005F5505" w:rsidRDefault="005F5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1CC0" w14:textId="470735B6" w:rsidR="00CB17BB" w:rsidRDefault="007525FF">
    <w:pPr>
      <w:pStyle w:val="Nagwek"/>
    </w:pPr>
    <w:r>
      <w:rPr>
        <w:noProof/>
      </w:rPr>
      <w:drawing>
        <wp:inline distT="0" distB="0" distL="0" distR="0" wp14:anchorId="7075B55F" wp14:editId="6EBBF937">
          <wp:extent cx="5759450" cy="572770"/>
          <wp:effectExtent l="0" t="0" r="0" b="0"/>
          <wp:docPr id="2015253713" name="Obraz 1" descr="Ciąg logo Feniks, RP, UE oraz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253713" name="Obraz 2015253713" descr="Ciąg logo Feniks, RP, UE oraz NFOŚiGW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1219"/>
    <w:multiLevelType w:val="hybridMultilevel"/>
    <w:tmpl w:val="7D9C4722"/>
    <w:lvl w:ilvl="0" w:tplc="7512C498">
      <w:start w:val="1"/>
      <w:numFmt w:val="lowerLetter"/>
      <w:lvlText w:val="%1)"/>
      <w:lvlJc w:val="left"/>
      <w:pPr>
        <w:ind w:left="1065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FF0FA5"/>
    <w:multiLevelType w:val="hybridMultilevel"/>
    <w:tmpl w:val="AFF03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97698"/>
    <w:multiLevelType w:val="hybridMultilevel"/>
    <w:tmpl w:val="0B0E9D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80B80"/>
    <w:multiLevelType w:val="multilevel"/>
    <w:tmpl w:val="F75E5D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7F0834"/>
    <w:multiLevelType w:val="hybridMultilevel"/>
    <w:tmpl w:val="51267B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4C2D"/>
    <w:multiLevelType w:val="hybridMultilevel"/>
    <w:tmpl w:val="424A8CC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759E8"/>
    <w:multiLevelType w:val="hybridMultilevel"/>
    <w:tmpl w:val="38D83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A7621"/>
    <w:multiLevelType w:val="hybridMultilevel"/>
    <w:tmpl w:val="4FE43E4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9F91005"/>
    <w:multiLevelType w:val="hybridMultilevel"/>
    <w:tmpl w:val="8CC29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55B63"/>
    <w:multiLevelType w:val="hybridMultilevel"/>
    <w:tmpl w:val="F3A49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A0BA6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042B1"/>
    <w:multiLevelType w:val="multilevel"/>
    <w:tmpl w:val="88F0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DF6BCB"/>
    <w:multiLevelType w:val="hybridMultilevel"/>
    <w:tmpl w:val="71509C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10D2139"/>
    <w:multiLevelType w:val="hybridMultilevel"/>
    <w:tmpl w:val="F1F4CCEA"/>
    <w:lvl w:ilvl="0" w:tplc="937C986C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23D3D7F"/>
    <w:multiLevelType w:val="hybridMultilevel"/>
    <w:tmpl w:val="E8E64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92382"/>
    <w:multiLevelType w:val="multilevel"/>
    <w:tmpl w:val="EB7E0250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2E8D14F4"/>
    <w:multiLevelType w:val="hybridMultilevel"/>
    <w:tmpl w:val="360E325C"/>
    <w:lvl w:ilvl="0" w:tplc="27066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E5714"/>
    <w:multiLevelType w:val="hybridMultilevel"/>
    <w:tmpl w:val="AB72A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E44A2F"/>
    <w:multiLevelType w:val="multilevel"/>
    <w:tmpl w:val="BC9AFDCA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71A2B97"/>
    <w:multiLevelType w:val="hybridMultilevel"/>
    <w:tmpl w:val="1B8A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755EA"/>
    <w:multiLevelType w:val="hybridMultilevel"/>
    <w:tmpl w:val="6ECC0266"/>
    <w:lvl w:ilvl="0" w:tplc="7E8A0BA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407196"/>
    <w:multiLevelType w:val="hybridMultilevel"/>
    <w:tmpl w:val="B5A64046"/>
    <w:lvl w:ilvl="0" w:tplc="7512C49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52AB2"/>
    <w:multiLevelType w:val="hybridMultilevel"/>
    <w:tmpl w:val="325C6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C80DDF"/>
    <w:multiLevelType w:val="hybridMultilevel"/>
    <w:tmpl w:val="B8E80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9B1DD4"/>
    <w:multiLevelType w:val="hybridMultilevel"/>
    <w:tmpl w:val="4AB677F0"/>
    <w:lvl w:ilvl="0" w:tplc="2A5C6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603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58462F"/>
    <w:multiLevelType w:val="hybridMultilevel"/>
    <w:tmpl w:val="13AE574C"/>
    <w:lvl w:ilvl="0" w:tplc="EDA2FA3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3DE4BAC"/>
    <w:multiLevelType w:val="multilevel"/>
    <w:tmpl w:val="349E184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59D6A57"/>
    <w:multiLevelType w:val="multilevel"/>
    <w:tmpl w:val="9C74A802"/>
    <w:lvl w:ilvl="0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89672D6"/>
    <w:multiLevelType w:val="hybridMultilevel"/>
    <w:tmpl w:val="817ACC4E"/>
    <w:lvl w:ilvl="0" w:tplc="1AB87B9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8" w15:restartNumberingAfterBreak="0">
    <w:nsid w:val="49922910"/>
    <w:multiLevelType w:val="hybridMultilevel"/>
    <w:tmpl w:val="12EE8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A92463"/>
    <w:multiLevelType w:val="hybridMultilevel"/>
    <w:tmpl w:val="4F42E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CAE76A0"/>
    <w:multiLevelType w:val="hybridMultilevel"/>
    <w:tmpl w:val="34AAD4D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4F0F80"/>
    <w:multiLevelType w:val="hybridMultilevel"/>
    <w:tmpl w:val="5D8417FC"/>
    <w:lvl w:ilvl="0" w:tplc="EAFA2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67EC5C5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F328F4"/>
    <w:multiLevelType w:val="hybridMultilevel"/>
    <w:tmpl w:val="90E2C3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6102F"/>
    <w:multiLevelType w:val="multilevel"/>
    <w:tmpl w:val="FA5A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9BE1501"/>
    <w:multiLevelType w:val="hybridMultilevel"/>
    <w:tmpl w:val="10CCDA3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BBB5F31"/>
    <w:multiLevelType w:val="multilevel"/>
    <w:tmpl w:val="543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4A77D9"/>
    <w:multiLevelType w:val="multilevel"/>
    <w:tmpl w:val="B5864DEE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33E5309"/>
    <w:multiLevelType w:val="hybridMultilevel"/>
    <w:tmpl w:val="C2F0E25A"/>
    <w:lvl w:ilvl="0" w:tplc="73528AC8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4814407"/>
    <w:multiLevelType w:val="multilevel"/>
    <w:tmpl w:val="62B8C3D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3C1C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6501E57"/>
    <w:multiLevelType w:val="multilevel"/>
    <w:tmpl w:val="6798B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26929">
    <w:abstractNumId w:val="1"/>
  </w:num>
  <w:num w:numId="2" w16cid:durableId="513224220">
    <w:abstractNumId w:val="23"/>
  </w:num>
  <w:num w:numId="3" w16cid:durableId="787628413">
    <w:abstractNumId w:val="36"/>
  </w:num>
  <w:num w:numId="4" w16cid:durableId="2027098653">
    <w:abstractNumId w:val="27"/>
  </w:num>
  <w:num w:numId="5" w16cid:durableId="1535147177">
    <w:abstractNumId w:val="34"/>
  </w:num>
  <w:num w:numId="6" w16cid:durableId="667829922">
    <w:abstractNumId w:val="31"/>
  </w:num>
  <w:num w:numId="7" w16cid:durableId="70346872">
    <w:abstractNumId w:val="28"/>
  </w:num>
  <w:num w:numId="8" w16cid:durableId="1597978714">
    <w:abstractNumId w:val="25"/>
  </w:num>
  <w:num w:numId="9" w16cid:durableId="1362439651">
    <w:abstractNumId w:val="30"/>
  </w:num>
  <w:num w:numId="10" w16cid:durableId="1606305443">
    <w:abstractNumId w:val="11"/>
  </w:num>
  <w:num w:numId="11" w16cid:durableId="244463613">
    <w:abstractNumId w:val="18"/>
  </w:num>
  <w:num w:numId="12" w16cid:durableId="442505218">
    <w:abstractNumId w:val="40"/>
  </w:num>
  <w:num w:numId="13" w16cid:durableId="1676499363">
    <w:abstractNumId w:val="32"/>
  </w:num>
  <w:num w:numId="14" w16cid:durableId="125853830">
    <w:abstractNumId w:val="15"/>
  </w:num>
  <w:num w:numId="15" w16cid:durableId="1680422882">
    <w:abstractNumId w:val="35"/>
  </w:num>
  <w:num w:numId="16" w16cid:durableId="1903252134">
    <w:abstractNumId w:val="0"/>
  </w:num>
  <w:num w:numId="17" w16cid:durableId="1390298027">
    <w:abstractNumId w:val="16"/>
  </w:num>
  <w:num w:numId="18" w16cid:durableId="430053867">
    <w:abstractNumId w:val="29"/>
  </w:num>
  <w:num w:numId="19" w16cid:durableId="133373105">
    <w:abstractNumId w:val="6"/>
  </w:num>
  <w:num w:numId="20" w16cid:durableId="143277632">
    <w:abstractNumId w:val="22"/>
  </w:num>
  <w:num w:numId="21" w16cid:durableId="1387223823">
    <w:abstractNumId w:val="37"/>
  </w:num>
  <w:num w:numId="22" w16cid:durableId="1758280701">
    <w:abstractNumId w:val="9"/>
  </w:num>
  <w:num w:numId="23" w16cid:durableId="1558974656">
    <w:abstractNumId w:val="24"/>
  </w:num>
  <w:num w:numId="24" w16cid:durableId="74405228">
    <w:abstractNumId w:val="8"/>
  </w:num>
  <w:num w:numId="25" w16cid:durableId="1712269548">
    <w:abstractNumId w:val="20"/>
  </w:num>
  <w:num w:numId="26" w16cid:durableId="64227277">
    <w:abstractNumId w:val="4"/>
  </w:num>
  <w:num w:numId="27" w16cid:durableId="830296052">
    <w:abstractNumId w:val="19"/>
  </w:num>
  <w:num w:numId="28" w16cid:durableId="1322586658">
    <w:abstractNumId w:val="41"/>
  </w:num>
  <w:num w:numId="29" w16cid:durableId="1326401373">
    <w:abstractNumId w:val="3"/>
  </w:num>
  <w:num w:numId="30" w16cid:durableId="21134545">
    <w:abstractNumId w:val="26"/>
  </w:num>
  <w:num w:numId="31" w16cid:durableId="1178272794">
    <w:abstractNumId w:val="33"/>
  </w:num>
  <w:num w:numId="32" w16cid:durableId="2063598643">
    <w:abstractNumId w:val="17"/>
  </w:num>
  <w:num w:numId="33" w16cid:durableId="22247234">
    <w:abstractNumId w:val="14"/>
  </w:num>
  <w:num w:numId="34" w16cid:durableId="1733500159">
    <w:abstractNumId w:val="10"/>
  </w:num>
  <w:num w:numId="35" w16cid:durableId="1962957566">
    <w:abstractNumId w:val="39"/>
  </w:num>
  <w:num w:numId="36" w16cid:durableId="2091194256">
    <w:abstractNumId w:val="5"/>
  </w:num>
  <w:num w:numId="37" w16cid:durableId="945039748">
    <w:abstractNumId w:val="13"/>
  </w:num>
  <w:num w:numId="38" w16cid:durableId="1896350684">
    <w:abstractNumId w:val="38"/>
  </w:num>
  <w:num w:numId="39" w16cid:durableId="2097506666">
    <w:abstractNumId w:val="12"/>
  </w:num>
  <w:num w:numId="40" w16cid:durableId="161313157">
    <w:abstractNumId w:val="21"/>
  </w:num>
  <w:num w:numId="41" w16cid:durableId="1173489807">
    <w:abstractNumId w:val="2"/>
  </w:num>
  <w:num w:numId="42" w16cid:durableId="6867596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BC"/>
    <w:rsid w:val="00000407"/>
    <w:rsid w:val="000027C5"/>
    <w:rsid w:val="00003509"/>
    <w:rsid w:val="00011F5A"/>
    <w:rsid w:val="000169A4"/>
    <w:rsid w:val="0002756C"/>
    <w:rsid w:val="000303D0"/>
    <w:rsid w:val="00030CF5"/>
    <w:rsid w:val="00031559"/>
    <w:rsid w:val="00033A34"/>
    <w:rsid w:val="0003496C"/>
    <w:rsid w:val="00035736"/>
    <w:rsid w:val="00037216"/>
    <w:rsid w:val="0004438B"/>
    <w:rsid w:val="00047A33"/>
    <w:rsid w:val="00052E22"/>
    <w:rsid w:val="000551CC"/>
    <w:rsid w:val="0005587C"/>
    <w:rsid w:val="000563E4"/>
    <w:rsid w:val="00062511"/>
    <w:rsid w:val="00062727"/>
    <w:rsid w:val="00063D4B"/>
    <w:rsid w:val="00063F47"/>
    <w:rsid w:val="00064ABB"/>
    <w:rsid w:val="00066BF0"/>
    <w:rsid w:val="00070108"/>
    <w:rsid w:val="000723A3"/>
    <w:rsid w:val="0007586A"/>
    <w:rsid w:val="000802AE"/>
    <w:rsid w:val="000828BC"/>
    <w:rsid w:val="00085C2B"/>
    <w:rsid w:val="00087185"/>
    <w:rsid w:val="000A4B43"/>
    <w:rsid w:val="000A63C5"/>
    <w:rsid w:val="000B372B"/>
    <w:rsid w:val="000C1031"/>
    <w:rsid w:val="000C35FA"/>
    <w:rsid w:val="000C46DE"/>
    <w:rsid w:val="000C52C8"/>
    <w:rsid w:val="000D3427"/>
    <w:rsid w:val="000D3D07"/>
    <w:rsid w:val="000D3EE9"/>
    <w:rsid w:val="000D4D7A"/>
    <w:rsid w:val="000D7A1C"/>
    <w:rsid w:val="000E0A37"/>
    <w:rsid w:val="000E14AA"/>
    <w:rsid w:val="000E5D6A"/>
    <w:rsid w:val="000E7EB8"/>
    <w:rsid w:val="000F0E4C"/>
    <w:rsid w:val="000F2259"/>
    <w:rsid w:val="000F4FC9"/>
    <w:rsid w:val="000F6082"/>
    <w:rsid w:val="000F6F2D"/>
    <w:rsid w:val="00101F74"/>
    <w:rsid w:val="00105B7A"/>
    <w:rsid w:val="00106AA0"/>
    <w:rsid w:val="00116402"/>
    <w:rsid w:val="00116FFD"/>
    <w:rsid w:val="00117B3A"/>
    <w:rsid w:val="00117E1A"/>
    <w:rsid w:val="00120F24"/>
    <w:rsid w:val="0012321A"/>
    <w:rsid w:val="00124A30"/>
    <w:rsid w:val="00134C70"/>
    <w:rsid w:val="00137774"/>
    <w:rsid w:val="0014764F"/>
    <w:rsid w:val="00150692"/>
    <w:rsid w:val="00150E4E"/>
    <w:rsid w:val="00152202"/>
    <w:rsid w:val="0015602E"/>
    <w:rsid w:val="001568D2"/>
    <w:rsid w:val="001600E4"/>
    <w:rsid w:val="00166A98"/>
    <w:rsid w:val="00167100"/>
    <w:rsid w:val="001704F6"/>
    <w:rsid w:val="00174B45"/>
    <w:rsid w:val="001769D8"/>
    <w:rsid w:val="00187ACE"/>
    <w:rsid w:val="00193BB6"/>
    <w:rsid w:val="001962D3"/>
    <w:rsid w:val="001A0C74"/>
    <w:rsid w:val="001A648C"/>
    <w:rsid w:val="001A7D69"/>
    <w:rsid w:val="001B07F0"/>
    <w:rsid w:val="001B1F7A"/>
    <w:rsid w:val="001B4DA4"/>
    <w:rsid w:val="001D19F4"/>
    <w:rsid w:val="001D5910"/>
    <w:rsid w:val="001D75A3"/>
    <w:rsid w:val="001E7D76"/>
    <w:rsid w:val="001F6849"/>
    <w:rsid w:val="00200CD9"/>
    <w:rsid w:val="00201CAA"/>
    <w:rsid w:val="002124F3"/>
    <w:rsid w:val="00212B9A"/>
    <w:rsid w:val="0021307D"/>
    <w:rsid w:val="002147D2"/>
    <w:rsid w:val="00216412"/>
    <w:rsid w:val="002231A3"/>
    <w:rsid w:val="0022551E"/>
    <w:rsid w:val="00225C61"/>
    <w:rsid w:val="002314CB"/>
    <w:rsid w:val="00231A57"/>
    <w:rsid w:val="00237677"/>
    <w:rsid w:val="00242901"/>
    <w:rsid w:val="00246607"/>
    <w:rsid w:val="002474F8"/>
    <w:rsid w:val="00251266"/>
    <w:rsid w:val="0025132F"/>
    <w:rsid w:val="002516C3"/>
    <w:rsid w:val="00251A82"/>
    <w:rsid w:val="0025217C"/>
    <w:rsid w:val="002522B4"/>
    <w:rsid w:val="002555E6"/>
    <w:rsid w:val="00256DC3"/>
    <w:rsid w:val="00257874"/>
    <w:rsid w:val="00260E1E"/>
    <w:rsid w:val="00265D53"/>
    <w:rsid w:val="0027158A"/>
    <w:rsid w:val="00274169"/>
    <w:rsid w:val="002803F9"/>
    <w:rsid w:val="00281D76"/>
    <w:rsid w:val="00287C76"/>
    <w:rsid w:val="0029165C"/>
    <w:rsid w:val="00292CE1"/>
    <w:rsid w:val="00294A33"/>
    <w:rsid w:val="002A2DB7"/>
    <w:rsid w:val="002B17B3"/>
    <w:rsid w:val="002B55E5"/>
    <w:rsid w:val="002B612D"/>
    <w:rsid w:val="002C1F7C"/>
    <w:rsid w:val="002C2085"/>
    <w:rsid w:val="002C2528"/>
    <w:rsid w:val="002C74AD"/>
    <w:rsid w:val="002D030B"/>
    <w:rsid w:val="002D1370"/>
    <w:rsid w:val="002D2312"/>
    <w:rsid w:val="002D4158"/>
    <w:rsid w:val="002D50BD"/>
    <w:rsid w:val="002D5D2F"/>
    <w:rsid w:val="002E1D69"/>
    <w:rsid w:val="002E38F8"/>
    <w:rsid w:val="002E46EE"/>
    <w:rsid w:val="002E7D74"/>
    <w:rsid w:val="002F44F5"/>
    <w:rsid w:val="002F6CB4"/>
    <w:rsid w:val="003020E9"/>
    <w:rsid w:val="003056ED"/>
    <w:rsid w:val="003057DB"/>
    <w:rsid w:val="00306A08"/>
    <w:rsid w:val="00314744"/>
    <w:rsid w:val="003147CB"/>
    <w:rsid w:val="00316275"/>
    <w:rsid w:val="00324C7E"/>
    <w:rsid w:val="00325B24"/>
    <w:rsid w:val="00326EC3"/>
    <w:rsid w:val="00327C1C"/>
    <w:rsid w:val="00327D6D"/>
    <w:rsid w:val="0033122B"/>
    <w:rsid w:val="00331B8B"/>
    <w:rsid w:val="00335F10"/>
    <w:rsid w:val="00340654"/>
    <w:rsid w:val="00340783"/>
    <w:rsid w:val="003419A8"/>
    <w:rsid w:val="0034216E"/>
    <w:rsid w:val="0034300D"/>
    <w:rsid w:val="00344CD5"/>
    <w:rsid w:val="00344D44"/>
    <w:rsid w:val="00346EEF"/>
    <w:rsid w:val="00353490"/>
    <w:rsid w:val="00354F27"/>
    <w:rsid w:val="003576D9"/>
    <w:rsid w:val="00360135"/>
    <w:rsid w:val="0036068C"/>
    <w:rsid w:val="0036114F"/>
    <w:rsid w:val="003614BC"/>
    <w:rsid w:val="00363517"/>
    <w:rsid w:val="00366A1E"/>
    <w:rsid w:val="00370F77"/>
    <w:rsid w:val="00374175"/>
    <w:rsid w:val="00376EEC"/>
    <w:rsid w:val="00380391"/>
    <w:rsid w:val="003807EF"/>
    <w:rsid w:val="00390280"/>
    <w:rsid w:val="003903FD"/>
    <w:rsid w:val="00391EDF"/>
    <w:rsid w:val="0039318C"/>
    <w:rsid w:val="00395DAE"/>
    <w:rsid w:val="00397B92"/>
    <w:rsid w:val="003A0C3B"/>
    <w:rsid w:val="003A404B"/>
    <w:rsid w:val="003A451D"/>
    <w:rsid w:val="003A48AF"/>
    <w:rsid w:val="003A4B88"/>
    <w:rsid w:val="003A6B2F"/>
    <w:rsid w:val="003A7E95"/>
    <w:rsid w:val="003B3C31"/>
    <w:rsid w:val="003B4348"/>
    <w:rsid w:val="003B48C6"/>
    <w:rsid w:val="003B603A"/>
    <w:rsid w:val="003B6100"/>
    <w:rsid w:val="003B7605"/>
    <w:rsid w:val="003C0C49"/>
    <w:rsid w:val="003C165C"/>
    <w:rsid w:val="003C1D1E"/>
    <w:rsid w:val="003C2FC9"/>
    <w:rsid w:val="003C694F"/>
    <w:rsid w:val="003D7360"/>
    <w:rsid w:val="003D7558"/>
    <w:rsid w:val="003E24AE"/>
    <w:rsid w:val="003E3511"/>
    <w:rsid w:val="003F090F"/>
    <w:rsid w:val="003F15C7"/>
    <w:rsid w:val="003F3D24"/>
    <w:rsid w:val="00404BF6"/>
    <w:rsid w:val="004056C5"/>
    <w:rsid w:val="00407C3E"/>
    <w:rsid w:val="00410DFB"/>
    <w:rsid w:val="004112DE"/>
    <w:rsid w:val="004131C3"/>
    <w:rsid w:val="00414DF0"/>
    <w:rsid w:val="0042528C"/>
    <w:rsid w:val="004258C9"/>
    <w:rsid w:val="00425BB1"/>
    <w:rsid w:val="004339BB"/>
    <w:rsid w:val="004344F7"/>
    <w:rsid w:val="00442D80"/>
    <w:rsid w:val="00443A0B"/>
    <w:rsid w:val="00445E3F"/>
    <w:rsid w:val="00454BD1"/>
    <w:rsid w:val="0045548F"/>
    <w:rsid w:val="0045558E"/>
    <w:rsid w:val="0046227C"/>
    <w:rsid w:val="0046381F"/>
    <w:rsid w:val="004669B5"/>
    <w:rsid w:val="00467682"/>
    <w:rsid w:val="00467ECA"/>
    <w:rsid w:val="0048011B"/>
    <w:rsid w:val="00485034"/>
    <w:rsid w:val="00486EAE"/>
    <w:rsid w:val="0049000A"/>
    <w:rsid w:val="00491168"/>
    <w:rsid w:val="0049427C"/>
    <w:rsid w:val="00497252"/>
    <w:rsid w:val="004A0A8F"/>
    <w:rsid w:val="004A1CD3"/>
    <w:rsid w:val="004A3BD1"/>
    <w:rsid w:val="004A4748"/>
    <w:rsid w:val="004A567A"/>
    <w:rsid w:val="004B2A70"/>
    <w:rsid w:val="004B31E6"/>
    <w:rsid w:val="004B3D2E"/>
    <w:rsid w:val="004B7843"/>
    <w:rsid w:val="004B7EBE"/>
    <w:rsid w:val="004C1CF7"/>
    <w:rsid w:val="004C36FF"/>
    <w:rsid w:val="004C55F4"/>
    <w:rsid w:val="004C6007"/>
    <w:rsid w:val="004D16D9"/>
    <w:rsid w:val="004D43B0"/>
    <w:rsid w:val="004D4BC6"/>
    <w:rsid w:val="004E4B64"/>
    <w:rsid w:val="004E5B9A"/>
    <w:rsid w:val="004E75CC"/>
    <w:rsid w:val="004F5965"/>
    <w:rsid w:val="0051017B"/>
    <w:rsid w:val="00514190"/>
    <w:rsid w:val="00515999"/>
    <w:rsid w:val="00515DC4"/>
    <w:rsid w:val="00522FB0"/>
    <w:rsid w:val="00523446"/>
    <w:rsid w:val="00523DB6"/>
    <w:rsid w:val="00540478"/>
    <w:rsid w:val="00540E9B"/>
    <w:rsid w:val="00540FB1"/>
    <w:rsid w:val="00541D5A"/>
    <w:rsid w:val="005469C9"/>
    <w:rsid w:val="00547712"/>
    <w:rsid w:val="005535A7"/>
    <w:rsid w:val="0055377F"/>
    <w:rsid w:val="005545AC"/>
    <w:rsid w:val="0055492B"/>
    <w:rsid w:val="00556490"/>
    <w:rsid w:val="00556AF1"/>
    <w:rsid w:val="00556FB3"/>
    <w:rsid w:val="005575EA"/>
    <w:rsid w:val="00557C4D"/>
    <w:rsid w:val="00557E9A"/>
    <w:rsid w:val="005649A2"/>
    <w:rsid w:val="00565B58"/>
    <w:rsid w:val="00567BA0"/>
    <w:rsid w:val="005715C9"/>
    <w:rsid w:val="00571868"/>
    <w:rsid w:val="00574FFC"/>
    <w:rsid w:val="00576F7A"/>
    <w:rsid w:val="0058099C"/>
    <w:rsid w:val="00580A59"/>
    <w:rsid w:val="0058470D"/>
    <w:rsid w:val="005847A7"/>
    <w:rsid w:val="005853B6"/>
    <w:rsid w:val="00586A51"/>
    <w:rsid w:val="005870E9"/>
    <w:rsid w:val="00587C55"/>
    <w:rsid w:val="00590589"/>
    <w:rsid w:val="00591B2D"/>
    <w:rsid w:val="005922E5"/>
    <w:rsid w:val="00592951"/>
    <w:rsid w:val="005934A8"/>
    <w:rsid w:val="005A2A83"/>
    <w:rsid w:val="005A2B10"/>
    <w:rsid w:val="005A50F0"/>
    <w:rsid w:val="005A581C"/>
    <w:rsid w:val="005B1E79"/>
    <w:rsid w:val="005B7592"/>
    <w:rsid w:val="005C140E"/>
    <w:rsid w:val="005C1A74"/>
    <w:rsid w:val="005C1E96"/>
    <w:rsid w:val="005C4E3E"/>
    <w:rsid w:val="005C6DBD"/>
    <w:rsid w:val="005D248E"/>
    <w:rsid w:val="005D3FBC"/>
    <w:rsid w:val="005D3FEF"/>
    <w:rsid w:val="005D4845"/>
    <w:rsid w:val="005D550B"/>
    <w:rsid w:val="005D70AE"/>
    <w:rsid w:val="005D783C"/>
    <w:rsid w:val="005E2775"/>
    <w:rsid w:val="005F1BEC"/>
    <w:rsid w:val="005F36A1"/>
    <w:rsid w:val="005F3AA1"/>
    <w:rsid w:val="005F4C60"/>
    <w:rsid w:val="005F5505"/>
    <w:rsid w:val="005F5EC5"/>
    <w:rsid w:val="00600C08"/>
    <w:rsid w:val="006067D6"/>
    <w:rsid w:val="0060689B"/>
    <w:rsid w:val="006074C0"/>
    <w:rsid w:val="00610CBC"/>
    <w:rsid w:val="00616B99"/>
    <w:rsid w:val="0061741C"/>
    <w:rsid w:val="006203B7"/>
    <w:rsid w:val="00620C75"/>
    <w:rsid w:val="00626B20"/>
    <w:rsid w:val="0063489C"/>
    <w:rsid w:val="0064554E"/>
    <w:rsid w:val="00645A7A"/>
    <w:rsid w:val="00646EE9"/>
    <w:rsid w:val="00647CC4"/>
    <w:rsid w:val="00653E8D"/>
    <w:rsid w:val="00656995"/>
    <w:rsid w:val="006606C4"/>
    <w:rsid w:val="00661C5E"/>
    <w:rsid w:val="00664D98"/>
    <w:rsid w:val="006672E2"/>
    <w:rsid w:val="00667C7B"/>
    <w:rsid w:val="00673DC2"/>
    <w:rsid w:val="00676D2C"/>
    <w:rsid w:val="00676D81"/>
    <w:rsid w:val="00683650"/>
    <w:rsid w:val="00685984"/>
    <w:rsid w:val="006866CE"/>
    <w:rsid w:val="00687DDA"/>
    <w:rsid w:val="00690C4B"/>
    <w:rsid w:val="00690E3E"/>
    <w:rsid w:val="00691740"/>
    <w:rsid w:val="00692369"/>
    <w:rsid w:val="006924D7"/>
    <w:rsid w:val="00693064"/>
    <w:rsid w:val="006939F7"/>
    <w:rsid w:val="00694DCA"/>
    <w:rsid w:val="00695C08"/>
    <w:rsid w:val="006A1F84"/>
    <w:rsid w:val="006A2180"/>
    <w:rsid w:val="006A347D"/>
    <w:rsid w:val="006A4597"/>
    <w:rsid w:val="006A50CD"/>
    <w:rsid w:val="006A6C63"/>
    <w:rsid w:val="006A6D00"/>
    <w:rsid w:val="006B016E"/>
    <w:rsid w:val="006B3928"/>
    <w:rsid w:val="006B7910"/>
    <w:rsid w:val="006C03DD"/>
    <w:rsid w:val="006C5603"/>
    <w:rsid w:val="006C5C86"/>
    <w:rsid w:val="006C6E12"/>
    <w:rsid w:val="006D301E"/>
    <w:rsid w:val="006D310B"/>
    <w:rsid w:val="006D37C9"/>
    <w:rsid w:val="006E047F"/>
    <w:rsid w:val="006E115A"/>
    <w:rsid w:val="006E14AF"/>
    <w:rsid w:val="006E3D4A"/>
    <w:rsid w:val="006E5A3C"/>
    <w:rsid w:val="00700B57"/>
    <w:rsid w:val="00703507"/>
    <w:rsid w:val="00705528"/>
    <w:rsid w:val="00713BE5"/>
    <w:rsid w:val="00713F9C"/>
    <w:rsid w:val="007142AB"/>
    <w:rsid w:val="0071579D"/>
    <w:rsid w:val="007166A8"/>
    <w:rsid w:val="00722A7E"/>
    <w:rsid w:val="00724755"/>
    <w:rsid w:val="00735172"/>
    <w:rsid w:val="007361BB"/>
    <w:rsid w:val="00736B6D"/>
    <w:rsid w:val="00737D46"/>
    <w:rsid w:val="00741C20"/>
    <w:rsid w:val="0074367F"/>
    <w:rsid w:val="00743936"/>
    <w:rsid w:val="007525FF"/>
    <w:rsid w:val="00753CF4"/>
    <w:rsid w:val="007567CB"/>
    <w:rsid w:val="00761CE0"/>
    <w:rsid w:val="00765E34"/>
    <w:rsid w:val="00771FEB"/>
    <w:rsid w:val="00773436"/>
    <w:rsid w:val="0077689F"/>
    <w:rsid w:val="007769D0"/>
    <w:rsid w:val="00777D1C"/>
    <w:rsid w:val="00780F66"/>
    <w:rsid w:val="00780F76"/>
    <w:rsid w:val="0078198C"/>
    <w:rsid w:val="007824D2"/>
    <w:rsid w:val="0078450A"/>
    <w:rsid w:val="007872CF"/>
    <w:rsid w:val="007959ED"/>
    <w:rsid w:val="007A094F"/>
    <w:rsid w:val="007A362A"/>
    <w:rsid w:val="007A3B59"/>
    <w:rsid w:val="007A3CDF"/>
    <w:rsid w:val="007A5741"/>
    <w:rsid w:val="007B1BFB"/>
    <w:rsid w:val="007B41F8"/>
    <w:rsid w:val="007B426B"/>
    <w:rsid w:val="007B5EC3"/>
    <w:rsid w:val="007C1C46"/>
    <w:rsid w:val="007C1DF5"/>
    <w:rsid w:val="007C32A0"/>
    <w:rsid w:val="007C4D3C"/>
    <w:rsid w:val="007C6E46"/>
    <w:rsid w:val="007D0B3A"/>
    <w:rsid w:val="007D4C8D"/>
    <w:rsid w:val="007D59CA"/>
    <w:rsid w:val="007D768D"/>
    <w:rsid w:val="007E3D4E"/>
    <w:rsid w:val="007E492E"/>
    <w:rsid w:val="007F26AD"/>
    <w:rsid w:val="007F2E5A"/>
    <w:rsid w:val="007F39BA"/>
    <w:rsid w:val="007F49DF"/>
    <w:rsid w:val="007F4A19"/>
    <w:rsid w:val="007F591C"/>
    <w:rsid w:val="007F6AF2"/>
    <w:rsid w:val="00800A12"/>
    <w:rsid w:val="00801894"/>
    <w:rsid w:val="00801DB1"/>
    <w:rsid w:val="00801DC4"/>
    <w:rsid w:val="00802F81"/>
    <w:rsid w:val="00804722"/>
    <w:rsid w:val="008048B4"/>
    <w:rsid w:val="00806C88"/>
    <w:rsid w:val="00807F56"/>
    <w:rsid w:val="008118A1"/>
    <w:rsid w:val="0081466B"/>
    <w:rsid w:val="00816AFD"/>
    <w:rsid w:val="00816E29"/>
    <w:rsid w:val="00820261"/>
    <w:rsid w:val="008210D2"/>
    <w:rsid w:val="0082356A"/>
    <w:rsid w:val="0082481C"/>
    <w:rsid w:val="00831485"/>
    <w:rsid w:val="00831D5B"/>
    <w:rsid w:val="00832104"/>
    <w:rsid w:val="00837F21"/>
    <w:rsid w:val="008409FA"/>
    <w:rsid w:val="0084142C"/>
    <w:rsid w:val="008419C6"/>
    <w:rsid w:val="00841A0F"/>
    <w:rsid w:val="0084274E"/>
    <w:rsid w:val="00843B5C"/>
    <w:rsid w:val="00844BD5"/>
    <w:rsid w:val="0084603A"/>
    <w:rsid w:val="00847C46"/>
    <w:rsid w:val="0085302F"/>
    <w:rsid w:val="00853A35"/>
    <w:rsid w:val="00854F06"/>
    <w:rsid w:val="00855471"/>
    <w:rsid w:val="00864CA5"/>
    <w:rsid w:val="00865DF5"/>
    <w:rsid w:val="00872907"/>
    <w:rsid w:val="0087567C"/>
    <w:rsid w:val="008758C9"/>
    <w:rsid w:val="008767B3"/>
    <w:rsid w:val="00876AD6"/>
    <w:rsid w:val="00877805"/>
    <w:rsid w:val="00880FC5"/>
    <w:rsid w:val="0088246F"/>
    <w:rsid w:val="0088343A"/>
    <w:rsid w:val="00884BEE"/>
    <w:rsid w:val="00894CF0"/>
    <w:rsid w:val="00895F17"/>
    <w:rsid w:val="00896E97"/>
    <w:rsid w:val="008A08F1"/>
    <w:rsid w:val="008A0D61"/>
    <w:rsid w:val="008A1A47"/>
    <w:rsid w:val="008A5896"/>
    <w:rsid w:val="008A6E0D"/>
    <w:rsid w:val="008B1829"/>
    <w:rsid w:val="008B184D"/>
    <w:rsid w:val="008B3C5F"/>
    <w:rsid w:val="008B52BC"/>
    <w:rsid w:val="008B58B4"/>
    <w:rsid w:val="008B6864"/>
    <w:rsid w:val="008C1CFB"/>
    <w:rsid w:val="008C35D0"/>
    <w:rsid w:val="008C4FC1"/>
    <w:rsid w:val="008C6A1C"/>
    <w:rsid w:val="008C7123"/>
    <w:rsid w:val="008C7CD6"/>
    <w:rsid w:val="008D018C"/>
    <w:rsid w:val="008D05A5"/>
    <w:rsid w:val="008D1C22"/>
    <w:rsid w:val="008E0BBD"/>
    <w:rsid w:val="008E2F39"/>
    <w:rsid w:val="008E395F"/>
    <w:rsid w:val="008E4180"/>
    <w:rsid w:val="008E5AAA"/>
    <w:rsid w:val="008E5E3E"/>
    <w:rsid w:val="008E6BE7"/>
    <w:rsid w:val="008F0EBF"/>
    <w:rsid w:val="008F1462"/>
    <w:rsid w:val="008F14D5"/>
    <w:rsid w:val="008F4D8B"/>
    <w:rsid w:val="008F4E18"/>
    <w:rsid w:val="008F523F"/>
    <w:rsid w:val="008F6633"/>
    <w:rsid w:val="0090150C"/>
    <w:rsid w:val="009024F7"/>
    <w:rsid w:val="009055D6"/>
    <w:rsid w:val="009077C2"/>
    <w:rsid w:val="00910310"/>
    <w:rsid w:val="00923B7B"/>
    <w:rsid w:val="00924A22"/>
    <w:rsid w:val="00925282"/>
    <w:rsid w:val="0093061C"/>
    <w:rsid w:val="00931D19"/>
    <w:rsid w:val="009330A6"/>
    <w:rsid w:val="00937646"/>
    <w:rsid w:val="00937FB9"/>
    <w:rsid w:val="00943B55"/>
    <w:rsid w:val="00953185"/>
    <w:rsid w:val="00955006"/>
    <w:rsid w:val="00955516"/>
    <w:rsid w:val="00956E4B"/>
    <w:rsid w:val="00960DCE"/>
    <w:rsid w:val="0096525D"/>
    <w:rsid w:val="00966FE2"/>
    <w:rsid w:val="009806BE"/>
    <w:rsid w:val="00990688"/>
    <w:rsid w:val="00990BF1"/>
    <w:rsid w:val="009A0BD4"/>
    <w:rsid w:val="009A2EAE"/>
    <w:rsid w:val="009A4CD3"/>
    <w:rsid w:val="009B51BB"/>
    <w:rsid w:val="009B5B3C"/>
    <w:rsid w:val="009B68EA"/>
    <w:rsid w:val="009B70DA"/>
    <w:rsid w:val="009C0603"/>
    <w:rsid w:val="009C0793"/>
    <w:rsid w:val="009C2FF7"/>
    <w:rsid w:val="009C30BE"/>
    <w:rsid w:val="009C3AE0"/>
    <w:rsid w:val="009C7013"/>
    <w:rsid w:val="009C7DB8"/>
    <w:rsid w:val="009C7F72"/>
    <w:rsid w:val="009D07DF"/>
    <w:rsid w:val="009D0FD5"/>
    <w:rsid w:val="009D3756"/>
    <w:rsid w:val="009E1721"/>
    <w:rsid w:val="009E6D8E"/>
    <w:rsid w:val="009F2BD8"/>
    <w:rsid w:val="009F3E48"/>
    <w:rsid w:val="009F6B66"/>
    <w:rsid w:val="00A1236A"/>
    <w:rsid w:val="00A12BD4"/>
    <w:rsid w:val="00A1319C"/>
    <w:rsid w:val="00A1580E"/>
    <w:rsid w:val="00A15E7F"/>
    <w:rsid w:val="00A26D34"/>
    <w:rsid w:val="00A27161"/>
    <w:rsid w:val="00A323B8"/>
    <w:rsid w:val="00A3476E"/>
    <w:rsid w:val="00A34F31"/>
    <w:rsid w:val="00A351E2"/>
    <w:rsid w:val="00A36550"/>
    <w:rsid w:val="00A44AE7"/>
    <w:rsid w:val="00A517C6"/>
    <w:rsid w:val="00A52311"/>
    <w:rsid w:val="00A57D54"/>
    <w:rsid w:val="00A61A07"/>
    <w:rsid w:val="00A641CD"/>
    <w:rsid w:val="00A67FCE"/>
    <w:rsid w:val="00A705F1"/>
    <w:rsid w:val="00A71C78"/>
    <w:rsid w:val="00A74D97"/>
    <w:rsid w:val="00A80520"/>
    <w:rsid w:val="00A8119A"/>
    <w:rsid w:val="00A82056"/>
    <w:rsid w:val="00A84ACF"/>
    <w:rsid w:val="00A9339E"/>
    <w:rsid w:val="00A939C6"/>
    <w:rsid w:val="00A93A43"/>
    <w:rsid w:val="00A941B5"/>
    <w:rsid w:val="00A94762"/>
    <w:rsid w:val="00A95E58"/>
    <w:rsid w:val="00A9783D"/>
    <w:rsid w:val="00AA3B4D"/>
    <w:rsid w:val="00AA4E6C"/>
    <w:rsid w:val="00AA6F9E"/>
    <w:rsid w:val="00AA7844"/>
    <w:rsid w:val="00AA7977"/>
    <w:rsid w:val="00AB2B33"/>
    <w:rsid w:val="00AB5C46"/>
    <w:rsid w:val="00AB757B"/>
    <w:rsid w:val="00AC1D67"/>
    <w:rsid w:val="00AC516A"/>
    <w:rsid w:val="00AC6C35"/>
    <w:rsid w:val="00AC6CFB"/>
    <w:rsid w:val="00AD0A79"/>
    <w:rsid w:val="00AD1D41"/>
    <w:rsid w:val="00AD6BD2"/>
    <w:rsid w:val="00AE076E"/>
    <w:rsid w:val="00AE115A"/>
    <w:rsid w:val="00AE4688"/>
    <w:rsid w:val="00AE66CE"/>
    <w:rsid w:val="00AF7032"/>
    <w:rsid w:val="00AF7720"/>
    <w:rsid w:val="00B016BB"/>
    <w:rsid w:val="00B02788"/>
    <w:rsid w:val="00B040E5"/>
    <w:rsid w:val="00B07EFA"/>
    <w:rsid w:val="00B1149A"/>
    <w:rsid w:val="00B117C7"/>
    <w:rsid w:val="00B158CF"/>
    <w:rsid w:val="00B23CEF"/>
    <w:rsid w:val="00B34474"/>
    <w:rsid w:val="00B464E6"/>
    <w:rsid w:val="00B46F14"/>
    <w:rsid w:val="00B4786A"/>
    <w:rsid w:val="00B505E3"/>
    <w:rsid w:val="00B514DC"/>
    <w:rsid w:val="00B532FD"/>
    <w:rsid w:val="00B55220"/>
    <w:rsid w:val="00B61570"/>
    <w:rsid w:val="00B632D2"/>
    <w:rsid w:val="00B707EE"/>
    <w:rsid w:val="00B71631"/>
    <w:rsid w:val="00B72941"/>
    <w:rsid w:val="00B7505E"/>
    <w:rsid w:val="00B77A6D"/>
    <w:rsid w:val="00B77DBF"/>
    <w:rsid w:val="00B81F36"/>
    <w:rsid w:val="00B82B64"/>
    <w:rsid w:val="00B84EEA"/>
    <w:rsid w:val="00B84FC1"/>
    <w:rsid w:val="00B94E63"/>
    <w:rsid w:val="00B94F9F"/>
    <w:rsid w:val="00BA1EC0"/>
    <w:rsid w:val="00BA5604"/>
    <w:rsid w:val="00BA7546"/>
    <w:rsid w:val="00BB215A"/>
    <w:rsid w:val="00BB2899"/>
    <w:rsid w:val="00BB31E0"/>
    <w:rsid w:val="00BB5343"/>
    <w:rsid w:val="00BD2B10"/>
    <w:rsid w:val="00BD38B0"/>
    <w:rsid w:val="00BD44FF"/>
    <w:rsid w:val="00BD777C"/>
    <w:rsid w:val="00BE037B"/>
    <w:rsid w:val="00BE56F0"/>
    <w:rsid w:val="00BF03F8"/>
    <w:rsid w:val="00BF0AD2"/>
    <w:rsid w:val="00BF0C7B"/>
    <w:rsid w:val="00BF0CEA"/>
    <w:rsid w:val="00BF315A"/>
    <w:rsid w:val="00BF37B7"/>
    <w:rsid w:val="00C0265C"/>
    <w:rsid w:val="00C02D8C"/>
    <w:rsid w:val="00C07C77"/>
    <w:rsid w:val="00C123DD"/>
    <w:rsid w:val="00C1433B"/>
    <w:rsid w:val="00C14355"/>
    <w:rsid w:val="00C16A8B"/>
    <w:rsid w:val="00C213B5"/>
    <w:rsid w:val="00C23707"/>
    <w:rsid w:val="00C23CAE"/>
    <w:rsid w:val="00C27942"/>
    <w:rsid w:val="00C3318B"/>
    <w:rsid w:val="00C33C1B"/>
    <w:rsid w:val="00C4064B"/>
    <w:rsid w:val="00C430C0"/>
    <w:rsid w:val="00C4367A"/>
    <w:rsid w:val="00C4513E"/>
    <w:rsid w:val="00C45A3D"/>
    <w:rsid w:val="00C469CD"/>
    <w:rsid w:val="00C47546"/>
    <w:rsid w:val="00C50432"/>
    <w:rsid w:val="00C511D0"/>
    <w:rsid w:val="00C554A7"/>
    <w:rsid w:val="00C60791"/>
    <w:rsid w:val="00C61860"/>
    <w:rsid w:val="00C65ACA"/>
    <w:rsid w:val="00C67E5F"/>
    <w:rsid w:val="00C7165F"/>
    <w:rsid w:val="00C72935"/>
    <w:rsid w:val="00C73A70"/>
    <w:rsid w:val="00C7421E"/>
    <w:rsid w:val="00C7514B"/>
    <w:rsid w:val="00C9469F"/>
    <w:rsid w:val="00C95823"/>
    <w:rsid w:val="00C960EE"/>
    <w:rsid w:val="00C9780A"/>
    <w:rsid w:val="00CA2AB5"/>
    <w:rsid w:val="00CA5A6E"/>
    <w:rsid w:val="00CA6028"/>
    <w:rsid w:val="00CB0747"/>
    <w:rsid w:val="00CB09C5"/>
    <w:rsid w:val="00CB17BB"/>
    <w:rsid w:val="00CB1D68"/>
    <w:rsid w:val="00CB7B13"/>
    <w:rsid w:val="00CC2E3F"/>
    <w:rsid w:val="00CC3EF5"/>
    <w:rsid w:val="00CD17F5"/>
    <w:rsid w:val="00CD3A72"/>
    <w:rsid w:val="00CD70F3"/>
    <w:rsid w:val="00CE019D"/>
    <w:rsid w:val="00CE06C1"/>
    <w:rsid w:val="00CF2823"/>
    <w:rsid w:val="00CF3035"/>
    <w:rsid w:val="00CF650F"/>
    <w:rsid w:val="00D0397E"/>
    <w:rsid w:val="00D03B66"/>
    <w:rsid w:val="00D04E27"/>
    <w:rsid w:val="00D07645"/>
    <w:rsid w:val="00D141CB"/>
    <w:rsid w:val="00D15B43"/>
    <w:rsid w:val="00D2030A"/>
    <w:rsid w:val="00D24AF6"/>
    <w:rsid w:val="00D2527C"/>
    <w:rsid w:val="00D25A46"/>
    <w:rsid w:val="00D30678"/>
    <w:rsid w:val="00D3230F"/>
    <w:rsid w:val="00D333AC"/>
    <w:rsid w:val="00D37C71"/>
    <w:rsid w:val="00D42E3D"/>
    <w:rsid w:val="00D42FFC"/>
    <w:rsid w:val="00D43DB7"/>
    <w:rsid w:val="00D4421A"/>
    <w:rsid w:val="00D475CF"/>
    <w:rsid w:val="00D508FD"/>
    <w:rsid w:val="00D51199"/>
    <w:rsid w:val="00D557FA"/>
    <w:rsid w:val="00D60982"/>
    <w:rsid w:val="00D60AA6"/>
    <w:rsid w:val="00D60B00"/>
    <w:rsid w:val="00D63260"/>
    <w:rsid w:val="00D64E4C"/>
    <w:rsid w:val="00D71965"/>
    <w:rsid w:val="00D72170"/>
    <w:rsid w:val="00D73FC4"/>
    <w:rsid w:val="00D82965"/>
    <w:rsid w:val="00D83578"/>
    <w:rsid w:val="00D83C3E"/>
    <w:rsid w:val="00D846FA"/>
    <w:rsid w:val="00D84E87"/>
    <w:rsid w:val="00D866FC"/>
    <w:rsid w:val="00D87960"/>
    <w:rsid w:val="00D87F00"/>
    <w:rsid w:val="00D9180A"/>
    <w:rsid w:val="00D92513"/>
    <w:rsid w:val="00D927BA"/>
    <w:rsid w:val="00DA1987"/>
    <w:rsid w:val="00DA6990"/>
    <w:rsid w:val="00DB15F1"/>
    <w:rsid w:val="00DB2B25"/>
    <w:rsid w:val="00DC021C"/>
    <w:rsid w:val="00DC05E8"/>
    <w:rsid w:val="00DC1AEC"/>
    <w:rsid w:val="00DC7491"/>
    <w:rsid w:val="00DD16C6"/>
    <w:rsid w:val="00DD616C"/>
    <w:rsid w:val="00DD75D3"/>
    <w:rsid w:val="00DE1FB6"/>
    <w:rsid w:val="00DE2F24"/>
    <w:rsid w:val="00DE4CAC"/>
    <w:rsid w:val="00DF2C8A"/>
    <w:rsid w:val="00DF6123"/>
    <w:rsid w:val="00E00450"/>
    <w:rsid w:val="00E0050D"/>
    <w:rsid w:val="00E0505D"/>
    <w:rsid w:val="00E14283"/>
    <w:rsid w:val="00E143A8"/>
    <w:rsid w:val="00E274FA"/>
    <w:rsid w:val="00E311D7"/>
    <w:rsid w:val="00E31B3F"/>
    <w:rsid w:val="00E34D65"/>
    <w:rsid w:val="00E44571"/>
    <w:rsid w:val="00E50F56"/>
    <w:rsid w:val="00E5137B"/>
    <w:rsid w:val="00E52EED"/>
    <w:rsid w:val="00E543CF"/>
    <w:rsid w:val="00E547C0"/>
    <w:rsid w:val="00E575E2"/>
    <w:rsid w:val="00E612FD"/>
    <w:rsid w:val="00E6239B"/>
    <w:rsid w:val="00E625BE"/>
    <w:rsid w:val="00E63FB5"/>
    <w:rsid w:val="00E664D0"/>
    <w:rsid w:val="00E711B9"/>
    <w:rsid w:val="00E80BFC"/>
    <w:rsid w:val="00E811BB"/>
    <w:rsid w:val="00E86B6F"/>
    <w:rsid w:val="00E91D48"/>
    <w:rsid w:val="00E96C79"/>
    <w:rsid w:val="00EA017A"/>
    <w:rsid w:val="00EA2D83"/>
    <w:rsid w:val="00EA3758"/>
    <w:rsid w:val="00EA3984"/>
    <w:rsid w:val="00EB1422"/>
    <w:rsid w:val="00EB37E9"/>
    <w:rsid w:val="00EB63FB"/>
    <w:rsid w:val="00EB7B9A"/>
    <w:rsid w:val="00ED57A8"/>
    <w:rsid w:val="00ED5F3B"/>
    <w:rsid w:val="00ED770E"/>
    <w:rsid w:val="00EE035C"/>
    <w:rsid w:val="00EE0577"/>
    <w:rsid w:val="00EE3D29"/>
    <w:rsid w:val="00EE4FA9"/>
    <w:rsid w:val="00EE6B49"/>
    <w:rsid w:val="00EF43F1"/>
    <w:rsid w:val="00F00D73"/>
    <w:rsid w:val="00F02DD1"/>
    <w:rsid w:val="00F0450A"/>
    <w:rsid w:val="00F0451E"/>
    <w:rsid w:val="00F04874"/>
    <w:rsid w:val="00F04A76"/>
    <w:rsid w:val="00F04B3B"/>
    <w:rsid w:val="00F061FD"/>
    <w:rsid w:val="00F10883"/>
    <w:rsid w:val="00F109DC"/>
    <w:rsid w:val="00F1312F"/>
    <w:rsid w:val="00F13C7D"/>
    <w:rsid w:val="00F2391C"/>
    <w:rsid w:val="00F23A23"/>
    <w:rsid w:val="00F249E3"/>
    <w:rsid w:val="00F30AE3"/>
    <w:rsid w:val="00F30FD1"/>
    <w:rsid w:val="00F347FB"/>
    <w:rsid w:val="00F3536B"/>
    <w:rsid w:val="00F360E1"/>
    <w:rsid w:val="00F36E94"/>
    <w:rsid w:val="00F40C5E"/>
    <w:rsid w:val="00F4610B"/>
    <w:rsid w:val="00F51159"/>
    <w:rsid w:val="00F56D3E"/>
    <w:rsid w:val="00F57AB6"/>
    <w:rsid w:val="00F7036F"/>
    <w:rsid w:val="00F71FCB"/>
    <w:rsid w:val="00F732CA"/>
    <w:rsid w:val="00F8657D"/>
    <w:rsid w:val="00F902AA"/>
    <w:rsid w:val="00F92CB1"/>
    <w:rsid w:val="00F93B82"/>
    <w:rsid w:val="00FA5CEF"/>
    <w:rsid w:val="00FB0664"/>
    <w:rsid w:val="00FB11B2"/>
    <w:rsid w:val="00FC0611"/>
    <w:rsid w:val="00FC1313"/>
    <w:rsid w:val="00FC1A4F"/>
    <w:rsid w:val="00FC525E"/>
    <w:rsid w:val="00FC6C59"/>
    <w:rsid w:val="00FD3E0E"/>
    <w:rsid w:val="00FE0F37"/>
    <w:rsid w:val="00FE2E15"/>
    <w:rsid w:val="00FE3935"/>
    <w:rsid w:val="00FF025C"/>
    <w:rsid w:val="00FF02C9"/>
    <w:rsid w:val="00FF4293"/>
    <w:rsid w:val="00FF53C6"/>
    <w:rsid w:val="00FF5E7F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620F62"/>
  <w15:chartTrackingRefBased/>
  <w15:docId w15:val="{9C9C7A0A-5DAD-4EF5-A387-4C8AC82C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F5A"/>
    <w:pPr>
      <w:spacing w:before="120" w:after="120" w:line="276" w:lineRule="auto"/>
    </w:pPr>
    <w:rPr>
      <w:rFonts w:ascii="Open Sans" w:hAnsi="Open Sans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1F5A"/>
    <w:pPr>
      <w:keepNext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2BD4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17B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7D768D"/>
    <w:pPr>
      <w:keepNext/>
      <w:autoSpaceDE w:val="0"/>
      <w:autoSpaceDN w:val="0"/>
      <w:adjustRightInd w:val="0"/>
      <w:outlineLvl w:val="5"/>
    </w:pPr>
    <w:rPr>
      <w:rFonts w:ascii="Times-Roman" w:hAnsi="Times-Roman"/>
      <w:i/>
      <w:iCs/>
      <w:sz w:val="24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A094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AC1D6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C525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C525E"/>
  </w:style>
  <w:style w:type="paragraph" w:styleId="Tytu">
    <w:name w:val="Title"/>
    <w:basedOn w:val="Normalny"/>
    <w:qFormat/>
    <w:rsid w:val="00713BE5"/>
    <w:pPr>
      <w:jc w:val="center"/>
    </w:pPr>
    <w:rPr>
      <w:b/>
      <w:bCs/>
      <w:sz w:val="24"/>
      <w:szCs w:val="24"/>
    </w:rPr>
  </w:style>
  <w:style w:type="table" w:styleId="Tabela-Siatka">
    <w:name w:val="Table Grid"/>
    <w:basedOn w:val="Standardowy"/>
    <w:rsid w:val="0071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qFormat/>
    <w:rsid w:val="003147C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rsid w:val="003147CB"/>
  </w:style>
  <w:style w:type="paragraph" w:styleId="Tematkomentarza">
    <w:name w:val="annotation subject"/>
    <w:basedOn w:val="Tekstkomentarza"/>
    <w:next w:val="Tekstkomentarza"/>
    <w:semiHidden/>
    <w:rsid w:val="003147CB"/>
    <w:rPr>
      <w:b/>
      <w:bCs/>
    </w:rPr>
  </w:style>
  <w:style w:type="paragraph" w:customStyle="1" w:styleId="ZnakZnak">
    <w:name w:val="Znak Znak"/>
    <w:basedOn w:val="Normalny"/>
    <w:rsid w:val="00AA6F9E"/>
    <w:pPr>
      <w:spacing w:after="160" w:line="240" w:lineRule="exact"/>
    </w:pPr>
    <w:rPr>
      <w:rFonts w:ascii="Garamond" w:hAnsi="Garamond"/>
      <w:sz w:val="16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011F5A"/>
    <w:pPr>
      <w:ind w:left="720"/>
    </w:pPr>
  </w:style>
  <w:style w:type="paragraph" w:customStyle="1" w:styleId="ZnakZnak1ZnakZnakZnakZnakZnakZnak">
    <w:name w:val="Znak Znak1 Znak Znak Znak Znak Znak Znak"/>
    <w:basedOn w:val="Normalny"/>
    <w:rsid w:val="009C3AE0"/>
    <w:pPr>
      <w:spacing w:after="160" w:line="240" w:lineRule="exact"/>
    </w:pPr>
    <w:rPr>
      <w:rFonts w:ascii="Garamond" w:hAnsi="Garamond"/>
      <w:sz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FOOTNOTES"/>
    <w:basedOn w:val="Normalny"/>
    <w:link w:val="TekstprzypisudolnegoZnak"/>
    <w:uiPriority w:val="99"/>
    <w:unhideWhenUsed/>
    <w:qFormat/>
    <w:rsid w:val="00A939C6"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basedOn w:val="Domylnaczcionkaakapitu"/>
    <w:link w:val="Tekstprzypisudolnego"/>
    <w:uiPriority w:val="99"/>
    <w:rsid w:val="00A939C6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A939C6"/>
    <w:rPr>
      <w:vertAlign w:val="superscript"/>
    </w:rPr>
  </w:style>
  <w:style w:type="character" w:styleId="Uwydatnienie">
    <w:name w:val="Emphasis"/>
    <w:uiPriority w:val="20"/>
    <w:qFormat/>
    <w:rsid w:val="003B7605"/>
    <w:rPr>
      <w:i/>
      <w:iCs/>
    </w:rPr>
  </w:style>
  <w:style w:type="character" w:customStyle="1" w:styleId="TekstkomentarzaZnak">
    <w:name w:val="Tekst komentarza Znak"/>
    <w:aliases w:val="Znak Znak1"/>
    <w:link w:val="Tekstkomentarza"/>
    <w:uiPriority w:val="99"/>
    <w:rsid w:val="00556490"/>
  </w:style>
  <w:style w:type="paragraph" w:styleId="Nagwek">
    <w:name w:val="header"/>
    <w:basedOn w:val="Normalny"/>
    <w:link w:val="NagwekZnak"/>
    <w:uiPriority w:val="99"/>
    <w:unhideWhenUsed/>
    <w:rsid w:val="00011F5A"/>
    <w:pPr>
      <w:tabs>
        <w:tab w:val="center" w:pos="4536"/>
        <w:tab w:val="right" w:pos="9072"/>
      </w:tabs>
    </w:pPr>
    <w:rPr>
      <w:rFonts w:eastAsia="Calibri"/>
      <w:b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011F5A"/>
    <w:rPr>
      <w:rFonts w:ascii="Open Sans" w:eastAsia="Calibri" w:hAnsi="Open Sans"/>
      <w:b/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3B4348"/>
    <w:rPr>
      <w:color w:val="954F72"/>
      <w:u w:val="single"/>
    </w:rPr>
  </w:style>
  <w:style w:type="character" w:customStyle="1" w:styleId="Nagwek2Znak">
    <w:name w:val="Nagłówek 2 Znak"/>
    <w:link w:val="Nagwek2"/>
    <w:uiPriority w:val="9"/>
    <w:rsid w:val="00A12BD4"/>
    <w:rPr>
      <w:rFonts w:ascii="Calibri Light" w:hAnsi="Calibri Light"/>
      <w:color w:val="2E74B5"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2B17B3"/>
  </w:style>
  <w:style w:type="character" w:customStyle="1" w:styleId="Nagwek1Znak">
    <w:name w:val="Nagłówek 1 Znak"/>
    <w:link w:val="Nagwek1"/>
    <w:uiPriority w:val="9"/>
    <w:rsid w:val="00011F5A"/>
    <w:rPr>
      <w:rFonts w:ascii="Open Sans" w:hAnsi="Open Sans"/>
      <w:b/>
      <w:bCs/>
      <w:kern w:val="32"/>
      <w:sz w:val="22"/>
      <w:szCs w:val="32"/>
    </w:rPr>
  </w:style>
  <w:style w:type="character" w:customStyle="1" w:styleId="Nagwek3Znak">
    <w:name w:val="Nagłówek 3 Znak"/>
    <w:link w:val="Nagwek3"/>
    <w:uiPriority w:val="99"/>
    <w:qFormat/>
    <w:rsid w:val="002B17B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rsid w:val="00011F5A"/>
    <w:rPr>
      <w:rFonts w:ascii="Open Sans" w:hAnsi="Open Sans"/>
      <w:sz w:val="22"/>
    </w:rPr>
  </w:style>
  <w:style w:type="character" w:customStyle="1" w:styleId="cf01">
    <w:name w:val="cf01"/>
    <w:rsid w:val="00EB7B9A"/>
    <w:rPr>
      <w:rFonts w:ascii="Segoe UI" w:hAnsi="Segoe UI" w:cs="Segoe UI" w:hint="default"/>
      <w:sz w:val="18"/>
      <w:szCs w:val="18"/>
    </w:rPr>
  </w:style>
  <w:style w:type="character" w:styleId="Pogrubienie">
    <w:name w:val="Strong"/>
    <w:uiPriority w:val="22"/>
    <w:qFormat/>
    <w:rsid w:val="007824D2"/>
    <w:rPr>
      <w:b/>
      <w:bCs/>
    </w:rPr>
  </w:style>
  <w:style w:type="character" w:customStyle="1" w:styleId="StopkaZnak">
    <w:name w:val="Stopka Znak"/>
    <w:link w:val="Stopka"/>
    <w:uiPriority w:val="99"/>
    <w:rsid w:val="00360135"/>
  </w:style>
  <w:style w:type="character" w:customStyle="1" w:styleId="Nierozpoznanawzmianka1">
    <w:name w:val="Nierozpoznana wzmianka1"/>
    <w:uiPriority w:val="99"/>
    <w:semiHidden/>
    <w:unhideWhenUsed/>
    <w:rsid w:val="00085C2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7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2B606-ADCC-4174-AA60-7E4E8D1E3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1040</Words>
  <Characters>7306</Characters>
  <Application>Microsoft Office Word</Application>
  <DocSecurity>0</DocSecurity>
  <Lines>140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FENX.01.05-IW.01-003_23</vt:lpstr>
    </vt:vector>
  </TitlesOfParts>
  <Company>NFOŚiGW</Company>
  <LinksUpToDate>false</LinksUpToDate>
  <CharactersWithSpaces>8320</CharactersWithSpaces>
  <SharedDoc>false</SharedDoc>
  <HLinks>
    <vt:vector size="30" baseType="variant">
      <vt:variant>
        <vt:i4>5374052</vt:i4>
      </vt:variant>
      <vt:variant>
        <vt:i4>6</vt:i4>
      </vt:variant>
      <vt:variant>
        <vt:i4>0</vt:i4>
      </vt:variant>
      <vt:variant>
        <vt:i4>5</vt:i4>
      </vt:variant>
      <vt:variant>
        <vt:lpwstr>mailto:bazyedukacyjne-fenx@nfosigw.gov.pl</vt:lpwstr>
      </vt:variant>
      <vt:variant>
        <vt:lpwstr/>
      </vt:variant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5111839</vt:i4>
      </vt:variant>
      <vt:variant>
        <vt:i4>0</vt:i4>
      </vt:variant>
      <vt:variant>
        <vt:i4>0</vt:i4>
      </vt:variant>
      <vt:variant>
        <vt:i4>5</vt:i4>
      </vt:variant>
      <vt:variant>
        <vt:lpwstr>https://www.feniks.gov.pl/strony/dowiedz-sie-wiecej-o-programie/nabory/katalog-wskaznikow-obowiazkowych/</vt:lpwstr>
      </vt:variant>
      <vt:variant>
        <vt:lpwstr/>
      </vt:variant>
      <vt:variant>
        <vt:i4>3211346</vt:i4>
      </vt:variant>
      <vt:variant>
        <vt:i4>24856</vt:i4>
      </vt:variant>
      <vt:variant>
        <vt:i4>1025</vt:i4>
      </vt:variant>
      <vt:variant>
        <vt:i4>1</vt:i4>
      </vt:variant>
      <vt:variant>
        <vt:lpwstr>cid:image001.png@01D9CBAF.62F551A0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FENX.01.05-IW.01-003_23</dc:title>
  <dc:subject/>
  <dc:creator>dorbana</dc:creator>
  <cp:keywords/>
  <cp:lastModifiedBy>Mastalerz Marcin</cp:lastModifiedBy>
  <cp:revision>2</cp:revision>
  <cp:lastPrinted>2019-09-05T08:38:00Z</cp:lastPrinted>
  <dcterms:created xsi:type="dcterms:W3CDTF">2026-06-01T10:29:00Z</dcterms:created>
  <dcterms:modified xsi:type="dcterms:W3CDTF">2026-06-01T10:29:00Z</dcterms:modified>
</cp:coreProperties>
</file>