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A5047" w14:textId="27C6A60D" w:rsidR="00F64A71" w:rsidRPr="00A420FE" w:rsidRDefault="00385D52" w:rsidP="00C95EFB">
      <w:pPr>
        <w:jc w:val="center"/>
        <w:rPr>
          <w:rFonts w:ascii="Times New Roman" w:hAnsi="Times New Roman" w:cs="Times New Roman"/>
          <w:i/>
          <w:iCs/>
        </w:rPr>
      </w:pPr>
      <w:bookmarkStart w:id="0" w:name="_GoBack"/>
      <w:bookmarkEnd w:id="0"/>
      <w:r w:rsidRPr="00A420FE">
        <w:rPr>
          <w:rFonts w:ascii="Times New Roman" w:hAnsi="Times New Roman" w:cs="Times New Roman"/>
          <w:i/>
          <w:iCs/>
        </w:rPr>
        <w:t>WZÓR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minimis</w:t>
            </w:r>
            <w:proofErr w:type="spellEnd"/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</w:t>
            </w:r>
            <w:proofErr w:type="spellStart"/>
            <w:r w:rsidR="004F357E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4F357E">
              <w:rPr>
                <w:rFonts w:ascii="Times New Roman" w:hAnsi="Times New Roman" w:cs="Times New Roman"/>
                <w:lang w:val="pl-PL"/>
              </w:rPr>
              <w:t>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1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1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="005C53F5"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5C53F5" w:rsidRPr="00D545C0">
              <w:rPr>
                <w:rFonts w:ascii="Times New Roman" w:hAnsi="Times New Roman" w:cs="Times New Roman"/>
                <w:lang w:val="pl-PL"/>
              </w:rPr>
              <w:t>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24 grudnia 2007 r. w sprawie Polskiej Klasyfikacji Działalności (PKD) (Dz. U. poz. 1885,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2400CB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2400CB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2400CB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2400CB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2400CB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2400CB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2400CB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2400CB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2400CB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2400CB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lastRenderedPageBreak/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2400CB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2400CB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2400CB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2400CB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2400CB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2400CB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2400CB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2400CB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2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2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</w:t>
            </w:r>
            <w:proofErr w:type="spellStart"/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2400CB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2400CB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Czy podmiot będący przedsiębiorcą innym niż </w:t>
            </w:r>
            <w:proofErr w:type="spellStart"/>
            <w:r w:rsidR="00A37E26" w:rsidRPr="00D545C0">
              <w:rPr>
                <w:rFonts w:ascii="Times New Roman" w:hAnsi="Times New Roman" w:cs="Times New Roman"/>
                <w:lang w:val="pl-PL"/>
              </w:rPr>
              <w:t>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lastRenderedPageBreak/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2400CB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2400CB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2400CB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2400C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2400C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2400C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2400C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2400C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2400C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2400C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2400C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2400C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2400C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2400C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2400C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2400C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2400C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2400C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2400C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2400C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2400CB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2400CB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2400CB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2400CB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2400CB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Pr="00511052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2400CB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2400CB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lastRenderedPageBreak/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 xml:space="preserve">de </w:t>
            </w:r>
            <w:proofErr w:type="spellStart"/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minimis</w:t>
            </w:r>
            <w:proofErr w:type="spellEnd"/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2400CB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2400CB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2400CB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2400CB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2400CB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2400CB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2400CB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2400CB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lastRenderedPageBreak/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5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5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67D48" w14:textId="77777777" w:rsidR="006A0CB1" w:rsidRDefault="006A0CB1" w:rsidP="00021B4B">
      <w:pPr>
        <w:spacing w:after="0" w:line="240" w:lineRule="auto"/>
      </w:pPr>
      <w:r>
        <w:separator/>
      </w:r>
    </w:p>
  </w:endnote>
  <w:endnote w:type="continuationSeparator" w:id="0">
    <w:p w14:paraId="7BA472BC" w14:textId="77777777" w:rsidR="006A0CB1" w:rsidRDefault="006A0CB1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3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3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4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4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EEEEE" w14:textId="77777777" w:rsidR="006A0CB1" w:rsidRDefault="006A0CB1" w:rsidP="00021B4B">
      <w:pPr>
        <w:spacing w:after="0" w:line="240" w:lineRule="auto"/>
      </w:pPr>
      <w:r>
        <w:separator/>
      </w:r>
    </w:p>
  </w:footnote>
  <w:footnote w:type="continuationSeparator" w:id="0">
    <w:p w14:paraId="25C5C6F0" w14:textId="77777777" w:rsidR="006A0CB1" w:rsidRDefault="006A0CB1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11"/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9"/>
  </w:num>
  <w:num w:numId="11">
    <w:abstractNumId w:val="7"/>
  </w:num>
  <w:num w:numId="12">
    <w:abstractNumId w:val="6"/>
  </w:num>
  <w:num w:numId="13">
    <w:abstractNumId w:val="0"/>
  </w:num>
  <w:num w:numId="14">
    <w:abstractNumId w:val="14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17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00CB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0CB1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7F5B69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13245D4B-CCFF-4474-B27B-FF8E41D73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1811</Words>
  <Characters>10869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mgozdz</cp:lastModifiedBy>
  <cp:revision>3</cp:revision>
  <dcterms:created xsi:type="dcterms:W3CDTF">2026-06-26T09:27:00Z</dcterms:created>
  <dcterms:modified xsi:type="dcterms:W3CDTF">2026-07-08T12:14:00Z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