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6C2C" w14:textId="57BC8AF5" w:rsidR="009606F7" w:rsidRPr="00642B9B" w:rsidRDefault="009606F7" w:rsidP="00D01BEE">
      <w:pPr>
        <w:pStyle w:val="Styl2TEKSTzwyky"/>
        <w:tabs>
          <w:tab w:val="center" w:leader="dot" w:pos="567"/>
          <w:tab w:val="center" w:leader="dot" w:pos="1701"/>
          <w:tab w:val="left" w:leader="dot" w:pos="7938"/>
        </w:tabs>
        <w:spacing w:line="276" w:lineRule="auto"/>
        <w:ind w:left="5954"/>
        <w:jc w:val="left"/>
        <w:rPr>
          <w:rFonts w:ascii="Aptos" w:hAnsi="Aptos" w:cstheme="minorHAnsi"/>
          <w:sz w:val="24"/>
          <w:szCs w:val="24"/>
        </w:rPr>
      </w:pPr>
      <w:bookmarkStart w:id="0" w:name="_Hlk6221863"/>
      <w:r w:rsidRPr="00642B9B">
        <w:rPr>
          <w:rFonts w:ascii="Aptos" w:hAnsi="Aptos" w:cstheme="minorHAnsi"/>
          <w:sz w:val="24"/>
          <w:szCs w:val="24"/>
        </w:rPr>
        <w:t>.</w:t>
      </w:r>
    </w:p>
    <w:p w14:paraId="0225D691" w14:textId="4DA0D7FD" w:rsidR="001E597B" w:rsidRPr="00642B9B" w:rsidRDefault="001E597B" w:rsidP="00A567FD">
      <w:pPr>
        <w:pStyle w:val="Nagwek1"/>
      </w:pPr>
      <w:bookmarkStart w:id="1" w:name="_Toc208822611"/>
      <w:bookmarkStart w:id="2" w:name="_Toc215575359"/>
      <w:bookmarkStart w:id="3" w:name="_Toc238140740"/>
      <w:r w:rsidRPr="00642B9B">
        <w:t>Regulamin naboru wniosków w pr</w:t>
      </w:r>
      <w:r w:rsidR="00B815DD" w:rsidRPr="00642B9B">
        <w:t>ogramie</w:t>
      </w:r>
      <w:r w:rsidRPr="00642B9B">
        <w:t xml:space="preserve"> </w:t>
      </w:r>
      <w:r w:rsidRPr="00642B9B">
        <w:br/>
        <w:t>„</w:t>
      </w:r>
      <w:bookmarkEnd w:id="1"/>
      <w:bookmarkEnd w:id="2"/>
      <w:r w:rsidR="00250376" w:rsidRPr="00642B9B">
        <w:t>P</w:t>
      </w:r>
      <w:r w:rsidR="00B815DD" w:rsidRPr="00642B9B">
        <w:t>ilotaż modelu MDWS” realizowan</w:t>
      </w:r>
      <w:r w:rsidR="00250376" w:rsidRPr="00642B9B">
        <w:t>ym</w:t>
      </w:r>
      <w:r w:rsidR="00B815DD" w:rsidRPr="00642B9B">
        <w:t xml:space="preserve"> w ramach projektu „Mobilny Doradca Włączenia Społecznego”</w:t>
      </w:r>
      <w:bookmarkEnd w:id="3"/>
    </w:p>
    <w:p w14:paraId="00A53B4B" w14:textId="77777777" w:rsidR="001E597B" w:rsidRPr="00642B9B" w:rsidRDefault="001E597B" w:rsidP="00CA2C6F">
      <w:pPr>
        <w:snapToGrid w:val="0"/>
        <w:spacing w:before="1680" w:after="120" w:line="276" w:lineRule="auto"/>
        <w:contextualSpacing/>
        <w:jc w:val="center"/>
        <w:rPr>
          <w:rFonts w:ascii="Aptos" w:hAnsi="Aptos"/>
          <w:b/>
          <w:bCs/>
          <w:sz w:val="24"/>
          <w:szCs w:val="24"/>
        </w:rPr>
      </w:pPr>
      <w:r w:rsidRPr="00642B9B">
        <w:rPr>
          <w:rFonts w:ascii="Aptos" w:hAnsi="Aptos"/>
          <w:b/>
          <w:bCs/>
          <w:sz w:val="24"/>
          <w:szCs w:val="24"/>
        </w:rPr>
        <w:t>Program Fundusze Europejskie dla Rozwoju Społecznego 2021-2027 (FERS)</w:t>
      </w:r>
    </w:p>
    <w:p w14:paraId="5DE04BB8" w14:textId="77777777" w:rsidR="001E597B" w:rsidRPr="00642B9B" w:rsidRDefault="001E597B" w:rsidP="000364E5">
      <w:pPr>
        <w:snapToGrid w:val="0"/>
        <w:spacing w:after="120" w:line="276" w:lineRule="auto"/>
        <w:contextualSpacing/>
        <w:jc w:val="center"/>
        <w:rPr>
          <w:rFonts w:ascii="Aptos" w:hAnsi="Aptos"/>
          <w:b/>
          <w:bCs/>
          <w:sz w:val="24"/>
          <w:szCs w:val="24"/>
        </w:rPr>
      </w:pPr>
      <w:r w:rsidRPr="00642B9B">
        <w:rPr>
          <w:rFonts w:ascii="Aptos" w:hAnsi="Aptos"/>
          <w:b/>
          <w:bCs/>
          <w:sz w:val="24"/>
          <w:szCs w:val="24"/>
        </w:rPr>
        <w:t>Oś priorytetowa FERS.03 Dostępność i usługi dla osób z niepełnosprawnościami</w:t>
      </w:r>
    </w:p>
    <w:p w14:paraId="00C5A769" w14:textId="77777777" w:rsidR="001E597B" w:rsidRPr="00642B9B" w:rsidRDefault="001E597B" w:rsidP="000364E5">
      <w:pPr>
        <w:snapToGrid w:val="0"/>
        <w:spacing w:after="120" w:line="276" w:lineRule="auto"/>
        <w:contextualSpacing/>
        <w:jc w:val="center"/>
        <w:rPr>
          <w:rFonts w:ascii="Aptos" w:hAnsi="Aptos"/>
          <w:b/>
          <w:bCs/>
          <w:sz w:val="24"/>
          <w:szCs w:val="24"/>
        </w:rPr>
      </w:pPr>
      <w:r w:rsidRPr="00642B9B">
        <w:rPr>
          <w:rFonts w:ascii="Aptos" w:hAnsi="Aptos"/>
          <w:b/>
          <w:bCs/>
          <w:sz w:val="24"/>
          <w:szCs w:val="24"/>
        </w:rPr>
        <w:t>Działanie 03.04 Nowe rozwiązania na rzecz osób z niepełnosprawnościami</w:t>
      </w:r>
    </w:p>
    <w:p w14:paraId="39B41826" w14:textId="77777777" w:rsidR="001E597B" w:rsidRPr="00642B9B" w:rsidRDefault="001E597B" w:rsidP="000364E5">
      <w:pPr>
        <w:snapToGrid w:val="0"/>
        <w:spacing w:after="840" w:line="276" w:lineRule="auto"/>
        <w:contextualSpacing/>
        <w:jc w:val="center"/>
        <w:rPr>
          <w:rFonts w:ascii="Aptos" w:hAnsi="Aptos"/>
          <w:b/>
          <w:bCs/>
          <w:sz w:val="24"/>
          <w:szCs w:val="24"/>
        </w:rPr>
      </w:pPr>
      <w:r w:rsidRPr="00642B9B">
        <w:rPr>
          <w:rFonts w:ascii="Aptos" w:hAnsi="Aptos"/>
          <w:b/>
          <w:bCs/>
          <w:sz w:val="24"/>
          <w:szCs w:val="24"/>
        </w:rPr>
        <w:t>Numer projektu: FERS.03.03-IP.06-0003/25</w:t>
      </w:r>
    </w:p>
    <w:p w14:paraId="31C612E8" w14:textId="77777777" w:rsidR="008C19AC" w:rsidRPr="00642B9B" w:rsidRDefault="008C19AC" w:rsidP="000364E5">
      <w:pPr>
        <w:spacing w:after="120" w:line="276" w:lineRule="auto"/>
        <w:rPr>
          <w:rFonts w:ascii="Aptos" w:hAnsi="Aptos"/>
          <w:sz w:val="24"/>
          <w:szCs w:val="24"/>
        </w:rPr>
      </w:pPr>
      <w:r w:rsidRPr="00642B9B">
        <w:rPr>
          <w:rFonts w:ascii="Aptos" w:hAnsi="Aptos"/>
          <w:sz w:val="24"/>
          <w:szCs w:val="24"/>
        </w:rPr>
        <w:br w:type="page"/>
      </w:r>
    </w:p>
    <w:bookmarkEnd w:id="0" w:displacedByCustomXml="next"/>
    <w:sdt>
      <w:sdtPr>
        <w:rPr>
          <w:rFonts w:ascii="Aptos" w:hAnsi="Aptos" w:cstheme="minorHAnsi"/>
          <w:b/>
          <w:bCs/>
          <w:noProof/>
          <w:sz w:val="22"/>
          <w:szCs w:val="22"/>
        </w:rPr>
        <w:id w:val="2094738609"/>
        <w:docPartObj>
          <w:docPartGallery w:val="Table of Contents"/>
          <w:docPartUnique/>
        </w:docPartObj>
      </w:sdtPr>
      <w:sdtEndPr/>
      <w:sdtContent>
        <w:p w14:paraId="2D408026" w14:textId="4ED8D837" w:rsidR="004B12FE" w:rsidRPr="00A567FD" w:rsidRDefault="007117C8" w:rsidP="00A567FD">
          <w:pPr>
            <w:pStyle w:val="Spistreci1"/>
            <w:ind w:left="0"/>
            <w:rPr>
              <w:rFonts w:ascii="Aptos" w:eastAsiaTheme="minorEastAsia" w:hAnsi="Aptos" w:cstheme="minorBidi"/>
              <w:b/>
              <w:bCs/>
              <w:noProof/>
              <w:kern w:val="2"/>
              <w:sz w:val="28"/>
              <w:szCs w:val="28"/>
              <w:lang w:eastAsia="pl-PL"/>
              <w14:ligatures w14:val="standardContextual"/>
            </w:rPr>
          </w:pPr>
          <w:r w:rsidRPr="00642B9B">
            <w:rPr>
              <w:rFonts w:ascii="Aptos" w:hAnsi="Aptos"/>
              <w:b/>
              <w:bCs/>
            </w:rPr>
            <w:fldChar w:fldCharType="begin"/>
          </w:r>
          <w:r w:rsidRPr="00642B9B">
            <w:rPr>
              <w:rFonts w:ascii="Aptos" w:hAnsi="Aptos"/>
            </w:rPr>
            <w:instrText xml:space="preserve"> TOC \o "1-3" \h \z \u </w:instrText>
          </w:r>
          <w:r w:rsidRPr="00642B9B">
            <w:rPr>
              <w:rFonts w:ascii="Aptos" w:hAnsi="Aptos"/>
              <w:b/>
              <w:bCs/>
            </w:rPr>
            <w:fldChar w:fldCharType="separate"/>
          </w:r>
          <w:r w:rsidR="004B12FE" w:rsidRPr="00A567FD">
            <w:rPr>
              <w:rStyle w:val="Hipercze"/>
              <w:rFonts w:ascii="Aptos" w:hAnsi="Aptos"/>
              <w:b/>
              <w:bCs/>
              <w:noProof/>
              <w:color w:val="auto"/>
              <w:sz w:val="28"/>
              <w:szCs w:val="28"/>
              <w:u w:val="none"/>
            </w:rPr>
            <w:t>Spis treści:</w:t>
          </w:r>
        </w:p>
        <w:p w14:paraId="1E810A39" w14:textId="26F8A714" w:rsidR="004B12FE" w:rsidRDefault="004B12FE">
          <w:pPr>
            <w:pStyle w:val="Spistreci2"/>
            <w:rPr>
              <w:rFonts w:eastAsiaTheme="minorEastAsia" w:cstheme="minorBidi"/>
              <w:b w:val="0"/>
              <w:bCs w:val="0"/>
              <w:kern w:val="2"/>
              <w:sz w:val="24"/>
              <w:szCs w:val="24"/>
              <w:lang w:eastAsia="pl-PL"/>
              <w14:ligatures w14:val="standardContextual"/>
            </w:rPr>
          </w:pPr>
          <w:hyperlink w:anchor="_Toc238140741" w:history="1">
            <w:r w:rsidRPr="00610FBE">
              <w:rPr>
                <w:rStyle w:val="Hipercze"/>
              </w:rPr>
              <w:t>Definicje pojęć</w:t>
            </w:r>
            <w:r>
              <w:rPr>
                <w:webHidden/>
              </w:rPr>
              <w:tab/>
            </w:r>
            <w:r>
              <w:rPr>
                <w:webHidden/>
              </w:rPr>
              <w:fldChar w:fldCharType="begin"/>
            </w:r>
            <w:r>
              <w:rPr>
                <w:webHidden/>
              </w:rPr>
              <w:instrText xml:space="preserve"> PAGEREF _Toc238140741 \h </w:instrText>
            </w:r>
            <w:r>
              <w:rPr>
                <w:webHidden/>
              </w:rPr>
            </w:r>
            <w:r>
              <w:rPr>
                <w:webHidden/>
              </w:rPr>
              <w:fldChar w:fldCharType="separate"/>
            </w:r>
            <w:r>
              <w:rPr>
                <w:webHidden/>
              </w:rPr>
              <w:t>3</w:t>
            </w:r>
            <w:r>
              <w:rPr>
                <w:webHidden/>
              </w:rPr>
              <w:fldChar w:fldCharType="end"/>
            </w:r>
          </w:hyperlink>
        </w:p>
        <w:p w14:paraId="5771ED12" w14:textId="0AE0276A" w:rsidR="004B12FE" w:rsidRDefault="004B12FE">
          <w:pPr>
            <w:pStyle w:val="Spistreci2"/>
            <w:rPr>
              <w:rFonts w:eastAsiaTheme="minorEastAsia" w:cstheme="minorBidi"/>
              <w:b w:val="0"/>
              <w:bCs w:val="0"/>
              <w:kern w:val="2"/>
              <w:sz w:val="24"/>
              <w:szCs w:val="24"/>
              <w:lang w:eastAsia="pl-PL"/>
              <w14:ligatures w14:val="standardContextual"/>
            </w:rPr>
          </w:pPr>
          <w:hyperlink w:anchor="_Toc238140742" w:history="1">
            <w:r w:rsidRPr="00610FBE">
              <w:rPr>
                <w:rStyle w:val="Hipercze"/>
              </w:rPr>
              <w:t>Nabór wniosków</w:t>
            </w:r>
            <w:r>
              <w:rPr>
                <w:webHidden/>
              </w:rPr>
              <w:tab/>
            </w:r>
            <w:r>
              <w:rPr>
                <w:webHidden/>
              </w:rPr>
              <w:fldChar w:fldCharType="begin"/>
            </w:r>
            <w:r>
              <w:rPr>
                <w:webHidden/>
              </w:rPr>
              <w:instrText xml:space="preserve"> PAGEREF _Toc238140742 \h </w:instrText>
            </w:r>
            <w:r>
              <w:rPr>
                <w:webHidden/>
              </w:rPr>
            </w:r>
            <w:r>
              <w:rPr>
                <w:webHidden/>
              </w:rPr>
              <w:fldChar w:fldCharType="separate"/>
            </w:r>
            <w:r>
              <w:rPr>
                <w:webHidden/>
              </w:rPr>
              <w:t>5</w:t>
            </w:r>
            <w:r>
              <w:rPr>
                <w:webHidden/>
              </w:rPr>
              <w:fldChar w:fldCharType="end"/>
            </w:r>
          </w:hyperlink>
        </w:p>
        <w:p w14:paraId="48A0A680" w14:textId="513D4393"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3" w:history="1">
            <w:r w:rsidRPr="00610FBE">
              <w:rPr>
                <w:rStyle w:val="Hipercze"/>
                <w:noProof/>
              </w:rPr>
              <w:t>1.</w:t>
            </w:r>
            <w:r>
              <w:rPr>
                <w:rFonts w:eastAsiaTheme="minorEastAsia"/>
                <w:noProof/>
                <w:kern w:val="2"/>
                <w:sz w:val="24"/>
                <w:szCs w:val="24"/>
                <w:lang w:eastAsia="pl-PL"/>
                <w14:ligatures w14:val="standardContextual"/>
              </w:rPr>
              <w:tab/>
            </w:r>
            <w:r w:rsidRPr="00610FBE">
              <w:rPr>
                <w:rStyle w:val="Hipercze"/>
                <w:noProof/>
              </w:rPr>
              <w:t>Informacje ogólne o naborze wniosków</w:t>
            </w:r>
            <w:r>
              <w:rPr>
                <w:noProof/>
                <w:webHidden/>
              </w:rPr>
              <w:tab/>
            </w:r>
            <w:r>
              <w:rPr>
                <w:noProof/>
                <w:webHidden/>
              </w:rPr>
              <w:fldChar w:fldCharType="begin"/>
            </w:r>
            <w:r>
              <w:rPr>
                <w:noProof/>
                <w:webHidden/>
              </w:rPr>
              <w:instrText xml:space="preserve"> PAGEREF _Toc238140743 \h </w:instrText>
            </w:r>
            <w:r>
              <w:rPr>
                <w:noProof/>
                <w:webHidden/>
              </w:rPr>
            </w:r>
            <w:r>
              <w:rPr>
                <w:noProof/>
                <w:webHidden/>
              </w:rPr>
              <w:fldChar w:fldCharType="separate"/>
            </w:r>
            <w:r>
              <w:rPr>
                <w:noProof/>
                <w:webHidden/>
              </w:rPr>
              <w:t>5</w:t>
            </w:r>
            <w:r>
              <w:rPr>
                <w:noProof/>
                <w:webHidden/>
              </w:rPr>
              <w:fldChar w:fldCharType="end"/>
            </w:r>
          </w:hyperlink>
        </w:p>
        <w:p w14:paraId="562069F8" w14:textId="24371A04"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4" w:history="1">
            <w:r w:rsidRPr="00610FBE">
              <w:rPr>
                <w:rStyle w:val="Hipercze"/>
                <w:noProof/>
              </w:rPr>
              <w:t>2.</w:t>
            </w:r>
            <w:r>
              <w:rPr>
                <w:rFonts w:eastAsiaTheme="minorEastAsia"/>
                <w:noProof/>
                <w:kern w:val="2"/>
                <w:sz w:val="24"/>
                <w:szCs w:val="24"/>
                <w:lang w:eastAsia="pl-PL"/>
                <w14:ligatures w14:val="standardContextual"/>
              </w:rPr>
              <w:tab/>
            </w:r>
            <w:r w:rsidRPr="00610FBE">
              <w:rPr>
                <w:rStyle w:val="Hipercze"/>
                <w:noProof/>
              </w:rPr>
              <w:t>Wnioskodawcy uprawnieni do ubiegania się o finansowanie przedsięwzięcia i zakres działań</w:t>
            </w:r>
            <w:r w:rsidRPr="00610FBE">
              <w:rPr>
                <w:rStyle w:val="Hipercze"/>
                <w:rFonts w:cs="Calibri"/>
                <w:noProof/>
                <w:bdr w:val="none" w:sz="0" w:space="0" w:color="auto" w:frame="1"/>
              </w:rPr>
              <w:t xml:space="preserve"> </w:t>
            </w:r>
            <w:r w:rsidRPr="00610FBE">
              <w:rPr>
                <w:rStyle w:val="Hipercze"/>
                <w:noProof/>
              </w:rPr>
              <w:t>w przedsięwzięciu</w:t>
            </w:r>
            <w:r>
              <w:rPr>
                <w:noProof/>
                <w:webHidden/>
              </w:rPr>
              <w:tab/>
            </w:r>
            <w:r>
              <w:rPr>
                <w:noProof/>
                <w:webHidden/>
              </w:rPr>
              <w:fldChar w:fldCharType="begin"/>
            </w:r>
            <w:r>
              <w:rPr>
                <w:noProof/>
                <w:webHidden/>
              </w:rPr>
              <w:instrText xml:space="preserve"> PAGEREF _Toc238140744 \h </w:instrText>
            </w:r>
            <w:r>
              <w:rPr>
                <w:noProof/>
                <w:webHidden/>
              </w:rPr>
            </w:r>
            <w:r>
              <w:rPr>
                <w:noProof/>
                <w:webHidden/>
              </w:rPr>
              <w:fldChar w:fldCharType="separate"/>
            </w:r>
            <w:r>
              <w:rPr>
                <w:noProof/>
                <w:webHidden/>
              </w:rPr>
              <w:t>6</w:t>
            </w:r>
            <w:r>
              <w:rPr>
                <w:noProof/>
                <w:webHidden/>
              </w:rPr>
              <w:fldChar w:fldCharType="end"/>
            </w:r>
          </w:hyperlink>
        </w:p>
        <w:p w14:paraId="348E3765" w14:textId="707CABAF"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5" w:history="1">
            <w:r w:rsidRPr="00610FBE">
              <w:rPr>
                <w:rStyle w:val="Hipercze"/>
                <w:noProof/>
              </w:rPr>
              <w:t>3.</w:t>
            </w:r>
            <w:r>
              <w:rPr>
                <w:rFonts w:eastAsiaTheme="minorEastAsia"/>
                <w:noProof/>
                <w:kern w:val="2"/>
                <w:sz w:val="24"/>
                <w:szCs w:val="24"/>
                <w:lang w:eastAsia="pl-PL"/>
                <w14:ligatures w14:val="standardContextual"/>
              </w:rPr>
              <w:tab/>
            </w:r>
            <w:r w:rsidRPr="00610FBE">
              <w:rPr>
                <w:rStyle w:val="Hipercze"/>
                <w:noProof/>
              </w:rPr>
              <w:t>Termin, sposób i miejsce złożenia wniosku</w:t>
            </w:r>
            <w:r>
              <w:rPr>
                <w:noProof/>
                <w:webHidden/>
              </w:rPr>
              <w:tab/>
            </w:r>
            <w:r>
              <w:rPr>
                <w:noProof/>
                <w:webHidden/>
              </w:rPr>
              <w:fldChar w:fldCharType="begin"/>
            </w:r>
            <w:r>
              <w:rPr>
                <w:noProof/>
                <w:webHidden/>
              </w:rPr>
              <w:instrText xml:space="preserve"> PAGEREF _Toc238140745 \h </w:instrText>
            </w:r>
            <w:r>
              <w:rPr>
                <w:noProof/>
                <w:webHidden/>
              </w:rPr>
            </w:r>
            <w:r>
              <w:rPr>
                <w:noProof/>
                <w:webHidden/>
              </w:rPr>
              <w:fldChar w:fldCharType="separate"/>
            </w:r>
            <w:r>
              <w:rPr>
                <w:noProof/>
                <w:webHidden/>
              </w:rPr>
              <w:t>8</w:t>
            </w:r>
            <w:r>
              <w:rPr>
                <w:noProof/>
                <w:webHidden/>
              </w:rPr>
              <w:fldChar w:fldCharType="end"/>
            </w:r>
          </w:hyperlink>
        </w:p>
        <w:p w14:paraId="4EEFF189" w14:textId="3AA8AB8F"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6" w:history="1">
            <w:r w:rsidRPr="00610FBE">
              <w:rPr>
                <w:rStyle w:val="Hipercze"/>
                <w:noProof/>
              </w:rPr>
              <w:t>4.</w:t>
            </w:r>
            <w:r>
              <w:rPr>
                <w:rFonts w:eastAsiaTheme="minorEastAsia"/>
                <w:noProof/>
                <w:kern w:val="2"/>
                <w:sz w:val="24"/>
                <w:szCs w:val="24"/>
                <w:lang w:eastAsia="pl-PL"/>
                <w14:ligatures w14:val="standardContextual"/>
              </w:rPr>
              <w:tab/>
            </w:r>
            <w:r w:rsidRPr="00610FBE">
              <w:rPr>
                <w:rStyle w:val="Hipercze"/>
                <w:noProof/>
              </w:rPr>
              <w:t>Budżet przedsięwzięcia oraz kwalifikowalność wydatków</w:t>
            </w:r>
            <w:r>
              <w:rPr>
                <w:noProof/>
                <w:webHidden/>
              </w:rPr>
              <w:tab/>
            </w:r>
            <w:r>
              <w:rPr>
                <w:noProof/>
                <w:webHidden/>
              </w:rPr>
              <w:fldChar w:fldCharType="begin"/>
            </w:r>
            <w:r>
              <w:rPr>
                <w:noProof/>
                <w:webHidden/>
              </w:rPr>
              <w:instrText xml:space="preserve"> PAGEREF _Toc238140746 \h </w:instrText>
            </w:r>
            <w:r>
              <w:rPr>
                <w:noProof/>
                <w:webHidden/>
              </w:rPr>
            </w:r>
            <w:r>
              <w:rPr>
                <w:noProof/>
                <w:webHidden/>
              </w:rPr>
              <w:fldChar w:fldCharType="separate"/>
            </w:r>
            <w:r>
              <w:rPr>
                <w:noProof/>
                <w:webHidden/>
              </w:rPr>
              <w:t>10</w:t>
            </w:r>
            <w:r>
              <w:rPr>
                <w:noProof/>
                <w:webHidden/>
              </w:rPr>
              <w:fldChar w:fldCharType="end"/>
            </w:r>
          </w:hyperlink>
        </w:p>
        <w:p w14:paraId="6611F86C" w14:textId="373220EB"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7" w:history="1">
            <w:r w:rsidRPr="00610FBE">
              <w:rPr>
                <w:rStyle w:val="Hipercze"/>
                <w:noProof/>
              </w:rPr>
              <w:t>5.</w:t>
            </w:r>
            <w:r>
              <w:rPr>
                <w:rFonts w:eastAsiaTheme="minorEastAsia"/>
                <w:noProof/>
                <w:kern w:val="2"/>
                <w:sz w:val="24"/>
                <w:szCs w:val="24"/>
                <w:lang w:eastAsia="pl-PL"/>
                <w14:ligatures w14:val="standardContextual"/>
              </w:rPr>
              <w:tab/>
            </w:r>
            <w:r w:rsidRPr="00610FBE">
              <w:rPr>
                <w:rStyle w:val="Hipercze"/>
                <w:noProof/>
              </w:rPr>
              <w:t>Uczestnicy przedsięwzięć i zasady realizacji usług mobilnego doradcy włączenia społecznego</w:t>
            </w:r>
            <w:r>
              <w:rPr>
                <w:noProof/>
                <w:webHidden/>
              </w:rPr>
              <w:tab/>
            </w:r>
            <w:r>
              <w:rPr>
                <w:noProof/>
                <w:webHidden/>
              </w:rPr>
              <w:fldChar w:fldCharType="begin"/>
            </w:r>
            <w:r>
              <w:rPr>
                <w:noProof/>
                <w:webHidden/>
              </w:rPr>
              <w:instrText xml:space="preserve"> PAGEREF _Toc238140747 \h </w:instrText>
            </w:r>
            <w:r>
              <w:rPr>
                <w:noProof/>
                <w:webHidden/>
              </w:rPr>
            </w:r>
            <w:r>
              <w:rPr>
                <w:noProof/>
                <w:webHidden/>
              </w:rPr>
              <w:fldChar w:fldCharType="separate"/>
            </w:r>
            <w:r>
              <w:rPr>
                <w:noProof/>
                <w:webHidden/>
              </w:rPr>
              <w:t>12</w:t>
            </w:r>
            <w:r>
              <w:rPr>
                <w:noProof/>
                <w:webHidden/>
              </w:rPr>
              <w:fldChar w:fldCharType="end"/>
            </w:r>
          </w:hyperlink>
        </w:p>
        <w:p w14:paraId="5A743767" w14:textId="537CD3C6"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8" w:history="1">
            <w:r w:rsidRPr="00610FBE">
              <w:rPr>
                <w:rStyle w:val="Hipercze"/>
                <w:noProof/>
              </w:rPr>
              <w:t>6.</w:t>
            </w:r>
            <w:r>
              <w:rPr>
                <w:rFonts w:eastAsiaTheme="minorEastAsia"/>
                <w:noProof/>
                <w:kern w:val="2"/>
                <w:sz w:val="24"/>
                <w:szCs w:val="24"/>
                <w:lang w:eastAsia="pl-PL"/>
                <w14:ligatures w14:val="standardContextual"/>
              </w:rPr>
              <w:tab/>
            </w:r>
            <w:r w:rsidRPr="00610FBE">
              <w:rPr>
                <w:rStyle w:val="Hipercze"/>
                <w:noProof/>
              </w:rPr>
              <w:t>Ocena wniosków</w:t>
            </w:r>
            <w:r>
              <w:rPr>
                <w:noProof/>
                <w:webHidden/>
              </w:rPr>
              <w:tab/>
            </w:r>
            <w:r>
              <w:rPr>
                <w:noProof/>
                <w:webHidden/>
              </w:rPr>
              <w:fldChar w:fldCharType="begin"/>
            </w:r>
            <w:r>
              <w:rPr>
                <w:noProof/>
                <w:webHidden/>
              </w:rPr>
              <w:instrText xml:space="preserve"> PAGEREF _Toc238140748 \h </w:instrText>
            </w:r>
            <w:r>
              <w:rPr>
                <w:noProof/>
                <w:webHidden/>
              </w:rPr>
            </w:r>
            <w:r>
              <w:rPr>
                <w:noProof/>
                <w:webHidden/>
              </w:rPr>
              <w:fldChar w:fldCharType="separate"/>
            </w:r>
            <w:r>
              <w:rPr>
                <w:noProof/>
                <w:webHidden/>
              </w:rPr>
              <w:t>14</w:t>
            </w:r>
            <w:r>
              <w:rPr>
                <w:noProof/>
                <w:webHidden/>
              </w:rPr>
              <w:fldChar w:fldCharType="end"/>
            </w:r>
          </w:hyperlink>
        </w:p>
        <w:p w14:paraId="377E4109" w14:textId="6DE6736C"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49" w:history="1">
            <w:r w:rsidRPr="00610FBE">
              <w:rPr>
                <w:rStyle w:val="Hipercze"/>
                <w:noProof/>
              </w:rPr>
              <w:t>7.</w:t>
            </w:r>
            <w:r>
              <w:rPr>
                <w:rFonts w:eastAsiaTheme="minorEastAsia"/>
                <w:noProof/>
                <w:kern w:val="2"/>
                <w:sz w:val="24"/>
                <w:szCs w:val="24"/>
                <w:lang w:eastAsia="pl-PL"/>
                <w14:ligatures w14:val="standardContextual"/>
              </w:rPr>
              <w:tab/>
            </w:r>
            <w:r w:rsidRPr="00610FBE">
              <w:rPr>
                <w:rStyle w:val="Hipercze"/>
                <w:noProof/>
              </w:rPr>
              <w:t>Udzielanie wyjaśnień i aktualizacja wniosku</w:t>
            </w:r>
            <w:r>
              <w:rPr>
                <w:noProof/>
                <w:webHidden/>
              </w:rPr>
              <w:tab/>
            </w:r>
            <w:r>
              <w:rPr>
                <w:noProof/>
                <w:webHidden/>
              </w:rPr>
              <w:fldChar w:fldCharType="begin"/>
            </w:r>
            <w:r>
              <w:rPr>
                <w:noProof/>
                <w:webHidden/>
              </w:rPr>
              <w:instrText xml:space="preserve"> PAGEREF _Toc238140749 \h </w:instrText>
            </w:r>
            <w:r>
              <w:rPr>
                <w:noProof/>
                <w:webHidden/>
              </w:rPr>
            </w:r>
            <w:r>
              <w:rPr>
                <w:noProof/>
                <w:webHidden/>
              </w:rPr>
              <w:fldChar w:fldCharType="separate"/>
            </w:r>
            <w:r>
              <w:rPr>
                <w:noProof/>
                <w:webHidden/>
              </w:rPr>
              <w:t>19</w:t>
            </w:r>
            <w:r>
              <w:rPr>
                <w:noProof/>
                <w:webHidden/>
              </w:rPr>
              <w:fldChar w:fldCharType="end"/>
            </w:r>
          </w:hyperlink>
        </w:p>
        <w:p w14:paraId="0191CF37" w14:textId="01051568"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50" w:history="1">
            <w:r w:rsidRPr="00610FBE">
              <w:rPr>
                <w:rStyle w:val="Hipercze"/>
                <w:noProof/>
              </w:rPr>
              <w:t>8.</w:t>
            </w:r>
            <w:r>
              <w:rPr>
                <w:rFonts w:eastAsiaTheme="minorEastAsia"/>
                <w:noProof/>
                <w:kern w:val="2"/>
                <w:sz w:val="24"/>
                <w:szCs w:val="24"/>
                <w:lang w:eastAsia="pl-PL"/>
                <w14:ligatures w14:val="standardContextual"/>
              </w:rPr>
              <w:tab/>
            </w:r>
            <w:r w:rsidRPr="00610FBE">
              <w:rPr>
                <w:rStyle w:val="Hipercze"/>
                <w:noProof/>
              </w:rPr>
              <w:t>Zastrzeżenia do oceny</w:t>
            </w:r>
            <w:r>
              <w:rPr>
                <w:noProof/>
                <w:webHidden/>
              </w:rPr>
              <w:tab/>
            </w:r>
            <w:r>
              <w:rPr>
                <w:noProof/>
                <w:webHidden/>
              </w:rPr>
              <w:fldChar w:fldCharType="begin"/>
            </w:r>
            <w:r>
              <w:rPr>
                <w:noProof/>
                <w:webHidden/>
              </w:rPr>
              <w:instrText xml:space="preserve"> PAGEREF _Toc238140750 \h </w:instrText>
            </w:r>
            <w:r>
              <w:rPr>
                <w:noProof/>
                <w:webHidden/>
              </w:rPr>
            </w:r>
            <w:r>
              <w:rPr>
                <w:noProof/>
                <w:webHidden/>
              </w:rPr>
              <w:fldChar w:fldCharType="separate"/>
            </w:r>
            <w:r>
              <w:rPr>
                <w:noProof/>
                <w:webHidden/>
              </w:rPr>
              <w:t>20</w:t>
            </w:r>
            <w:r>
              <w:rPr>
                <w:noProof/>
                <w:webHidden/>
              </w:rPr>
              <w:fldChar w:fldCharType="end"/>
            </w:r>
          </w:hyperlink>
        </w:p>
        <w:p w14:paraId="51C71565" w14:textId="6107C842" w:rsidR="004B12FE" w:rsidRDefault="004B12FE">
          <w:pPr>
            <w:pStyle w:val="Spistreci3"/>
            <w:tabs>
              <w:tab w:val="left" w:pos="960"/>
              <w:tab w:val="right" w:leader="dot" w:pos="9062"/>
            </w:tabs>
            <w:rPr>
              <w:rFonts w:eastAsiaTheme="minorEastAsia"/>
              <w:noProof/>
              <w:kern w:val="2"/>
              <w:sz w:val="24"/>
              <w:szCs w:val="24"/>
              <w:lang w:eastAsia="pl-PL"/>
              <w14:ligatures w14:val="standardContextual"/>
            </w:rPr>
          </w:pPr>
          <w:hyperlink w:anchor="_Toc238140751" w:history="1">
            <w:r w:rsidRPr="00610FBE">
              <w:rPr>
                <w:rStyle w:val="Hipercze"/>
                <w:noProof/>
              </w:rPr>
              <w:t>9.</w:t>
            </w:r>
            <w:r>
              <w:rPr>
                <w:rFonts w:eastAsiaTheme="minorEastAsia"/>
                <w:noProof/>
                <w:kern w:val="2"/>
                <w:sz w:val="24"/>
                <w:szCs w:val="24"/>
                <w:lang w:eastAsia="pl-PL"/>
                <w14:ligatures w14:val="standardContextual"/>
              </w:rPr>
              <w:tab/>
            </w:r>
            <w:r w:rsidRPr="00610FBE">
              <w:rPr>
                <w:rStyle w:val="Hipercze"/>
                <w:noProof/>
              </w:rPr>
              <w:t>Harmonogram działań przewidzianych do realizacji</w:t>
            </w:r>
            <w:r>
              <w:rPr>
                <w:noProof/>
                <w:webHidden/>
              </w:rPr>
              <w:tab/>
            </w:r>
            <w:r>
              <w:rPr>
                <w:noProof/>
                <w:webHidden/>
              </w:rPr>
              <w:fldChar w:fldCharType="begin"/>
            </w:r>
            <w:r>
              <w:rPr>
                <w:noProof/>
                <w:webHidden/>
              </w:rPr>
              <w:instrText xml:space="preserve"> PAGEREF _Toc238140751 \h </w:instrText>
            </w:r>
            <w:r>
              <w:rPr>
                <w:noProof/>
                <w:webHidden/>
              </w:rPr>
            </w:r>
            <w:r>
              <w:rPr>
                <w:noProof/>
                <w:webHidden/>
              </w:rPr>
              <w:fldChar w:fldCharType="separate"/>
            </w:r>
            <w:r>
              <w:rPr>
                <w:noProof/>
                <w:webHidden/>
              </w:rPr>
              <w:t>20</w:t>
            </w:r>
            <w:r>
              <w:rPr>
                <w:noProof/>
                <w:webHidden/>
              </w:rPr>
              <w:fldChar w:fldCharType="end"/>
            </w:r>
          </w:hyperlink>
        </w:p>
        <w:p w14:paraId="5D8CA82C" w14:textId="7B26733A"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2" w:history="1">
            <w:r w:rsidRPr="00610FBE">
              <w:rPr>
                <w:rStyle w:val="Hipercze"/>
                <w:noProof/>
              </w:rPr>
              <w:t>10.</w:t>
            </w:r>
            <w:r>
              <w:rPr>
                <w:rFonts w:eastAsiaTheme="minorEastAsia"/>
                <w:noProof/>
                <w:kern w:val="2"/>
                <w:sz w:val="24"/>
                <w:szCs w:val="24"/>
                <w:lang w:eastAsia="pl-PL"/>
                <w14:ligatures w14:val="standardContextual"/>
              </w:rPr>
              <w:tab/>
            </w:r>
            <w:r w:rsidRPr="00610FBE">
              <w:rPr>
                <w:rStyle w:val="Hipercze"/>
                <w:noProof/>
              </w:rPr>
              <w:t>Dokumenty niezbędne do podpisania umowy</w:t>
            </w:r>
            <w:r>
              <w:rPr>
                <w:noProof/>
                <w:webHidden/>
              </w:rPr>
              <w:tab/>
            </w:r>
            <w:r>
              <w:rPr>
                <w:noProof/>
                <w:webHidden/>
              </w:rPr>
              <w:fldChar w:fldCharType="begin"/>
            </w:r>
            <w:r>
              <w:rPr>
                <w:noProof/>
                <w:webHidden/>
              </w:rPr>
              <w:instrText xml:space="preserve"> PAGEREF _Toc238140752 \h </w:instrText>
            </w:r>
            <w:r>
              <w:rPr>
                <w:noProof/>
                <w:webHidden/>
              </w:rPr>
            </w:r>
            <w:r>
              <w:rPr>
                <w:noProof/>
                <w:webHidden/>
              </w:rPr>
              <w:fldChar w:fldCharType="separate"/>
            </w:r>
            <w:r>
              <w:rPr>
                <w:noProof/>
                <w:webHidden/>
              </w:rPr>
              <w:t>21</w:t>
            </w:r>
            <w:r>
              <w:rPr>
                <w:noProof/>
                <w:webHidden/>
              </w:rPr>
              <w:fldChar w:fldCharType="end"/>
            </w:r>
          </w:hyperlink>
        </w:p>
        <w:p w14:paraId="781C752D" w14:textId="0CE86C01"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3" w:history="1">
            <w:r w:rsidRPr="00610FBE">
              <w:rPr>
                <w:rStyle w:val="Hipercze"/>
                <w:noProof/>
              </w:rPr>
              <w:t>11.</w:t>
            </w:r>
            <w:r>
              <w:rPr>
                <w:rFonts w:eastAsiaTheme="minorEastAsia"/>
                <w:noProof/>
                <w:kern w:val="2"/>
                <w:sz w:val="24"/>
                <w:szCs w:val="24"/>
                <w:lang w:eastAsia="pl-PL"/>
                <w14:ligatures w14:val="standardContextual"/>
              </w:rPr>
              <w:tab/>
            </w:r>
            <w:r w:rsidRPr="00610FBE">
              <w:rPr>
                <w:rStyle w:val="Hipercze"/>
                <w:noProof/>
              </w:rPr>
              <w:t>Przekazywanie finansowania</w:t>
            </w:r>
            <w:r>
              <w:rPr>
                <w:noProof/>
                <w:webHidden/>
              </w:rPr>
              <w:tab/>
            </w:r>
            <w:r>
              <w:rPr>
                <w:noProof/>
                <w:webHidden/>
              </w:rPr>
              <w:fldChar w:fldCharType="begin"/>
            </w:r>
            <w:r>
              <w:rPr>
                <w:noProof/>
                <w:webHidden/>
              </w:rPr>
              <w:instrText xml:space="preserve"> PAGEREF _Toc238140753 \h </w:instrText>
            </w:r>
            <w:r>
              <w:rPr>
                <w:noProof/>
                <w:webHidden/>
              </w:rPr>
            </w:r>
            <w:r>
              <w:rPr>
                <w:noProof/>
                <w:webHidden/>
              </w:rPr>
              <w:fldChar w:fldCharType="separate"/>
            </w:r>
            <w:r>
              <w:rPr>
                <w:noProof/>
                <w:webHidden/>
              </w:rPr>
              <w:t>22</w:t>
            </w:r>
            <w:r>
              <w:rPr>
                <w:noProof/>
                <w:webHidden/>
              </w:rPr>
              <w:fldChar w:fldCharType="end"/>
            </w:r>
          </w:hyperlink>
        </w:p>
        <w:p w14:paraId="76C82D57" w14:textId="23A01DCA"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4" w:history="1">
            <w:r w:rsidRPr="00610FBE">
              <w:rPr>
                <w:rStyle w:val="Hipercze"/>
                <w:noProof/>
              </w:rPr>
              <w:t>12.</w:t>
            </w:r>
            <w:r>
              <w:rPr>
                <w:rFonts w:eastAsiaTheme="minorEastAsia"/>
                <w:noProof/>
                <w:kern w:val="2"/>
                <w:sz w:val="24"/>
                <w:szCs w:val="24"/>
                <w:lang w:eastAsia="pl-PL"/>
                <w14:ligatures w14:val="standardContextual"/>
              </w:rPr>
              <w:tab/>
            </w:r>
            <w:r w:rsidRPr="00610FBE">
              <w:rPr>
                <w:rStyle w:val="Hipercze"/>
                <w:noProof/>
              </w:rPr>
              <w:t>Zasady dokumentacji finansowo-księgowej przedsięwzięcia</w:t>
            </w:r>
            <w:r>
              <w:rPr>
                <w:noProof/>
                <w:webHidden/>
              </w:rPr>
              <w:tab/>
            </w:r>
            <w:r>
              <w:rPr>
                <w:noProof/>
                <w:webHidden/>
              </w:rPr>
              <w:fldChar w:fldCharType="begin"/>
            </w:r>
            <w:r>
              <w:rPr>
                <w:noProof/>
                <w:webHidden/>
              </w:rPr>
              <w:instrText xml:space="preserve"> PAGEREF _Toc238140754 \h </w:instrText>
            </w:r>
            <w:r>
              <w:rPr>
                <w:noProof/>
                <w:webHidden/>
              </w:rPr>
            </w:r>
            <w:r>
              <w:rPr>
                <w:noProof/>
                <w:webHidden/>
              </w:rPr>
              <w:fldChar w:fldCharType="separate"/>
            </w:r>
            <w:r>
              <w:rPr>
                <w:noProof/>
                <w:webHidden/>
              </w:rPr>
              <w:t>22</w:t>
            </w:r>
            <w:r>
              <w:rPr>
                <w:noProof/>
                <w:webHidden/>
              </w:rPr>
              <w:fldChar w:fldCharType="end"/>
            </w:r>
          </w:hyperlink>
        </w:p>
        <w:p w14:paraId="78805551" w14:textId="303492FE"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5" w:history="1">
            <w:r w:rsidRPr="00610FBE">
              <w:rPr>
                <w:rStyle w:val="Hipercze"/>
                <w:noProof/>
              </w:rPr>
              <w:t>13.</w:t>
            </w:r>
            <w:r>
              <w:rPr>
                <w:rFonts w:eastAsiaTheme="minorEastAsia"/>
                <w:noProof/>
                <w:kern w:val="2"/>
                <w:sz w:val="24"/>
                <w:szCs w:val="24"/>
                <w:lang w:eastAsia="pl-PL"/>
                <w14:ligatures w14:val="standardContextual"/>
              </w:rPr>
              <w:tab/>
            </w:r>
            <w:r w:rsidRPr="00610FBE">
              <w:rPr>
                <w:rStyle w:val="Hipercze"/>
                <w:noProof/>
              </w:rPr>
              <w:t>Zmiana umowy o finansowanie przedsięwzięcia</w:t>
            </w:r>
            <w:r>
              <w:rPr>
                <w:noProof/>
                <w:webHidden/>
              </w:rPr>
              <w:tab/>
            </w:r>
            <w:r>
              <w:rPr>
                <w:noProof/>
                <w:webHidden/>
              </w:rPr>
              <w:fldChar w:fldCharType="begin"/>
            </w:r>
            <w:r>
              <w:rPr>
                <w:noProof/>
                <w:webHidden/>
              </w:rPr>
              <w:instrText xml:space="preserve"> PAGEREF _Toc238140755 \h </w:instrText>
            </w:r>
            <w:r>
              <w:rPr>
                <w:noProof/>
                <w:webHidden/>
              </w:rPr>
            </w:r>
            <w:r>
              <w:rPr>
                <w:noProof/>
                <w:webHidden/>
              </w:rPr>
              <w:fldChar w:fldCharType="separate"/>
            </w:r>
            <w:r>
              <w:rPr>
                <w:noProof/>
                <w:webHidden/>
              </w:rPr>
              <w:t>23</w:t>
            </w:r>
            <w:r>
              <w:rPr>
                <w:noProof/>
                <w:webHidden/>
              </w:rPr>
              <w:fldChar w:fldCharType="end"/>
            </w:r>
          </w:hyperlink>
        </w:p>
        <w:p w14:paraId="6E560839" w14:textId="2317A5CE"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6" w:history="1">
            <w:r w:rsidRPr="00610FBE">
              <w:rPr>
                <w:rStyle w:val="Hipercze"/>
                <w:noProof/>
              </w:rPr>
              <w:t>14.</w:t>
            </w:r>
            <w:r>
              <w:rPr>
                <w:rFonts w:eastAsiaTheme="minorEastAsia"/>
                <w:noProof/>
                <w:kern w:val="2"/>
                <w:sz w:val="24"/>
                <w:szCs w:val="24"/>
                <w:lang w:eastAsia="pl-PL"/>
                <w14:ligatures w14:val="standardContextual"/>
              </w:rPr>
              <w:tab/>
            </w:r>
            <w:r w:rsidRPr="00610FBE">
              <w:rPr>
                <w:rStyle w:val="Hipercze"/>
                <w:noProof/>
              </w:rPr>
              <w:t>Sprawozdawczość i rozliczenie przedsięwzięcia</w:t>
            </w:r>
            <w:r>
              <w:rPr>
                <w:noProof/>
                <w:webHidden/>
              </w:rPr>
              <w:tab/>
            </w:r>
            <w:r>
              <w:rPr>
                <w:noProof/>
                <w:webHidden/>
              </w:rPr>
              <w:fldChar w:fldCharType="begin"/>
            </w:r>
            <w:r>
              <w:rPr>
                <w:noProof/>
                <w:webHidden/>
              </w:rPr>
              <w:instrText xml:space="preserve"> PAGEREF _Toc238140756 \h </w:instrText>
            </w:r>
            <w:r>
              <w:rPr>
                <w:noProof/>
                <w:webHidden/>
              </w:rPr>
            </w:r>
            <w:r>
              <w:rPr>
                <w:noProof/>
                <w:webHidden/>
              </w:rPr>
              <w:fldChar w:fldCharType="separate"/>
            </w:r>
            <w:r>
              <w:rPr>
                <w:noProof/>
                <w:webHidden/>
              </w:rPr>
              <w:t>23</w:t>
            </w:r>
            <w:r>
              <w:rPr>
                <w:noProof/>
                <w:webHidden/>
              </w:rPr>
              <w:fldChar w:fldCharType="end"/>
            </w:r>
          </w:hyperlink>
        </w:p>
        <w:p w14:paraId="75866006" w14:textId="0F05E538"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7" w:history="1">
            <w:r w:rsidRPr="00610FBE">
              <w:rPr>
                <w:rStyle w:val="Hipercze"/>
                <w:noProof/>
              </w:rPr>
              <w:t>15.</w:t>
            </w:r>
            <w:r>
              <w:rPr>
                <w:rFonts w:eastAsiaTheme="minorEastAsia"/>
                <w:noProof/>
                <w:kern w:val="2"/>
                <w:sz w:val="24"/>
                <w:szCs w:val="24"/>
                <w:lang w:eastAsia="pl-PL"/>
                <w14:ligatures w14:val="standardContextual"/>
              </w:rPr>
              <w:tab/>
            </w:r>
            <w:r w:rsidRPr="00610FBE">
              <w:rPr>
                <w:rStyle w:val="Hipercze"/>
                <w:noProof/>
              </w:rPr>
              <w:t xml:space="preserve">Monitoring i kontrola realizacji </w:t>
            </w:r>
            <w:r w:rsidRPr="00610FBE">
              <w:rPr>
                <w:rStyle w:val="Hipercze"/>
                <w:rFonts w:eastAsia="SimSun"/>
                <w:noProof/>
                <w:kern w:val="3"/>
                <w:lang w:eastAsia="zh-CN" w:bidi="hi-IN"/>
              </w:rPr>
              <w:t>przedsięwzięcia</w:t>
            </w:r>
            <w:r>
              <w:rPr>
                <w:noProof/>
                <w:webHidden/>
              </w:rPr>
              <w:tab/>
            </w:r>
            <w:r>
              <w:rPr>
                <w:noProof/>
                <w:webHidden/>
              </w:rPr>
              <w:fldChar w:fldCharType="begin"/>
            </w:r>
            <w:r>
              <w:rPr>
                <w:noProof/>
                <w:webHidden/>
              </w:rPr>
              <w:instrText xml:space="preserve"> PAGEREF _Toc238140757 \h </w:instrText>
            </w:r>
            <w:r>
              <w:rPr>
                <w:noProof/>
                <w:webHidden/>
              </w:rPr>
            </w:r>
            <w:r>
              <w:rPr>
                <w:noProof/>
                <w:webHidden/>
              </w:rPr>
              <w:fldChar w:fldCharType="separate"/>
            </w:r>
            <w:r>
              <w:rPr>
                <w:noProof/>
                <w:webHidden/>
              </w:rPr>
              <w:t>24</w:t>
            </w:r>
            <w:r>
              <w:rPr>
                <w:noProof/>
                <w:webHidden/>
              </w:rPr>
              <w:fldChar w:fldCharType="end"/>
            </w:r>
          </w:hyperlink>
        </w:p>
        <w:p w14:paraId="3F1EC6FB" w14:textId="17278CFA"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8" w:history="1">
            <w:r w:rsidRPr="00610FBE">
              <w:rPr>
                <w:rStyle w:val="Hipercze"/>
                <w:noProof/>
              </w:rPr>
              <w:t>16.</w:t>
            </w:r>
            <w:r>
              <w:rPr>
                <w:rFonts w:eastAsiaTheme="minorEastAsia"/>
                <w:noProof/>
                <w:kern w:val="2"/>
                <w:sz w:val="24"/>
                <w:szCs w:val="24"/>
                <w:lang w:eastAsia="pl-PL"/>
                <w14:ligatures w14:val="standardContextual"/>
              </w:rPr>
              <w:tab/>
            </w:r>
            <w:r w:rsidRPr="00610FBE">
              <w:rPr>
                <w:rStyle w:val="Hipercze"/>
                <w:noProof/>
              </w:rPr>
              <w:t xml:space="preserve">Konsekwencje uchybień w realizacji </w:t>
            </w:r>
            <w:r w:rsidRPr="00610FBE">
              <w:rPr>
                <w:rStyle w:val="Hipercze"/>
                <w:rFonts w:eastAsia="SimSun"/>
                <w:noProof/>
                <w:kern w:val="3"/>
                <w:lang w:eastAsia="zh-CN" w:bidi="hi-IN"/>
              </w:rPr>
              <w:t>przedsięwzięcia</w:t>
            </w:r>
            <w:r>
              <w:rPr>
                <w:noProof/>
                <w:webHidden/>
              </w:rPr>
              <w:tab/>
            </w:r>
            <w:r>
              <w:rPr>
                <w:noProof/>
                <w:webHidden/>
              </w:rPr>
              <w:fldChar w:fldCharType="begin"/>
            </w:r>
            <w:r>
              <w:rPr>
                <w:noProof/>
                <w:webHidden/>
              </w:rPr>
              <w:instrText xml:space="preserve"> PAGEREF _Toc238140758 \h </w:instrText>
            </w:r>
            <w:r>
              <w:rPr>
                <w:noProof/>
                <w:webHidden/>
              </w:rPr>
            </w:r>
            <w:r>
              <w:rPr>
                <w:noProof/>
                <w:webHidden/>
              </w:rPr>
              <w:fldChar w:fldCharType="separate"/>
            </w:r>
            <w:r>
              <w:rPr>
                <w:noProof/>
                <w:webHidden/>
              </w:rPr>
              <w:t>24</w:t>
            </w:r>
            <w:r>
              <w:rPr>
                <w:noProof/>
                <w:webHidden/>
              </w:rPr>
              <w:fldChar w:fldCharType="end"/>
            </w:r>
          </w:hyperlink>
        </w:p>
        <w:p w14:paraId="1AC46E51" w14:textId="447D51B1" w:rsidR="004B12FE" w:rsidRDefault="004B12FE">
          <w:pPr>
            <w:pStyle w:val="Spistreci3"/>
            <w:tabs>
              <w:tab w:val="left" w:pos="1200"/>
              <w:tab w:val="right" w:leader="dot" w:pos="9062"/>
            </w:tabs>
            <w:rPr>
              <w:rFonts w:eastAsiaTheme="minorEastAsia"/>
              <w:noProof/>
              <w:kern w:val="2"/>
              <w:sz w:val="24"/>
              <w:szCs w:val="24"/>
              <w:lang w:eastAsia="pl-PL"/>
              <w14:ligatures w14:val="standardContextual"/>
            </w:rPr>
          </w:pPr>
          <w:hyperlink w:anchor="_Toc238140759" w:history="1">
            <w:r w:rsidRPr="00610FBE">
              <w:rPr>
                <w:rStyle w:val="Hipercze"/>
                <w:noProof/>
              </w:rPr>
              <w:t>17.</w:t>
            </w:r>
            <w:r>
              <w:rPr>
                <w:rFonts w:eastAsiaTheme="minorEastAsia"/>
                <w:noProof/>
                <w:kern w:val="2"/>
                <w:sz w:val="24"/>
                <w:szCs w:val="24"/>
                <w:lang w:eastAsia="pl-PL"/>
                <w14:ligatures w14:val="standardContextual"/>
              </w:rPr>
              <w:tab/>
            </w:r>
            <w:r w:rsidRPr="00610FBE">
              <w:rPr>
                <w:rStyle w:val="Hipercze"/>
                <w:noProof/>
              </w:rPr>
              <w:t>Postanowienia końcowe</w:t>
            </w:r>
            <w:r>
              <w:rPr>
                <w:noProof/>
                <w:webHidden/>
              </w:rPr>
              <w:tab/>
            </w:r>
            <w:r>
              <w:rPr>
                <w:noProof/>
                <w:webHidden/>
              </w:rPr>
              <w:fldChar w:fldCharType="begin"/>
            </w:r>
            <w:r>
              <w:rPr>
                <w:noProof/>
                <w:webHidden/>
              </w:rPr>
              <w:instrText xml:space="preserve"> PAGEREF _Toc238140759 \h </w:instrText>
            </w:r>
            <w:r>
              <w:rPr>
                <w:noProof/>
                <w:webHidden/>
              </w:rPr>
            </w:r>
            <w:r>
              <w:rPr>
                <w:noProof/>
                <w:webHidden/>
              </w:rPr>
              <w:fldChar w:fldCharType="separate"/>
            </w:r>
            <w:r>
              <w:rPr>
                <w:noProof/>
                <w:webHidden/>
              </w:rPr>
              <w:t>24</w:t>
            </w:r>
            <w:r>
              <w:rPr>
                <w:noProof/>
                <w:webHidden/>
              </w:rPr>
              <w:fldChar w:fldCharType="end"/>
            </w:r>
          </w:hyperlink>
        </w:p>
        <w:p w14:paraId="7CC8D8D0" w14:textId="0CFF56AA" w:rsidR="004B12FE" w:rsidRDefault="004B12FE">
          <w:pPr>
            <w:pStyle w:val="Spistreci2"/>
            <w:rPr>
              <w:rFonts w:eastAsiaTheme="minorEastAsia" w:cstheme="minorBidi"/>
              <w:b w:val="0"/>
              <w:bCs w:val="0"/>
              <w:kern w:val="2"/>
              <w:sz w:val="24"/>
              <w:szCs w:val="24"/>
              <w:lang w:eastAsia="pl-PL"/>
              <w14:ligatures w14:val="standardContextual"/>
            </w:rPr>
          </w:pPr>
          <w:hyperlink w:anchor="_Toc238140760" w:history="1">
            <w:r w:rsidRPr="00610FBE">
              <w:rPr>
                <w:rStyle w:val="Hipercze"/>
              </w:rPr>
              <w:t>Załączniki do Regulaminu</w:t>
            </w:r>
            <w:r>
              <w:rPr>
                <w:webHidden/>
              </w:rPr>
              <w:tab/>
            </w:r>
            <w:r>
              <w:rPr>
                <w:webHidden/>
              </w:rPr>
              <w:fldChar w:fldCharType="begin"/>
            </w:r>
            <w:r>
              <w:rPr>
                <w:webHidden/>
              </w:rPr>
              <w:instrText xml:space="preserve"> PAGEREF _Toc238140760 \h </w:instrText>
            </w:r>
            <w:r>
              <w:rPr>
                <w:webHidden/>
              </w:rPr>
            </w:r>
            <w:r>
              <w:rPr>
                <w:webHidden/>
              </w:rPr>
              <w:fldChar w:fldCharType="separate"/>
            </w:r>
            <w:r>
              <w:rPr>
                <w:webHidden/>
              </w:rPr>
              <w:t>25</w:t>
            </w:r>
            <w:r>
              <w:rPr>
                <w:webHidden/>
              </w:rPr>
              <w:fldChar w:fldCharType="end"/>
            </w:r>
          </w:hyperlink>
        </w:p>
        <w:p w14:paraId="40329707" w14:textId="047524A5" w:rsidR="004B12FE" w:rsidRDefault="004B12FE">
          <w:pPr>
            <w:pStyle w:val="Spistreci2"/>
            <w:rPr>
              <w:rFonts w:eastAsiaTheme="minorEastAsia" w:cstheme="minorBidi"/>
              <w:b w:val="0"/>
              <w:bCs w:val="0"/>
              <w:kern w:val="2"/>
              <w:sz w:val="24"/>
              <w:szCs w:val="24"/>
              <w:lang w:eastAsia="pl-PL"/>
              <w14:ligatures w14:val="standardContextual"/>
            </w:rPr>
          </w:pPr>
          <w:hyperlink w:anchor="_Toc238140761" w:history="1">
            <w:r w:rsidRPr="00610FBE">
              <w:rPr>
                <w:rStyle w:val="Hipercze"/>
              </w:rPr>
              <w:t>Wykaz aktów prawnych i innych dokumentów przywołanych w regulaminie.</w:t>
            </w:r>
            <w:r>
              <w:rPr>
                <w:webHidden/>
              </w:rPr>
              <w:tab/>
            </w:r>
            <w:r>
              <w:rPr>
                <w:webHidden/>
              </w:rPr>
              <w:fldChar w:fldCharType="begin"/>
            </w:r>
            <w:r>
              <w:rPr>
                <w:webHidden/>
              </w:rPr>
              <w:instrText xml:space="preserve"> PAGEREF _Toc238140761 \h </w:instrText>
            </w:r>
            <w:r>
              <w:rPr>
                <w:webHidden/>
              </w:rPr>
            </w:r>
            <w:r>
              <w:rPr>
                <w:webHidden/>
              </w:rPr>
              <w:fldChar w:fldCharType="separate"/>
            </w:r>
            <w:r>
              <w:rPr>
                <w:webHidden/>
              </w:rPr>
              <w:t>25</w:t>
            </w:r>
            <w:r>
              <w:rPr>
                <w:webHidden/>
              </w:rPr>
              <w:fldChar w:fldCharType="end"/>
            </w:r>
          </w:hyperlink>
        </w:p>
        <w:p w14:paraId="1E14E478" w14:textId="77445B6D" w:rsidR="009F6704" w:rsidRPr="00642B9B" w:rsidRDefault="004B12FE" w:rsidP="000364E5">
          <w:pPr>
            <w:pStyle w:val="Spistreci2"/>
            <w:rPr>
              <w:rFonts w:ascii="Aptos" w:hAnsi="Aptos"/>
            </w:rPr>
          </w:pPr>
          <w:hyperlink w:anchor="_Toc238140762" w:history="1">
            <w:r w:rsidRPr="00610FBE">
              <w:rPr>
                <w:rStyle w:val="Hipercze"/>
              </w:rPr>
              <w:t>Treść z nagłówka pisma</w:t>
            </w:r>
            <w:r>
              <w:rPr>
                <w:webHidden/>
              </w:rPr>
              <w:tab/>
            </w:r>
            <w:r>
              <w:rPr>
                <w:webHidden/>
              </w:rPr>
              <w:fldChar w:fldCharType="begin"/>
            </w:r>
            <w:r>
              <w:rPr>
                <w:webHidden/>
              </w:rPr>
              <w:instrText xml:space="preserve"> PAGEREF _Toc238140762 \h </w:instrText>
            </w:r>
            <w:r>
              <w:rPr>
                <w:webHidden/>
              </w:rPr>
            </w:r>
            <w:r>
              <w:rPr>
                <w:webHidden/>
              </w:rPr>
              <w:fldChar w:fldCharType="separate"/>
            </w:r>
            <w:r>
              <w:rPr>
                <w:webHidden/>
              </w:rPr>
              <w:t>26</w:t>
            </w:r>
            <w:r>
              <w:rPr>
                <w:webHidden/>
              </w:rPr>
              <w:fldChar w:fldCharType="end"/>
            </w:r>
          </w:hyperlink>
          <w:r w:rsidR="007117C8" w:rsidRPr="00642B9B">
            <w:rPr>
              <w:rFonts w:ascii="Aptos" w:hAnsi="Aptos"/>
              <w:b w:val="0"/>
              <w:bCs w:val="0"/>
            </w:rPr>
            <w:fldChar w:fldCharType="end"/>
          </w:r>
        </w:p>
      </w:sdtContent>
    </w:sdt>
    <w:p w14:paraId="2CCE8F67" w14:textId="49ECE68E" w:rsidR="00FC10BF" w:rsidRPr="00642B9B" w:rsidRDefault="00BA7EC8" w:rsidP="000364E5">
      <w:pPr>
        <w:spacing w:after="120" w:line="276" w:lineRule="auto"/>
        <w:jc w:val="both"/>
        <w:rPr>
          <w:rFonts w:ascii="Aptos" w:hAnsi="Aptos" w:cstheme="minorHAnsi"/>
          <w:sz w:val="24"/>
          <w:szCs w:val="24"/>
        </w:rPr>
      </w:pPr>
      <w:r w:rsidRPr="00642B9B">
        <w:rPr>
          <w:rFonts w:ascii="Aptos" w:hAnsi="Aptos" w:cstheme="minorHAnsi"/>
          <w:sz w:val="24"/>
          <w:szCs w:val="24"/>
        </w:rPr>
        <w:br w:type="page"/>
      </w:r>
    </w:p>
    <w:p w14:paraId="12272019" w14:textId="1474634E" w:rsidR="001E597B" w:rsidRPr="00D01BEE" w:rsidRDefault="001E597B" w:rsidP="00A567FD">
      <w:pPr>
        <w:pStyle w:val="Nagwek2"/>
      </w:pPr>
      <w:bookmarkStart w:id="4" w:name="_Toc226484347"/>
      <w:bookmarkStart w:id="5" w:name="_Toc238140741"/>
      <w:r w:rsidRPr="00D01BEE">
        <w:lastRenderedPageBreak/>
        <w:t>Definicje pojęć</w:t>
      </w:r>
      <w:bookmarkEnd w:id="4"/>
      <w:bookmarkEnd w:id="5"/>
    </w:p>
    <w:p w14:paraId="39240BFA" w14:textId="495A58FF" w:rsidR="0091049B" w:rsidRPr="00642B9B" w:rsidRDefault="00C41884"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bookmarkStart w:id="6" w:name="_Hlk30995599"/>
      <w:r w:rsidRPr="00642B9B">
        <w:rPr>
          <w:rFonts w:ascii="Aptos" w:hAnsi="Aptos"/>
          <w:b/>
          <w:bCs/>
          <w:sz w:val="24"/>
          <w:szCs w:val="24"/>
        </w:rPr>
        <w:t>d</w:t>
      </w:r>
      <w:r w:rsidR="00AE6CAB" w:rsidRPr="00642B9B">
        <w:rPr>
          <w:rFonts w:ascii="Aptos" w:hAnsi="Aptos"/>
          <w:b/>
          <w:bCs/>
          <w:sz w:val="24"/>
          <w:szCs w:val="24"/>
        </w:rPr>
        <w:t>otacja </w:t>
      </w:r>
      <w:r w:rsidR="00AE6CAB" w:rsidRPr="00642B9B">
        <w:rPr>
          <w:rFonts w:ascii="Aptos" w:hAnsi="Aptos"/>
          <w:sz w:val="24"/>
          <w:szCs w:val="24"/>
        </w:rPr>
        <w:t>– środki finansowe Programu Fundusze Europejskie dla Rozwoju Społecznego 2021-2027, które Państwowy Fundusz Rehabilitacji Osób Niepełnosprawnych (PFRON) przekazał </w:t>
      </w:r>
      <w:r w:rsidR="0091049B" w:rsidRPr="00642B9B">
        <w:rPr>
          <w:rFonts w:ascii="Aptos" w:hAnsi="Aptos"/>
          <w:sz w:val="24"/>
          <w:szCs w:val="24"/>
        </w:rPr>
        <w:t>Realizatorowi</w:t>
      </w:r>
      <w:r w:rsidR="00AE6CAB" w:rsidRPr="00642B9B">
        <w:rPr>
          <w:rFonts w:ascii="Aptos" w:hAnsi="Aptos"/>
          <w:sz w:val="24"/>
          <w:szCs w:val="24"/>
        </w:rPr>
        <w:t> na realizację przedsięwzięcia na podstawie umowy o finansowaniu przedsięwzięcia</w:t>
      </w:r>
      <w:r w:rsidR="004B1B20" w:rsidRPr="00642B9B">
        <w:rPr>
          <w:rFonts w:ascii="Aptos" w:hAnsi="Aptos"/>
          <w:sz w:val="24"/>
          <w:szCs w:val="24"/>
        </w:rPr>
        <w:t>;</w:t>
      </w:r>
    </w:p>
    <w:p w14:paraId="02071988" w14:textId="56D15E86"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EFRR</w:t>
      </w:r>
      <w:r w:rsidRPr="00642B9B">
        <w:rPr>
          <w:rFonts w:ascii="Aptos" w:hAnsi="Aptos"/>
          <w:sz w:val="24"/>
          <w:szCs w:val="24"/>
          <w:lang w:val="pl"/>
        </w:rPr>
        <w:t xml:space="preserve"> - Europejski Fundusz Rozwoju Regionalnego;</w:t>
      </w:r>
    </w:p>
    <w:p w14:paraId="656B1D97" w14:textId="77777777"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 xml:space="preserve">EFS+ </w:t>
      </w:r>
      <w:r w:rsidRPr="00642B9B">
        <w:rPr>
          <w:rFonts w:ascii="Aptos" w:hAnsi="Aptos"/>
          <w:sz w:val="24"/>
          <w:szCs w:val="24"/>
          <w:lang w:val="pl"/>
        </w:rPr>
        <w:t>-</w:t>
      </w:r>
      <w:r w:rsidRPr="00642B9B">
        <w:rPr>
          <w:rFonts w:ascii="Aptos" w:hAnsi="Aptos"/>
          <w:b/>
          <w:bCs/>
          <w:sz w:val="24"/>
          <w:szCs w:val="24"/>
          <w:lang w:val="pl"/>
        </w:rPr>
        <w:t xml:space="preserve"> </w:t>
      </w:r>
      <w:r w:rsidRPr="00642B9B">
        <w:rPr>
          <w:rFonts w:ascii="Aptos" w:hAnsi="Aptos"/>
          <w:sz w:val="24"/>
          <w:szCs w:val="24"/>
          <w:lang w:val="pl"/>
        </w:rPr>
        <w:t>Europejski Fundusz Społeczny Plus;</w:t>
      </w:r>
    </w:p>
    <w:p w14:paraId="595B29FC" w14:textId="77777777"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FERS</w:t>
      </w:r>
      <w:r w:rsidRPr="00642B9B">
        <w:rPr>
          <w:rFonts w:ascii="Aptos" w:hAnsi="Aptos"/>
          <w:sz w:val="24"/>
          <w:szCs w:val="24"/>
          <w:lang w:val="pl"/>
        </w:rPr>
        <w:t xml:space="preserve"> -</w:t>
      </w:r>
      <w:r w:rsidRPr="00642B9B">
        <w:rPr>
          <w:rFonts w:ascii="Aptos" w:hAnsi="Aptos"/>
          <w:b/>
          <w:bCs/>
          <w:sz w:val="24"/>
          <w:szCs w:val="24"/>
          <w:lang w:val="pl"/>
        </w:rPr>
        <w:t xml:space="preserve"> </w:t>
      </w:r>
      <w:r w:rsidRPr="00642B9B">
        <w:rPr>
          <w:rFonts w:ascii="Aptos" w:hAnsi="Aptos"/>
          <w:sz w:val="24"/>
          <w:szCs w:val="24"/>
          <w:lang w:val="pl"/>
        </w:rPr>
        <w:t>Program Fundusze Europejskie dla Rozwoju Społecznego 2021-2027;</w:t>
      </w:r>
    </w:p>
    <w:p w14:paraId="19B9853C" w14:textId="1780409E" w:rsidR="003E2B78" w:rsidRPr="00642B9B" w:rsidRDefault="003851F4"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rPr>
        <w:t>finansowanie</w:t>
      </w:r>
      <w:r w:rsidRPr="00642B9B">
        <w:rPr>
          <w:rFonts w:ascii="Aptos" w:hAnsi="Aptos"/>
          <w:sz w:val="24"/>
          <w:szCs w:val="24"/>
        </w:rPr>
        <w:t xml:space="preserve"> – </w:t>
      </w:r>
      <w:r w:rsidR="003E2B78" w:rsidRPr="00642B9B">
        <w:rPr>
          <w:rFonts w:ascii="Aptos" w:hAnsi="Aptos"/>
          <w:sz w:val="24"/>
          <w:szCs w:val="24"/>
        </w:rPr>
        <w:t>należy przez to rozumieć</w:t>
      </w:r>
      <w:r w:rsidR="0022336E">
        <w:rPr>
          <w:rFonts w:ascii="Aptos" w:hAnsi="Aptos"/>
          <w:sz w:val="24"/>
          <w:szCs w:val="24"/>
        </w:rPr>
        <w:t xml:space="preserve"> środki finansowe przyznane przez PFRON</w:t>
      </w:r>
      <w:r w:rsidR="003E2B78" w:rsidRPr="00642B9B">
        <w:rPr>
          <w:rFonts w:ascii="Aptos" w:hAnsi="Aptos"/>
          <w:sz w:val="24"/>
          <w:szCs w:val="24"/>
        </w:rPr>
        <w:t>;</w:t>
      </w:r>
    </w:p>
    <w:p w14:paraId="20CEC385" w14:textId="77777777" w:rsidR="008F4043"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cs="Calibri"/>
          <w:color w:val="000000"/>
          <w:sz w:val="24"/>
          <w:szCs w:val="24"/>
        </w:rPr>
      </w:pPr>
      <w:r w:rsidRPr="00642B9B">
        <w:rPr>
          <w:rFonts w:ascii="Aptos" w:hAnsi="Aptos"/>
          <w:b/>
          <w:bCs/>
          <w:sz w:val="24"/>
          <w:szCs w:val="24"/>
          <w:lang w:val="pl"/>
        </w:rPr>
        <w:t>gmina zagrożona marginalizacją</w:t>
      </w:r>
      <w:r w:rsidRPr="00642B9B">
        <w:rPr>
          <w:rFonts w:ascii="Aptos" w:hAnsi="Aptos"/>
          <w:sz w:val="24"/>
          <w:szCs w:val="24"/>
          <w:lang w:val="pl"/>
        </w:rPr>
        <w:t xml:space="preserve"> - należy przez to rozumieć</w:t>
      </w:r>
      <w:r w:rsidRPr="00642B9B">
        <w:rPr>
          <w:rFonts w:ascii="Aptos" w:hAnsi="Aptos"/>
          <w:b/>
          <w:bCs/>
          <w:sz w:val="24"/>
          <w:szCs w:val="24"/>
          <w:lang w:val="pl"/>
        </w:rPr>
        <w:t xml:space="preserve"> </w:t>
      </w:r>
      <w:r w:rsidRPr="00642B9B">
        <w:rPr>
          <w:rFonts w:ascii="Aptos" w:hAnsi="Aptos"/>
          <w:sz w:val="24"/>
          <w:szCs w:val="24"/>
          <w:lang w:val="pl"/>
        </w:rPr>
        <w:t>gminę zagrożoną marginalizacją znajdująca się na liście gmin zagrożonych trwałą marginalizacją, stanowiącej Załącznik nr 3 do Regulaminu MDWS;</w:t>
      </w:r>
    </w:p>
    <w:p w14:paraId="53C13063" w14:textId="17723459" w:rsidR="004F6E1D" w:rsidRPr="00642B9B" w:rsidRDefault="004F6E1D"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cs="Calibri"/>
          <w:color w:val="000000"/>
          <w:sz w:val="24"/>
          <w:szCs w:val="24"/>
        </w:rPr>
      </w:pPr>
      <w:r w:rsidRPr="00642B9B">
        <w:rPr>
          <w:rFonts w:ascii="Aptos" w:hAnsi="Aptos" w:cs="Calibri"/>
          <w:b/>
          <w:bCs/>
          <w:color w:val="000000"/>
          <w:sz w:val="24"/>
          <w:szCs w:val="24"/>
        </w:rPr>
        <w:t xml:space="preserve">instrument MDWS </w:t>
      </w:r>
      <w:r w:rsidRPr="00642B9B">
        <w:rPr>
          <w:rFonts w:ascii="Aptos" w:hAnsi="Aptos" w:cs="Calibri"/>
          <w:color w:val="000000"/>
          <w:sz w:val="24"/>
          <w:szCs w:val="24"/>
        </w:rPr>
        <w:t>– należy przez to rozumieć instrument Mobilny doradca włączenia społecznego wypracowany w oparciu o rozwiązania przygotowane w ramach projektu „Aktywni niepełnosprawni – narzędzia wsparcia samodzielności osób niepełnosprawnych”, nr POWR.02.06.00-00-0064/19-01</w:t>
      </w:r>
      <w:r w:rsidR="00B332EB" w:rsidRPr="00642B9B">
        <w:rPr>
          <w:rFonts w:ascii="Aptos" w:hAnsi="Aptos" w:cs="Calibri"/>
          <w:color w:val="000000"/>
          <w:sz w:val="24"/>
          <w:szCs w:val="24"/>
        </w:rPr>
        <w:t xml:space="preserve">, którego opis </w:t>
      </w:r>
      <w:r w:rsidR="00A300D5" w:rsidRPr="00642B9B">
        <w:rPr>
          <w:rFonts w:ascii="Aptos" w:hAnsi="Aptos" w:cs="Calibri"/>
          <w:color w:val="000000"/>
          <w:sz w:val="24"/>
          <w:szCs w:val="24"/>
        </w:rPr>
        <w:t>stanowi Załącznik nr 4 do Regulaminu MDWS</w:t>
      </w:r>
      <w:r w:rsidRPr="00642B9B">
        <w:rPr>
          <w:rFonts w:ascii="Aptos" w:hAnsi="Aptos" w:cs="Calibri"/>
          <w:color w:val="000000"/>
          <w:sz w:val="24"/>
          <w:szCs w:val="24"/>
        </w:rPr>
        <w:t xml:space="preserve">; </w:t>
      </w:r>
    </w:p>
    <w:p w14:paraId="64900958" w14:textId="1C6B1995" w:rsidR="00CC19A3"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KOW</w:t>
      </w:r>
      <w:r w:rsidRPr="00642B9B">
        <w:rPr>
          <w:rFonts w:ascii="Aptos" w:hAnsi="Aptos"/>
          <w:sz w:val="24"/>
          <w:szCs w:val="24"/>
          <w:lang w:val="pl"/>
        </w:rPr>
        <w:t xml:space="preserve"> -</w:t>
      </w:r>
      <w:r w:rsidRPr="00642B9B">
        <w:rPr>
          <w:rFonts w:ascii="Aptos" w:hAnsi="Aptos"/>
          <w:b/>
          <w:bCs/>
          <w:sz w:val="24"/>
          <w:szCs w:val="24"/>
          <w:lang w:val="pl"/>
        </w:rPr>
        <w:t xml:space="preserve"> </w:t>
      </w:r>
      <w:r w:rsidRPr="00642B9B">
        <w:rPr>
          <w:rFonts w:ascii="Aptos" w:hAnsi="Aptos"/>
          <w:sz w:val="24"/>
          <w:szCs w:val="24"/>
          <w:lang w:val="pl"/>
        </w:rPr>
        <w:t>Komisja Oceny Wniosków,</w:t>
      </w:r>
      <w:r w:rsidRPr="00642B9B">
        <w:rPr>
          <w:rFonts w:ascii="Aptos" w:hAnsi="Aptos"/>
        </w:rPr>
        <w:t xml:space="preserve"> </w:t>
      </w:r>
      <w:r w:rsidRPr="00642B9B">
        <w:rPr>
          <w:rFonts w:ascii="Aptos" w:hAnsi="Aptos"/>
          <w:sz w:val="24"/>
          <w:szCs w:val="24"/>
        </w:rPr>
        <w:t>powołana do oceny spełnienia kryteriów wyboru wniosków złożonych w naborze</w:t>
      </w:r>
      <w:r w:rsidRPr="00642B9B">
        <w:rPr>
          <w:rFonts w:ascii="Aptos" w:hAnsi="Aptos"/>
          <w:sz w:val="24"/>
          <w:szCs w:val="24"/>
          <w:lang w:val="pl"/>
        </w:rPr>
        <w:t>;</w:t>
      </w:r>
    </w:p>
    <w:p w14:paraId="20EECCF1" w14:textId="77777777" w:rsidR="00DE5DEE"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miasto tracące funkcje społeczno-gospodarcze</w:t>
      </w:r>
      <w:r w:rsidRPr="00642B9B">
        <w:rPr>
          <w:rFonts w:ascii="Aptos" w:hAnsi="Aptos"/>
          <w:sz w:val="24"/>
          <w:szCs w:val="24"/>
          <w:lang w:val="pl"/>
        </w:rPr>
        <w:t xml:space="preserve"> –</w:t>
      </w:r>
      <w:r w:rsidRPr="00642B9B">
        <w:rPr>
          <w:rFonts w:ascii="Aptos" w:hAnsi="Aptos"/>
          <w:b/>
          <w:bCs/>
          <w:sz w:val="24"/>
          <w:szCs w:val="24"/>
          <w:lang w:val="pl"/>
        </w:rPr>
        <w:t xml:space="preserve"> </w:t>
      </w:r>
      <w:r w:rsidRPr="00642B9B">
        <w:rPr>
          <w:rFonts w:ascii="Aptos" w:hAnsi="Aptos"/>
          <w:sz w:val="24"/>
          <w:szCs w:val="24"/>
          <w:lang w:val="pl"/>
        </w:rPr>
        <w:t>należy przez to rozumieć</w:t>
      </w:r>
      <w:r w:rsidRPr="00642B9B">
        <w:rPr>
          <w:rFonts w:ascii="Aptos" w:hAnsi="Aptos"/>
          <w:b/>
          <w:bCs/>
          <w:sz w:val="24"/>
          <w:szCs w:val="24"/>
          <w:lang w:val="pl"/>
        </w:rPr>
        <w:t xml:space="preserve"> </w:t>
      </w:r>
      <w:r w:rsidRPr="00642B9B">
        <w:rPr>
          <w:rFonts w:ascii="Aptos" w:hAnsi="Aptos"/>
          <w:sz w:val="24"/>
          <w:szCs w:val="24"/>
          <w:lang w:val="pl"/>
        </w:rPr>
        <w:t>miasto znajdujące się na liście 139 miast średnich tracących funkcje społeczno-gospodarcze opracowanej przez PAN w ramach Krajowej Strategii Rozwoju Regionalnego, stanowiącej Załącznik nr 2 do Regulaminu MDWS;</w:t>
      </w:r>
    </w:p>
    <w:p w14:paraId="1952EC45" w14:textId="20A2CF13" w:rsidR="001E597B" w:rsidRPr="00642B9B" w:rsidRDefault="00E921B9"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mobilnym doradcy włączenia społecznego (</w:t>
      </w:r>
      <w:proofErr w:type="spellStart"/>
      <w:r w:rsidRPr="00642B9B">
        <w:rPr>
          <w:rFonts w:ascii="Aptos" w:hAnsi="Aptos"/>
          <w:b/>
          <w:bCs/>
          <w:sz w:val="24"/>
          <w:szCs w:val="24"/>
          <w:lang w:val="pl"/>
        </w:rPr>
        <w:t>mdws</w:t>
      </w:r>
      <w:proofErr w:type="spellEnd"/>
      <w:r w:rsidRPr="00642B9B">
        <w:rPr>
          <w:rFonts w:ascii="Aptos" w:hAnsi="Aptos"/>
          <w:sz w:val="24"/>
          <w:szCs w:val="24"/>
          <w:lang w:val="pl"/>
        </w:rPr>
        <w:t>) – należy przez to rozumieć osobę pełniącą funkcję mobilnego doradcy włączenia społecznego, która posiada kwalifikacje i kompetencje niezbędne do realizacji usług skierowanych do uczestników przedsięwzięcia;</w:t>
      </w:r>
    </w:p>
    <w:p w14:paraId="1D3ECFD6" w14:textId="4F7E48FC" w:rsidR="001E597B" w:rsidRPr="00642B9B" w:rsidRDefault="00F8768D"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cstheme="minorHAnsi"/>
          <w:b/>
          <w:bCs/>
          <w:sz w:val="24"/>
          <w:szCs w:val="24"/>
        </w:rPr>
        <w:t>o</w:t>
      </w:r>
      <w:r w:rsidR="001E597B" w:rsidRPr="00642B9B">
        <w:rPr>
          <w:rFonts w:ascii="Aptos" w:hAnsi="Aptos" w:cstheme="minorHAnsi"/>
          <w:b/>
          <w:bCs/>
          <w:sz w:val="24"/>
          <w:szCs w:val="24"/>
        </w:rPr>
        <w:t xml:space="preserve">soba z niepełnosprawnością  </w:t>
      </w:r>
      <w:r w:rsidR="001E597B" w:rsidRPr="00642B9B">
        <w:rPr>
          <w:rFonts w:ascii="Aptos" w:hAnsi="Aptos" w:cstheme="minorHAnsi"/>
          <w:sz w:val="24"/>
          <w:szCs w:val="24"/>
        </w:rPr>
        <w:t xml:space="preserve">– osoba </w:t>
      </w:r>
      <w:r w:rsidR="00B42F15">
        <w:rPr>
          <w:rFonts w:ascii="Aptos" w:hAnsi="Aptos" w:cstheme="minorHAnsi"/>
          <w:sz w:val="24"/>
          <w:szCs w:val="24"/>
        </w:rPr>
        <w:t xml:space="preserve">niepełnosprawna </w:t>
      </w:r>
      <w:r w:rsidR="001E597B" w:rsidRPr="00642B9B">
        <w:rPr>
          <w:rFonts w:ascii="Aptos" w:hAnsi="Aptos" w:cstheme="minorHAnsi"/>
          <w:sz w:val="24"/>
          <w:szCs w:val="24"/>
        </w:rPr>
        <w:t>w rozumieniu ustawy z dnia 27 sierpnia 1997 r. o rehabilitacji zawodowej i społecznej oraz zatrudnianiu osób niepełnosprawnych;</w:t>
      </w:r>
    </w:p>
    <w:p w14:paraId="0DB80423" w14:textId="77777777" w:rsidR="001E597B" w:rsidRPr="00642B9B" w:rsidRDefault="001E597B" w:rsidP="00C30ABA">
      <w:pPr>
        <w:pStyle w:val="Akapitzlist"/>
        <w:widowControl w:val="0"/>
        <w:numPr>
          <w:ilvl w:val="0"/>
          <w:numId w:val="25"/>
        </w:numPr>
        <w:tabs>
          <w:tab w:val="left" w:pos="0"/>
        </w:tabs>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PFRON, Fundusz</w:t>
      </w:r>
      <w:r w:rsidRPr="00642B9B">
        <w:rPr>
          <w:rFonts w:ascii="Aptos" w:hAnsi="Aptos"/>
          <w:sz w:val="24"/>
          <w:szCs w:val="24"/>
          <w:lang w:val="pl"/>
        </w:rPr>
        <w:t xml:space="preserve"> - Państwowy Fundusz Rehabilitacji Osób Niepełnosprawnych;</w:t>
      </w:r>
    </w:p>
    <w:p w14:paraId="52CFAE19" w14:textId="798E527A" w:rsidR="00BA7863" w:rsidRPr="00642B9B" w:rsidRDefault="00BA7863"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program</w:t>
      </w:r>
      <w:r w:rsidRPr="00642B9B">
        <w:rPr>
          <w:rFonts w:ascii="Aptos" w:hAnsi="Aptos"/>
          <w:sz w:val="24"/>
          <w:szCs w:val="24"/>
          <w:lang w:val="pl"/>
        </w:rPr>
        <w:t xml:space="preserve"> - </w:t>
      </w:r>
      <w:r w:rsidR="00CD6323" w:rsidRPr="00642B9B">
        <w:rPr>
          <w:rFonts w:ascii="Aptos" w:hAnsi="Aptos"/>
          <w:sz w:val="24"/>
          <w:szCs w:val="24"/>
        </w:rPr>
        <w:t>program Rady Nadzorczej PFRON „Pilotaż modelu MDWS”</w:t>
      </w:r>
      <w:r w:rsidR="004B1B20" w:rsidRPr="00642B9B">
        <w:rPr>
          <w:rFonts w:ascii="Aptos" w:hAnsi="Aptos"/>
          <w:sz w:val="24"/>
          <w:szCs w:val="24"/>
        </w:rPr>
        <w:t>;</w:t>
      </w:r>
      <w:r w:rsidR="00CD6323" w:rsidRPr="00642B9B">
        <w:rPr>
          <w:rFonts w:ascii="Aptos" w:hAnsi="Aptos"/>
          <w:sz w:val="24"/>
          <w:szCs w:val="24"/>
        </w:rPr>
        <w:t> </w:t>
      </w:r>
    </w:p>
    <w:p w14:paraId="67835973" w14:textId="2B1FAF9B"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przedsięwzięcie</w:t>
      </w:r>
      <w:r w:rsidRPr="00642B9B">
        <w:rPr>
          <w:rFonts w:ascii="Aptos" w:hAnsi="Aptos"/>
          <w:sz w:val="24"/>
          <w:szCs w:val="24"/>
          <w:lang w:val="pl"/>
        </w:rPr>
        <w:t xml:space="preserve"> - zadanie polegające na wstępnym wdrożeniu instrumentu MDWS</w:t>
      </w:r>
      <w:r w:rsidR="00041129" w:rsidRPr="00642B9B">
        <w:rPr>
          <w:rFonts w:ascii="Aptos" w:hAnsi="Aptos"/>
          <w:sz w:val="24"/>
          <w:szCs w:val="24"/>
          <w:lang w:val="pl"/>
        </w:rPr>
        <w:t>;</w:t>
      </w:r>
      <w:r w:rsidRPr="00642B9B">
        <w:rPr>
          <w:rFonts w:ascii="Aptos" w:hAnsi="Aptos"/>
          <w:sz w:val="24"/>
          <w:szCs w:val="24"/>
          <w:lang w:val="pl"/>
        </w:rPr>
        <w:t xml:space="preserve"> </w:t>
      </w:r>
    </w:p>
    <w:p w14:paraId="350B8D76" w14:textId="1B911946"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sz w:val="24"/>
          <w:szCs w:val="24"/>
          <w:lang w:val="pl"/>
        </w:rPr>
      </w:pPr>
      <w:r w:rsidRPr="00642B9B">
        <w:rPr>
          <w:rFonts w:ascii="Aptos" w:hAnsi="Aptos"/>
          <w:b/>
          <w:bCs/>
          <w:sz w:val="24"/>
          <w:szCs w:val="24"/>
          <w:lang w:val="pl"/>
        </w:rPr>
        <w:t xml:space="preserve">Realizator </w:t>
      </w:r>
      <w:r w:rsidRPr="00642B9B">
        <w:rPr>
          <w:rFonts w:ascii="Aptos" w:hAnsi="Aptos"/>
          <w:sz w:val="24"/>
          <w:szCs w:val="24"/>
          <w:lang w:val="pl"/>
        </w:rPr>
        <w:t xml:space="preserve">- podmiot, który jako Wnioskodawca ubiegał się o uzyskanie </w:t>
      </w:r>
      <w:r w:rsidRPr="00642B9B">
        <w:rPr>
          <w:rFonts w:ascii="Aptos" w:hAnsi="Aptos"/>
          <w:sz w:val="24"/>
          <w:szCs w:val="24"/>
          <w:lang w:val="pl"/>
        </w:rPr>
        <w:lastRenderedPageBreak/>
        <w:t xml:space="preserve">finansowania i z którym, zawarta została umowa </w:t>
      </w:r>
      <w:r w:rsidR="00CD6323" w:rsidRPr="00642B9B">
        <w:rPr>
          <w:rFonts w:ascii="Aptos" w:hAnsi="Aptos"/>
          <w:sz w:val="24"/>
          <w:szCs w:val="24"/>
          <w:lang w:val="pl"/>
        </w:rPr>
        <w:t xml:space="preserve">o </w:t>
      </w:r>
      <w:r w:rsidRPr="00642B9B">
        <w:rPr>
          <w:rFonts w:ascii="Aptos" w:hAnsi="Aptos"/>
          <w:sz w:val="24"/>
          <w:szCs w:val="24"/>
          <w:lang w:val="pl"/>
        </w:rPr>
        <w:t>finansowanie przedsięwzięcia;</w:t>
      </w:r>
    </w:p>
    <w:p w14:paraId="173EA4F0" w14:textId="33FE20C5"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textAlignment w:val="baseline"/>
        <w:rPr>
          <w:rFonts w:ascii="Aptos" w:hAnsi="Aptos"/>
          <w:sz w:val="24"/>
          <w:szCs w:val="24"/>
          <w:lang w:val="pl"/>
        </w:rPr>
      </w:pPr>
      <w:r w:rsidRPr="00642B9B">
        <w:rPr>
          <w:rFonts w:ascii="Aptos" w:hAnsi="Aptos"/>
          <w:b/>
          <w:bCs/>
          <w:sz w:val="24"/>
          <w:szCs w:val="24"/>
          <w:lang w:val="pl"/>
        </w:rPr>
        <w:t xml:space="preserve">Regulamin MDWS </w:t>
      </w:r>
      <w:r w:rsidRPr="00642B9B">
        <w:rPr>
          <w:rFonts w:ascii="Aptos" w:hAnsi="Aptos"/>
          <w:sz w:val="24"/>
          <w:szCs w:val="24"/>
          <w:lang w:val="pl"/>
        </w:rPr>
        <w:t>- Regulamin naboru wniosków w pro</w:t>
      </w:r>
      <w:r w:rsidR="00B815DD" w:rsidRPr="00642B9B">
        <w:rPr>
          <w:rFonts w:ascii="Aptos" w:hAnsi="Aptos"/>
          <w:sz w:val="24"/>
          <w:szCs w:val="24"/>
          <w:lang w:val="pl"/>
        </w:rPr>
        <w:t>g</w:t>
      </w:r>
      <w:r w:rsidR="00041129" w:rsidRPr="00642B9B">
        <w:rPr>
          <w:rFonts w:ascii="Aptos" w:hAnsi="Aptos"/>
          <w:sz w:val="24"/>
          <w:szCs w:val="24"/>
          <w:lang w:val="pl"/>
        </w:rPr>
        <w:t>r</w:t>
      </w:r>
      <w:r w:rsidR="00B815DD" w:rsidRPr="00642B9B">
        <w:rPr>
          <w:rFonts w:ascii="Aptos" w:hAnsi="Aptos"/>
          <w:sz w:val="24"/>
          <w:szCs w:val="24"/>
          <w:lang w:val="pl"/>
        </w:rPr>
        <w:t>ami</w:t>
      </w:r>
      <w:r w:rsidR="0030167D" w:rsidRPr="00642B9B">
        <w:rPr>
          <w:rFonts w:ascii="Aptos" w:hAnsi="Aptos"/>
          <w:sz w:val="24"/>
          <w:szCs w:val="24"/>
          <w:lang w:val="pl"/>
        </w:rPr>
        <w:t>e</w:t>
      </w:r>
      <w:r w:rsidRPr="00642B9B">
        <w:rPr>
          <w:rFonts w:ascii="Aptos" w:hAnsi="Aptos"/>
          <w:sz w:val="24"/>
          <w:szCs w:val="24"/>
          <w:lang w:val="pl"/>
        </w:rPr>
        <w:t xml:space="preserve"> „</w:t>
      </w:r>
      <w:r w:rsidR="009F02F1" w:rsidRPr="00642B9B">
        <w:rPr>
          <w:rFonts w:ascii="Aptos" w:hAnsi="Aptos"/>
          <w:sz w:val="24"/>
          <w:szCs w:val="24"/>
          <w:lang w:val="pl"/>
        </w:rPr>
        <w:t>P</w:t>
      </w:r>
      <w:r w:rsidR="00B815DD" w:rsidRPr="00642B9B">
        <w:rPr>
          <w:rFonts w:ascii="Aptos" w:hAnsi="Aptos"/>
          <w:sz w:val="24"/>
          <w:szCs w:val="24"/>
          <w:lang w:val="pl"/>
        </w:rPr>
        <w:t>ilotaż modelu MDWS” realizowan</w:t>
      </w:r>
      <w:r w:rsidR="009F02F1" w:rsidRPr="00642B9B">
        <w:rPr>
          <w:rFonts w:ascii="Aptos" w:hAnsi="Aptos"/>
          <w:sz w:val="24"/>
          <w:szCs w:val="24"/>
          <w:lang w:val="pl"/>
        </w:rPr>
        <w:t>ym</w:t>
      </w:r>
      <w:r w:rsidR="00B815DD" w:rsidRPr="00642B9B">
        <w:rPr>
          <w:rFonts w:ascii="Aptos" w:hAnsi="Aptos"/>
          <w:sz w:val="24"/>
          <w:szCs w:val="24"/>
          <w:lang w:val="pl"/>
        </w:rPr>
        <w:t xml:space="preserve"> w ramach projektu „Mobilny Doradca Włączenia Społecznego”</w:t>
      </w:r>
      <w:r w:rsidRPr="00642B9B">
        <w:rPr>
          <w:rFonts w:ascii="Aptos" w:hAnsi="Aptos"/>
          <w:sz w:val="24"/>
          <w:szCs w:val="24"/>
          <w:lang w:val="pl"/>
        </w:rPr>
        <w:t>;</w:t>
      </w:r>
    </w:p>
    <w:p w14:paraId="594A4016" w14:textId="42D22DBA" w:rsidR="001E597B" w:rsidRPr="00642B9B" w:rsidRDefault="0022336E"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eastAsia="Times New Roman" w:hAnsi="Aptos" w:cstheme="minorHAnsi"/>
          <w:color w:val="001D35"/>
          <w:sz w:val="24"/>
          <w:szCs w:val="24"/>
          <w:lang w:eastAsia="pl-PL"/>
        </w:rPr>
      </w:pPr>
      <w:r>
        <w:rPr>
          <w:rFonts w:ascii="Aptos" w:hAnsi="Aptos" w:cstheme="minorHAnsi"/>
          <w:b/>
          <w:bCs/>
          <w:sz w:val="24"/>
          <w:szCs w:val="24"/>
        </w:rPr>
        <w:t>S</w:t>
      </w:r>
      <w:r w:rsidR="001E597B" w:rsidRPr="00642B9B">
        <w:rPr>
          <w:rFonts w:ascii="Aptos" w:hAnsi="Aptos" w:cstheme="minorHAnsi"/>
          <w:b/>
          <w:bCs/>
          <w:sz w:val="24"/>
          <w:szCs w:val="24"/>
        </w:rPr>
        <w:t>ystem</w:t>
      </w:r>
      <w:r w:rsidR="001E597B" w:rsidRPr="00642B9B">
        <w:rPr>
          <w:rFonts w:ascii="Aptos" w:hAnsi="Aptos" w:cstheme="minorHAnsi"/>
          <w:sz w:val="24"/>
          <w:szCs w:val="24"/>
        </w:rPr>
        <w:t xml:space="preserve"> – wskazany w ogłoszeniu </w:t>
      </w:r>
      <w:r w:rsidR="00F1722E" w:rsidRPr="00642B9B">
        <w:rPr>
          <w:rFonts w:ascii="Aptos" w:hAnsi="Aptos" w:cstheme="minorHAnsi"/>
          <w:sz w:val="24"/>
          <w:szCs w:val="24"/>
        </w:rPr>
        <w:t>naboru</w:t>
      </w:r>
      <w:r w:rsidR="00D318E1" w:rsidRPr="00642B9B">
        <w:rPr>
          <w:rFonts w:ascii="Aptos" w:hAnsi="Aptos" w:cstheme="minorHAnsi"/>
          <w:sz w:val="24"/>
          <w:szCs w:val="24"/>
        </w:rPr>
        <w:t xml:space="preserve"> </w:t>
      </w:r>
      <w:r w:rsidR="001E597B" w:rsidRPr="00642B9B">
        <w:rPr>
          <w:rFonts w:ascii="Aptos" w:hAnsi="Aptos" w:cstheme="minorHAnsi"/>
          <w:sz w:val="24"/>
          <w:szCs w:val="24"/>
        </w:rPr>
        <w:t xml:space="preserve">system obsługi wniosków </w:t>
      </w:r>
      <w:r w:rsidR="00D318E1" w:rsidRPr="00642B9B">
        <w:rPr>
          <w:rFonts w:ascii="Aptos" w:hAnsi="Aptos" w:cstheme="minorHAnsi"/>
          <w:sz w:val="24"/>
          <w:szCs w:val="24"/>
        </w:rPr>
        <w:t xml:space="preserve">„iPFRON+” </w:t>
      </w:r>
      <w:r w:rsidR="001E597B" w:rsidRPr="00642B9B">
        <w:rPr>
          <w:rFonts w:ascii="Aptos" w:hAnsi="Aptos" w:cstheme="minorHAnsi"/>
          <w:sz w:val="24"/>
          <w:szCs w:val="24"/>
        </w:rPr>
        <w:t>służący m.in. do składania</w:t>
      </w:r>
      <w:r>
        <w:rPr>
          <w:rFonts w:ascii="Aptos" w:hAnsi="Aptos" w:cstheme="minorHAnsi"/>
          <w:sz w:val="24"/>
          <w:szCs w:val="24"/>
        </w:rPr>
        <w:t xml:space="preserve"> i</w:t>
      </w:r>
      <w:r w:rsidR="001E597B" w:rsidRPr="00642B9B">
        <w:rPr>
          <w:rFonts w:ascii="Aptos" w:hAnsi="Aptos" w:cstheme="minorHAnsi"/>
          <w:sz w:val="24"/>
          <w:szCs w:val="24"/>
        </w:rPr>
        <w:t xml:space="preserve"> oceniania</w:t>
      </w:r>
      <w:r>
        <w:rPr>
          <w:rFonts w:ascii="Aptos" w:hAnsi="Aptos" w:cstheme="minorHAnsi"/>
          <w:sz w:val="24"/>
          <w:szCs w:val="24"/>
        </w:rPr>
        <w:t xml:space="preserve"> wniosków oraz</w:t>
      </w:r>
      <w:r w:rsidR="001E597B" w:rsidRPr="00642B9B">
        <w:rPr>
          <w:rFonts w:ascii="Aptos" w:hAnsi="Aptos" w:cstheme="minorHAnsi"/>
          <w:sz w:val="24"/>
          <w:szCs w:val="24"/>
        </w:rPr>
        <w:t xml:space="preserve"> rozliczania </w:t>
      </w:r>
      <w:r>
        <w:rPr>
          <w:rFonts w:ascii="Aptos" w:hAnsi="Aptos" w:cstheme="minorHAnsi"/>
          <w:sz w:val="24"/>
          <w:szCs w:val="24"/>
        </w:rPr>
        <w:t>umowy o finansowanie przedsięwzięć</w:t>
      </w:r>
      <w:r w:rsidR="001E597B" w:rsidRPr="00642B9B">
        <w:rPr>
          <w:rFonts w:ascii="Aptos" w:hAnsi="Aptos" w:cstheme="minorHAnsi"/>
          <w:sz w:val="24"/>
          <w:szCs w:val="24"/>
        </w:rPr>
        <w:t>. Za jego pomocą będzie też prowadzona korespondencja z Wnioskodawcą/Realizatorem;</w:t>
      </w:r>
    </w:p>
    <w:p w14:paraId="10896EFA" w14:textId="52EF12D8" w:rsidR="001E597B" w:rsidRPr="00642B9B" w:rsidRDefault="00F8768D"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cstheme="minorHAnsi"/>
          <w:sz w:val="24"/>
          <w:szCs w:val="24"/>
        </w:rPr>
      </w:pPr>
      <w:r w:rsidRPr="00642B9B">
        <w:rPr>
          <w:rFonts w:ascii="Aptos" w:hAnsi="Aptos" w:cstheme="minorHAnsi"/>
          <w:b/>
          <w:bCs/>
          <w:sz w:val="24"/>
          <w:szCs w:val="24"/>
          <w:lang w:val="pl"/>
        </w:rPr>
        <w:t>u</w:t>
      </w:r>
      <w:r w:rsidR="001E597B" w:rsidRPr="00642B9B">
        <w:rPr>
          <w:rFonts w:ascii="Aptos" w:hAnsi="Aptos" w:cstheme="minorHAnsi"/>
          <w:b/>
          <w:bCs/>
          <w:sz w:val="24"/>
          <w:szCs w:val="24"/>
          <w:lang w:val="pl"/>
        </w:rPr>
        <w:t>czestnik przedsięwzięcia</w:t>
      </w:r>
      <w:r w:rsidR="001E597B" w:rsidRPr="00642B9B">
        <w:rPr>
          <w:rFonts w:ascii="Aptos" w:hAnsi="Aptos" w:cstheme="minorHAnsi"/>
          <w:sz w:val="24"/>
          <w:szCs w:val="24"/>
          <w:lang w:val="pl"/>
        </w:rPr>
        <w:t xml:space="preserve"> - osoba, która przeszła pozytywnie procedurę kwalifikacji do korzystania z usług </w:t>
      </w:r>
      <w:r w:rsidR="001E597B" w:rsidRPr="00642B9B">
        <w:rPr>
          <w:rFonts w:ascii="Aptos" w:hAnsi="Aptos" w:cstheme="minorHAnsi"/>
          <w:sz w:val="24"/>
          <w:szCs w:val="24"/>
        </w:rPr>
        <w:t>mobilnych doradców włączenia społecznego</w:t>
      </w:r>
      <w:r w:rsidR="00D318E1" w:rsidRPr="00642B9B">
        <w:rPr>
          <w:rFonts w:ascii="Aptos" w:hAnsi="Aptos" w:cstheme="minorHAnsi"/>
          <w:sz w:val="24"/>
          <w:szCs w:val="24"/>
        </w:rPr>
        <w:t>, zgodnie z instrumentem MDWS</w:t>
      </w:r>
      <w:r w:rsidR="001E597B" w:rsidRPr="00642B9B">
        <w:rPr>
          <w:rFonts w:ascii="Aptos" w:hAnsi="Aptos" w:cstheme="minorHAnsi"/>
          <w:sz w:val="24"/>
          <w:szCs w:val="24"/>
        </w:rPr>
        <w:t>;</w:t>
      </w:r>
      <w:r w:rsidR="001E597B" w:rsidRPr="00642B9B">
        <w:rPr>
          <w:rFonts w:ascii="Aptos" w:hAnsi="Aptos" w:cstheme="minorHAnsi"/>
          <w:sz w:val="24"/>
          <w:szCs w:val="24"/>
          <w:lang w:val="pl"/>
        </w:rPr>
        <w:t xml:space="preserve"> </w:t>
      </w:r>
    </w:p>
    <w:p w14:paraId="03731E47" w14:textId="4F962460" w:rsidR="001E597B" w:rsidRPr="00642B9B" w:rsidRDefault="00F8768D"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cstheme="minorHAnsi"/>
          <w:sz w:val="24"/>
          <w:szCs w:val="24"/>
        </w:rPr>
      </w:pPr>
      <w:r w:rsidRPr="00642B9B">
        <w:rPr>
          <w:rFonts w:ascii="Aptos" w:hAnsi="Aptos" w:cstheme="minorHAnsi"/>
          <w:b/>
          <w:bCs/>
          <w:sz w:val="24"/>
          <w:szCs w:val="24"/>
          <w:lang w:val="pl"/>
        </w:rPr>
        <w:t>u</w:t>
      </w:r>
      <w:r w:rsidR="001E597B" w:rsidRPr="00642B9B">
        <w:rPr>
          <w:rFonts w:ascii="Aptos" w:hAnsi="Aptos" w:cstheme="minorHAnsi"/>
          <w:b/>
          <w:bCs/>
          <w:sz w:val="24"/>
          <w:szCs w:val="24"/>
          <w:lang w:val="pl"/>
        </w:rPr>
        <w:t xml:space="preserve">mowa o </w:t>
      </w:r>
      <w:r w:rsidR="00681A4E">
        <w:rPr>
          <w:rFonts w:ascii="Aptos" w:hAnsi="Aptos" w:cstheme="minorHAnsi"/>
          <w:b/>
          <w:bCs/>
          <w:sz w:val="24"/>
          <w:szCs w:val="24"/>
          <w:lang w:val="pl"/>
        </w:rPr>
        <w:t>finansowanie</w:t>
      </w:r>
      <w:r w:rsidR="001E597B" w:rsidRPr="00642B9B">
        <w:rPr>
          <w:rFonts w:ascii="Aptos" w:hAnsi="Aptos" w:cstheme="minorHAnsi"/>
          <w:b/>
          <w:bCs/>
          <w:sz w:val="24"/>
          <w:szCs w:val="24"/>
          <w:lang w:val="pl"/>
        </w:rPr>
        <w:t xml:space="preserve"> przedsięwzięcia </w:t>
      </w:r>
      <w:r w:rsidR="001E597B" w:rsidRPr="00642B9B">
        <w:rPr>
          <w:rFonts w:ascii="Aptos" w:hAnsi="Aptos" w:cstheme="minorHAnsi"/>
          <w:sz w:val="24"/>
          <w:szCs w:val="24"/>
        </w:rPr>
        <w:t xml:space="preserve">– umowa zawarta między PFRON a Wnioskodawcą </w:t>
      </w:r>
      <w:r w:rsidR="001E597B" w:rsidRPr="00642B9B">
        <w:rPr>
          <w:rFonts w:ascii="Aptos" w:eastAsia="Times New Roman" w:hAnsi="Aptos"/>
          <w:sz w:val="24"/>
          <w:szCs w:val="24"/>
          <w:lang w:eastAsia="pl-PL"/>
        </w:rPr>
        <w:t xml:space="preserve">określająca warunki </w:t>
      </w:r>
      <w:r w:rsidR="00681A4E">
        <w:rPr>
          <w:rFonts w:ascii="Aptos" w:eastAsia="Times New Roman" w:hAnsi="Aptos"/>
          <w:sz w:val="24"/>
          <w:szCs w:val="24"/>
          <w:lang w:eastAsia="pl-PL"/>
        </w:rPr>
        <w:t>finansowania</w:t>
      </w:r>
      <w:r w:rsidR="001E597B" w:rsidRPr="00642B9B">
        <w:rPr>
          <w:rFonts w:ascii="Aptos" w:eastAsia="Times New Roman" w:hAnsi="Aptos"/>
          <w:sz w:val="24"/>
          <w:szCs w:val="24"/>
          <w:lang w:eastAsia="pl-PL"/>
        </w:rPr>
        <w:t xml:space="preserve">, realizacji i rozliczenia </w:t>
      </w:r>
      <w:r w:rsidR="001E597B" w:rsidRPr="00642B9B">
        <w:rPr>
          <w:rFonts w:ascii="Aptos" w:hAnsi="Aptos"/>
          <w:sz w:val="24"/>
          <w:szCs w:val="24"/>
        </w:rPr>
        <w:t xml:space="preserve">finansowania, stanowiąca załącznik nr 8 do </w:t>
      </w:r>
      <w:r w:rsidR="002F781F" w:rsidRPr="00642B9B">
        <w:rPr>
          <w:rFonts w:ascii="Aptos" w:hAnsi="Aptos"/>
          <w:sz w:val="24"/>
          <w:szCs w:val="24"/>
        </w:rPr>
        <w:t>R</w:t>
      </w:r>
      <w:r w:rsidR="001E597B" w:rsidRPr="00642B9B">
        <w:rPr>
          <w:rFonts w:ascii="Aptos" w:hAnsi="Aptos"/>
          <w:sz w:val="24"/>
          <w:szCs w:val="24"/>
        </w:rPr>
        <w:t>egulaminu MDWS;</w:t>
      </w:r>
    </w:p>
    <w:p w14:paraId="725D38C5" w14:textId="01328F75"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cstheme="minorHAnsi"/>
          <w:sz w:val="24"/>
          <w:szCs w:val="24"/>
        </w:rPr>
      </w:pPr>
      <w:r w:rsidRPr="00642B9B">
        <w:rPr>
          <w:rFonts w:ascii="Aptos" w:hAnsi="Aptos"/>
          <w:b/>
          <w:bCs/>
          <w:lang w:val="pl"/>
        </w:rPr>
        <w:t>W</w:t>
      </w:r>
      <w:r w:rsidRPr="00642B9B">
        <w:rPr>
          <w:rFonts w:ascii="Aptos" w:hAnsi="Aptos"/>
          <w:b/>
          <w:bCs/>
          <w:sz w:val="24"/>
          <w:szCs w:val="24"/>
          <w:lang w:val="pl"/>
        </w:rPr>
        <w:t>nioskodawca</w:t>
      </w:r>
      <w:r w:rsidRPr="00642B9B">
        <w:rPr>
          <w:rFonts w:ascii="Aptos" w:hAnsi="Aptos"/>
          <w:sz w:val="24"/>
          <w:szCs w:val="24"/>
          <w:lang w:val="pl"/>
        </w:rPr>
        <w:t xml:space="preserve"> - podmiot składający wniosek, ubiegający się o uzyskanie finansowania w ramach </w:t>
      </w:r>
      <w:r w:rsidR="00D318E1" w:rsidRPr="00642B9B">
        <w:rPr>
          <w:rFonts w:ascii="Aptos" w:hAnsi="Aptos"/>
          <w:sz w:val="24"/>
          <w:szCs w:val="24"/>
          <w:lang w:val="pl"/>
        </w:rPr>
        <w:t>naboru</w:t>
      </w:r>
      <w:r w:rsidRPr="00642B9B">
        <w:rPr>
          <w:rFonts w:ascii="Aptos" w:hAnsi="Aptos"/>
          <w:sz w:val="24"/>
          <w:szCs w:val="24"/>
          <w:lang w:val="pl"/>
        </w:rPr>
        <w:t>;</w:t>
      </w:r>
    </w:p>
    <w:p w14:paraId="7D57D97F" w14:textId="14310E5E" w:rsidR="001E597B" w:rsidRPr="00642B9B" w:rsidRDefault="001E597B" w:rsidP="00C30ABA">
      <w:pPr>
        <w:pStyle w:val="Akapitzlist"/>
        <w:widowControl w:val="0"/>
        <w:numPr>
          <w:ilvl w:val="0"/>
          <w:numId w:val="25"/>
        </w:numPr>
        <w:suppressAutoHyphens/>
        <w:autoSpaceDN w:val="0"/>
        <w:snapToGrid w:val="0"/>
        <w:spacing w:before="120" w:after="120" w:line="276" w:lineRule="auto"/>
        <w:ind w:left="426" w:hanging="426"/>
        <w:contextualSpacing w:val="0"/>
        <w:textAlignment w:val="baseline"/>
        <w:rPr>
          <w:rFonts w:ascii="Aptos" w:hAnsi="Aptos" w:cstheme="minorHAnsi"/>
          <w:sz w:val="24"/>
          <w:szCs w:val="24"/>
        </w:rPr>
      </w:pPr>
      <w:r w:rsidRPr="00642B9B">
        <w:rPr>
          <w:rFonts w:ascii="Aptos" w:hAnsi="Aptos" w:cstheme="minorHAnsi"/>
          <w:b/>
          <w:bCs/>
          <w:sz w:val="24"/>
          <w:szCs w:val="24"/>
        </w:rPr>
        <w:t xml:space="preserve">wniosek </w:t>
      </w:r>
      <w:r w:rsidRPr="00642B9B">
        <w:rPr>
          <w:rFonts w:ascii="Aptos" w:hAnsi="Aptos" w:cstheme="minorHAnsi"/>
          <w:sz w:val="24"/>
          <w:szCs w:val="24"/>
        </w:rPr>
        <w:t>– wniosek o finansowanie przedsięwzię</w:t>
      </w:r>
      <w:r w:rsidR="0022336E">
        <w:rPr>
          <w:rFonts w:ascii="Aptos" w:hAnsi="Aptos" w:cstheme="minorHAnsi"/>
          <w:sz w:val="24"/>
          <w:szCs w:val="24"/>
        </w:rPr>
        <w:t>cia</w:t>
      </w:r>
      <w:r w:rsidR="004B1B20" w:rsidRPr="00642B9B">
        <w:rPr>
          <w:rFonts w:ascii="Aptos" w:hAnsi="Aptos" w:cstheme="minorHAnsi"/>
          <w:sz w:val="24"/>
          <w:szCs w:val="24"/>
        </w:rPr>
        <w:t>;</w:t>
      </w:r>
    </w:p>
    <w:p w14:paraId="7DF5C25D" w14:textId="1C079C34" w:rsidR="00501A23" w:rsidRPr="00642B9B" w:rsidRDefault="001E597B" w:rsidP="00C30ABA">
      <w:pPr>
        <w:pStyle w:val="Tekstprzypisudolnego"/>
        <w:numPr>
          <w:ilvl w:val="0"/>
          <w:numId w:val="25"/>
        </w:numPr>
        <w:spacing w:after="120" w:line="276" w:lineRule="auto"/>
        <w:ind w:left="426" w:hanging="426"/>
        <w:rPr>
          <w:rFonts w:ascii="Aptos" w:hAnsi="Aptos"/>
        </w:rPr>
      </w:pPr>
      <w:r w:rsidRPr="00642B9B">
        <w:rPr>
          <w:rFonts w:ascii="Aptos" w:eastAsia="SimSun" w:hAnsi="Aptos"/>
          <w:b/>
          <w:bCs/>
          <w:sz w:val="24"/>
          <w:szCs w:val="24"/>
          <w:lang w:eastAsia="zh-CN" w:bidi="hi-IN"/>
        </w:rPr>
        <w:t>Wytyczne dotyczące realizacji zasad równościowych w ramach funduszy unijnych</w:t>
      </w:r>
      <w:r w:rsidRPr="00642B9B">
        <w:rPr>
          <w:rFonts w:ascii="Aptos" w:eastAsia="SimSun" w:hAnsi="Aptos"/>
          <w:sz w:val="24"/>
          <w:szCs w:val="24"/>
          <w:lang w:eastAsia="zh-CN" w:bidi="hi-IN"/>
        </w:rPr>
        <w:t xml:space="preserve"> </w:t>
      </w:r>
      <w:r w:rsidRPr="00642B9B">
        <w:rPr>
          <w:rFonts w:ascii="Aptos" w:hAnsi="Aptos"/>
          <w:sz w:val="24"/>
          <w:szCs w:val="24"/>
        </w:rPr>
        <w:t>–</w:t>
      </w:r>
      <w:r w:rsidRPr="00642B9B">
        <w:rPr>
          <w:rFonts w:ascii="Aptos" w:eastAsia="SimSun" w:hAnsi="Aptos"/>
          <w:sz w:val="24"/>
          <w:szCs w:val="24"/>
          <w:lang w:eastAsia="zh-CN" w:bidi="hi-IN"/>
        </w:rPr>
        <w:t xml:space="preserve"> </w:t>
      </w:r>
      <w:r w:rsidRPr="00642B9B">
        <w:rPr>
          <w:rFonts w:ascii="Aptos" w:hAnsi="Aptos" w:cstheme="minorHAnsi"/>
          <w:iCs/>
          <w:sz w:val="24"/>
          <w:szCs w:val="24"/>
        </w:rPr>
        <w:t>W</w:t>
      </w:r>
      <w:r w:rsidRPr="00642B9B">
        <w:rPr>
          <w:rFonts w:ascii="Aptos" w:eastAsia="SimSun" w:hAnsi="Aptos" w:cstheme="minorHAnsi"/>
          <w:iCs/>
          <w:kern w:val="3"/>
          <w:sz w:val="24"/>
          <w:szCs w:val="24"/>
          <w:lang w:eastAsia="zh-CN" w:bidi="hi-IN"/>
        </w:rPr>
        <w:t>ytyczne Ministra Funduszy i Polityki Regionalnej</w:t>
      </w:r>
      <w:r w:rsidRPr="00642B9B">
        <w:rPr>
          <w:rFonts w:ascii="Aptos" w:hAnsi="Aptos" w:cstheme="minorHAnsi"/>
          <w:iCs/>
          <w:sz w:val="24"/>
          <w:szCs w:val="24"/>
        </w:rPr>
        <w:t xml:space="preserve"> dotyczące zasad równościowych opisujące jednolity sposób realizacji dwóch zasad horyzontalnych: zasady równości szans i niedyskryminacji, w tym dostępności dla osób z niepełnosprawnościami oraz zasady równości kobiet i mężczyzn przez instytucje systemu wdrażania na wszystkich etapach realizacji m.in. programowania, wdrażania, monitorowania i ewaluacji oraz sposób koordynacji działań związanych z zapewnieniem przestrzegania zasad. </w:t>
      </w:r>
      <w:r w:rsidRPr="00642B9B">
        <w:rPr>
          <w:rFonts w:ascii="Aptos" w:eastAsia="SimSun" w:hAnsi="Aptos" w:cstheme="minorHAnsi"/>
          <w:iCs/>
          <w:kern w:val="3"/>
          <w:sz w:val="24"/>
          <w:szCs w:val="24"/>
          <w:lang w:eastAsia="zh-CN" w:bidi="hi-IN"/>
        </w:rPr>
        <w:t>Aktualna wersja Wytycznych znajduje się na stronie internetowej</w:t>
      </w:r>
      <w:r w:rsidRPr="00642B9B">
        <w:rPr>
          <w:rFonts w:ascii="Aptos" w:hAnsi="Aptos"/>
        </w:rPr>
        <w:t xml:space="preserve"> </w:t>
      </w:r>
      <w:hyperlink r:id="rId11" w:history="1">
        <w:r w:rsidRPr="00642B9B">
          <w:rPr>
            <w:rStyle w:val="Hipercze"/>
            <w:rFonts w:ascii="Aptos" w:eastAsia="SimSun" w:hAnsi="Aptos" w:cstheme="minorHAnsi"/>
            <w:iCs/>
            <w:kern w:val="3"/>
            <w:sz w:val="24"/>
            <w:szCs w:val="24"/>
            <w:lang w:eastAsia="zh-CN" w:bidi="hi-IN"/>
          </w:rPr>
          <w:t>Funduszy Europejskich.</w:t>
        </w:r>
      </w:hyperlink>
    </w:p>
    <w:p w14:paraId="6A1E008A" w14:textId="70A77D5B" w:rsidR="001E597B" w:rsidRPr="00642B9B" w:rsidRDefault="00501A23" w:rsidP="000364E5">
      <w:pPr>
        <w:spacing w:after="120" w:line="276" w:lineRule="auto"/>
        <w:rPr>
          <w:rFonts w:ascii="Aptos" w:hAnsi="Aptos"/>
          <w:sz w:val="20"/>
          <w:szCs w:val="20"/>
        </w:rPr>
      </w:pPr>
      <w:r w:rsidRPr="00642B9B">
        <w:rPr>
          <w:rFonts w:ascii="Aptos" w:hAnsi="Aptos"/>
        </w:rPr>
        <w:br w:type="page"/>
      </w:r>
    </w:p>
    <w:p w14:paraId="4E688B02" w14:textId="37D219C7" w:rsidR="00617211" w:rsidRDefault="00617211" w:rsidP="00A567FD">
      <w:pPr>
        <w:pStyle w:val="Nagwek2"/>
      </w:pPr>
      <w:bookmarkStart w:id="7" w:name="_Toc238140742"/>
      <w:bookmarkEnd w:id="6"/>
      <w:r>
        <w:lastRenderedPageBreak/>
        <w:t>Nabór wniosków</w:t>
      </w:r>
      <w:bookmarkEnd w:id="7"/>
    </w:p>
    <w:p w14:paraId="475AD3CB" w14:textId="0BA4DABF" w:rsidR="004E6A37" w:rsidRPr="00D01BEE" w:rsidRDefault="004E6A37" w:rsidP="00DF593B">
      <w:pPr>
        <w:pStyle w:val="Nagwek3"/>
        <w:ind w:left="426" w:hanging="426"/>
      </w:pPr>
      <w:bookmarkStart w:id="8" w:name="_Toc238140743"/>
      <w:r w:rsidRPr="00D01BEE">
        <w:t xml:space="preserve">Informacje ogólne o </w:t>
      </w:r>
      <w:r w:rsidR="001E597B" w:rsidRPr="00D01BEE">
        <w:t>naborze wniosków</w:t>
      </w:r>
      <w:bookmarkEnd w:id="8"/>
    </w:p>
    <w:p w14:paraId="7EDF2391" w14:textId="5F18C9D7" w:rsidR="00256CE0" w:rsidRPr="00E56AA5" w:rsidRDefault="00256CE0" w:rsidP="00DF593B">
      <w:pPr>
        <w:pStyle w:val="Akapitzlist"/>
        <w:numPr>
          <w:ilvl w:val="1"/>
          <w:numId w:val="11"/>
        </w:numPr>
        <w:tabs>
          <w:tab w:val="left" w:pos="709"/>
        </w:tabs>
        <w:snapToGrid w:val="0"/>
        <w:spacing w:after="120" w:line="276" w:lineRule="auto"/>
        <w:ind w:left="1134" w:hanging="708"/>
        <w:rPr>
          <w:rFonts w:ascii="Aptos" w:hAnsi="Aptos" w:cstheme="minorHAnsi"/>
          <w:sz w:val="24"/>
          <w:szCs w:val="24"/>
        </w:rPr>
      </w:pPr>
      <w:r w:rsidRPr="00E56AA5">
        <w:rPr>
          <w:rFonts w:ascii="Aptos" w:hAnsi="Aptos" w:cstheme="minorHAnsi"/>
          <w:color w:val="000000" w:themeColor="text1"/>
          <w:sz w:val="24"/>
          <w:szCs w:val="24"/>
        </w:rPr>
        <w:t xml:space="preserve">Celem </w:t>
      </w:r>
      <w:r w:rsidR="003650E3" w:rsidRPr="00E56AA5">
        <w:rPr>
          <w:rFonts w:ascii="Aptos" w:hAnsi="Aptos" w:cstheme="minorHAnsi"/>
          <w:color w:val="000000" w:themeColor="text1"/>
          <w:sz w:val="24"/>
          <w:szCs w:val="24"/>
        </w:rPr>
        <w:t xml:space="preserve">naboru </w:t>
      </w:r>
      <w:r w:rsidRPr="00E56AA5">
        <w:rPr>
          <w:rFonts w:ascii="Aptos" w:hAnsi="Aptos" w:cstheme="minorHAnsi"/>
          <w:color w:val="000000" w:themeColor="text1"/>
          <w:sz w:val="24"/>
          <w:szCs w:val="24"/>
        </w:rPr>
        <w:t xml:space="preserve">jest </w:t>
      </w:r>
      <w:r w:rsidR="00067714" w:rsidRPr="00E56AA5">
        <w:rPr>
          <w:rFonts w:ascii="Aptos" w:hAnsi="Aptos" w:cstheme="minorHAnsi"/>
          <w:color w:val="000000" w:themeColor="text1"/>
          <w:sz w:val="24"/>
          <w:szCs w:val="24"/>
        </w:rPr>
        <w:t xml:space="preserve">przetestowanie </w:t>
      </w:r>
      <w:r w:rsidR="00781856" w:rsidRPr="00E56AA5">
        <w:rPr>
          <w:rFonts w:ascii="Aptos" w:hAnsi="Aptos" w:cstheme="minorHAnsi"/>
          <w:color w:val="000000" w:themeColor="text1"/>
          <w:sz w:val="24"/>
          <w:szCs w:val="24"/>
        </w:rPr>
        <w:t>instrumentu MDWS</w:t>
      </w:r>
      <w:r w:rsidR="004C4179" w:rsidRPr="00E56AA5">
        <w:rPr>
          <w:rFonts w:ascii="Aptos" w:hAnsi="Aptos" w:cstheme="minorHAnsi"/>
          <w:sz w:val="24"/>
          <w:szCs w:val="24"/>
        </w:rPr>
        <w:t xml:space="preserve"> </w:t>
      </w:r>
      <w:r w:rsidR="00581DD5" w:rsidRPr="00E56AA5">
        <w:rPr>
          <w:rFonts w:ascii="Aptos" w:hAnsi="Aptos" w:cstheme="minorHAnsi"/>
          <w:sz w:val="24"/>
          <w:szCs w:val="24"/>
        </w:rPr>
        <w:t>w wybranych samorządach</w:t>
      </w:r>
      <w:r w:rsidRPr="00E56AA5">
        <w:rPr>
          <w:rFonts w:ascii="Aptos" w:hAnsi="Aptos" w:cstheme="minorHAnsi"/>
          <w:color w:val="000000" w:themeColor="text1"/>
          <w:sz w:val="24"/>
          <w:szCs w:val="24"/>
        </w:rPr>
        <w:t>.</w:t>
      </w:r>
    </w:p>
    <w:p w14:paraId="0E8FDF3E" w14:textId="3A054B11" w:rsidR="00E056BA" w:rsidRPr="00642B9B" w:rsidRDefault="00E056BA"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color w:val="000000" w:themeColor="text1"/>
          <w:sz w:val="24"/>
        </w:rPr>
        <w:t>Nabór ogłaszany jest w ramach programu Rady Nadzorczej PFRON „Pilotaż modelu MDWS” realizowanego w ramach projektu Mobilny Doradca Włączenia Społecznego nr FERS.03.04-IP.06-0003/25. Projekt jest realizowany przez Państwowy Fundusz Rehabilitacji Osób Niepełnosprawnych w partnerstwie z</w:t>
      </w:r>
      <w:r w:rsidR="005B16BB" w:rsidRPr="00642B9B">
        <w:rPr>
          <w:rFonts w:ascii="Aptos" w:hAnsi="Aptos" w:cstheme="minorHAnsi"/>
          <w:color w:val="000000" w:themeColor="text1"/>
          <w:sz w:val="24"/>
        </w:rPr>
        <w:t> </w:t>
      </w:r>
      <w:r w:rsidRPr="00642B9B">
        <w:rPr>
          <w:rFonts w:ascii="Aptos" w:hAnsi="Aptos" w:cstheme="minorHAnsi"/>
          <w:color w:val="000000" w:themeColor="text1"/>
          <w:sz w:val="24"/>
        </w:rPr>
        <w:t xml:space="preserve">Ministerstwem Rodziny, Pracy i Polityki </w:t>
      </w:r>
      <w:r w:rsidRPr="00642B9B">
        <w:rPr>
          <w:rFonts w:ascii="Aptos" w:hAnsi="Aptos" w:cstheme="minorHAnsi"/>
          <w:color w:val="000000" w:themeColor="text1"/>
          <w:sz w:val="24"/>
          <w:szCs w:val="24"/>
        </w:rPr>
        <w:t>Społecznej - Biurem Pełnomocnika Rządu do Spraw Osób Niepełnosprawnych z siedzibą w Warszawie, Fundacją im. Królowej Polski św. Jadwigi z siedzibą w Puszczykowie oraz Polskim Stowarzyszeniem na rzecz Osób z Niepełnosprawnością Intelektualną z siedzibą w Warszawie.</w:t>
      </w:r>
    </w:p>
    <w:p w14:paraId="19885841" w14:textId="4623A65C" w:rsidR="00B07811" w:rsidRPr="00642B9B" w:rsidRDefault="005F7759"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Organizatorem </w:t>
      </w:r>
      <w:r w:rsidR="003650E3" w:rsidRPr="00642B9B">
        <w:rPr>
          <w:rFonts w:ascii="Aptos" w:hAnsi="Aptos" w:cstheme="minorHAnsi"/>
          <w:sz w:val="24"/>
          <w:szCs w:val="24"/>
        </w:rPr>
        <w:t xml:space="preserve">naboru </w:t>
      </w:r>
      <w:r w:rsidRPr="00642B9B">
        <w:rPr>
          <w:rFonts w:ascii="Aptos" w:hAnsi="Aptos" w:cstheme="minorHAnsi"/>
          <w:sz w:val="24"/>
          <w:szCs w:val="24"/>
        </w:rPr>
        <w:t>jest PFRON</w:t>
      </w:r>
      <w:r w:rsidR="00437A4D" w:rsidRPr="00642B9B">
        <w:rPr>
          <w:rFonts w:ascii="Aptos" w:hAnsi="Aptos" w:cstheme="minorHAnsi"/>
          <w:sz w:val="24"/>
          <w:szCs w:val="24"/>
        </w:rPr>
        <w:t xml:space="preserve">, który planuje dokonać </w:t>
      </w:r>
      <w:r w:rsidR="00356B50" w:rsidRPr="00642B9B">
        <w:rPr>
          <w:rFonts w:ascii="Aptos" w:hAnsi="Aptos" w:cstheme="minorHAnsi"/>
          <w:sz w:val="24"/>
          <w:szCs w:val="24"/>
        </w:rPr>
        <w:t>wyboru c</w:t>
      </w:r>
      <w:r w:rsidR="0098403F" w:rsidRPr="00642B9B">
        <w:rPr>
          <w:rFonts w:ascii="Aptos" w:hAnsi="Aptos" w:cstheme="minorHAnsi"/>
          <w:sz w:val="24"/>
          <w:szCs w:val="24"/>
        </w:rPr>
        <w:t>o najmniej 7</w:t>
      </w:r>
      <w:r w:rsidR="00E0536B" w:rsidRPr="00642B9B">
        <w:rPr>
          <w:rFonts w:ascii="Aptos" w:hAnsi="Aptos" w:cstheme="minorHAnsi"/>
          <w:sz w:val="24"/>
          <w:szCs w:val="24"/>
        </w:rPr>
        <w:t>6</w:t>
      </w:r>
      <w:r w:rsidR="0098403F" w:rsidRPr="00642B9B">
        <w:rPr>
          <w:rFonts w:ascii="Aptos" w:hAnsi="Aptos" w:cstheme="minorHAnsi"/>
          <w:sz w:val="24"/>
          <w:szCs w:val="24"/>
        </w:rPr>
        <w:t xml:space="preserve"> przedsięwzięć</w:t>
      </w:r>
      <w:r w:rsidR="00E56AA5">
        <w:rPr>
          <w:rFonts w:ascii="Aptos" w:hAnsi="Aptos" w:cstheme="minorHAnsi"/>
          <w:sz w:val="24"/>
          <w:szCs w:val="24"/>
        </w:rPr>
        <w:t>. W</w:t>
      </w:r>
      <w:r w:rsidR="0098403F" w:rsidRPr="00642B9B">
        <w:rPr>
          <w:rFonts w:ascii="Aptos" w:hAnsi="Aptos" w:cstheme="minorHAnsi"/>
          <w:sz w:val="24"/>
          <w:szCs w:val="24"/>
        </w:rPr>
        <w:t xml:space="preserve"> ramach </w:t>
      </w:r>
      <w:r w:rsidR="00912796">
        <w:rPr>
          <w:rFonts w:ascii="Aptos" w:hAnsi="Aptos" w:cstheme="minorHAnsi"/>
          <w:sz w:val="24"/>
          <w:szCs w:val="24"/>
        </w:rPr>
        <w:t>realizowanych przedsięwzięć</w:t>
      </w:r>
      <w:r w:rsidR="00E56AA5">
        <w:rPr>
          <w:rFonts w:ascii="Aptos" w:hAnsi="Aptos" w:cstheme="minorHAnsi"/>
          <w:sz w:val="24"/>
          <w:szCs w:val="24"/>
        </w:rPr>
        <w:t xml:space="preserve"> </w:t>
      </w:r>
      <w:r w:rsidR="00912796">
        <w:rPr>
          <w:rFonts w:ascii="Aptos" w:hAnsi="Aptos" w:cstheme="minorHAnsi"/>
          <w:sz w:val="24"/>
          <w:szCs w:val="24"/>
        </w:rPr>
        <w:t>w 76 powiatach</w:t>
      </w:r>
      <w:r w:rsidR="00912796" w:rsidRPr="00642B9B">
        <w:rPr>
          <w:rFonts w:ascii="Aptos" w:hAnsi="Aptos" w:cstheme="minorHAnsi"/>
          <w:sz w:val="24"/>
          <w:szCs w:val="24"/>
        </w:rPr>
        <w:t xml:space="preserve"> </w:t>
      </w:r>
      <w:r w:rsidR="0098403F" w:rsidRPr="00642B9B">
        <w:rPr>
          <w:rFonts w:ascii="Aptos" w:hAnsi="Aptos" w:cstheme="minorHAnsi"/>
          <w:sz w:val="24"/>
          <w:szCs w:val="24"/>
        </w:rPr>
        <w:t xml:space="preserve">zostanie </w:t>
      </w:r>
      <w:r w:rsidR="00912796" w:rsidRPr="00642B9B">
        <w:rPr>
          <w:rFonts w:ascii="Aptos" w:hAnsi="Aptos" w:cstheme="minorHAnsi"/>
          <w:sz w:val="24"/>
          <w:szCs w:val="24"/>
        </w:rPr>
        <w:t xml:space="preserve">przetestowany </w:t>
      </w:r>
      <w:r w:rsidR="00912796">
        <w:rPr>
          <w:rFonts w:ascii="Aptos" w:hAnsi="Aptos" w:cstheme="minorHAnsi"/>
          <w:sz w:val="24"/>
          <w:szCs w:val="24"/>
        </w:rPr>
        <w:t>i</w:t>
      </w:r>
      <w:r w:rsidR="00912796" w:rsidRPr="00642B9B">
        <w:rPr>
          <w:rFonts w:ascii="Aptos" w:hAnsi="Aptos" w:cstheme="minorHAnsi"/>
          <w:sz w:val="24"/>
          <w:szCs w:val="24"/>
        </w:rPr>
        <w:t>nstrument MDWS</w:t>
      </w:r>
      <w:r w:rsidR="00912796">
        <w:rPr>
          <w:rFonts w:ascii="Aptos" w:hAnsi="Aptos" w:cstheme="minorHAnsi"/>
          <w:sz w:val="24"/>
          <w:szCs w:val="24"/>
        </w:rPr>
        <w:t xml:space="preserve"> obejmujący </w:t>
      </w:r>
      <w:r w:rsidR="00E56AA5">
        <w:rPr>
          <w:rFonts w:ascii="Aptos" w:hAnsi="Aptos" w:cstheme="minorHAnsi"/>
          <w:sz w:val="24"/>
          <w:szCs w:val="24"/>
        </w:rPr>
        <w:t>wdroż</w:t>
      </w:r>
      <w:r w:rsidR="00912796">
        <w:rPr>
          <w:rFonts w:ascii="Aptos" w:hAnsi="Aptos" w:cstheme="minorHAnsi"/>
          <w:sz w:val="24"/>
          <w:szCs w:val="24"/>
        </w:rPr>
        <w:t>enie</w:t>
      </w:r>
      <w:r w:rsidR="00E56AA5">
        <w:rPr>
          <w:rFonts w:ascii="Aptos" w:hAnsi="Aptos" w:cstheme="minorHAnsi"/>
          <w:sz w:val="24"/>
          <w:szCs w:val="24"/>
        </w:rPr>
        <w:t xml:space="preserve"> standard</w:t>
      </w:r>
      <w:r w:rsidR="00912796">
        <w:rPr>
          <w:rFonts w:ascii="Aptos" w:hAnsi="Aptos" w:cstheme="minorHAnsi"/>
          <w:sz w:val="24"/>
          <w:szCs w:val="24"/>
        </w:rPr>
        <w:t>u</w:t>
      </w:r>
      <w:r w:rsidR="00E56AA5">
        <w:rPr>
          <w:rFonts w:ascii="Aptos" w:hAnsi="Aptos" w:cstheme="minorHAnsi"/>
          <w:sz w:val="24"/>
          <w:szCs w:val="24"/>
        </w:rPr>
        <w:t xml:space="preserve"> pracy </w:t>
      </w:r>
      <w:r w:rsidR="00E56AA5" w:rsidRPr="00E56AA5">
        <w:rPr>
          <w:rFonts w:ascii="Aptos" w:hAnsi="Aptos" w:cstheme="minorHAnsi"/>
          <w:sz w:val="24"/>
          <w:szCs w:val="24"/>
        </w:rPr>
        <w:t>mobilnych doradców włączenia społecznego</w:t>
      </w:r>
      <w:r w:rsidR="00437A4D" w:rsidRPr="00642B9B">
        <w:rPr>
          <w:rFonts w:ascii="Aptos" w:hAnsi="Aptos" w:cstheme="minorHAnsi"/>
          <w:sz w:val="24"/>
          <w:szCs w:val="24"/>
        </w:rPr>
        <w:t>.</w:t>
      </w:r>
      <w:r w:rsidR="008C5F11">
        <w:rPr>
          <w:rFonts w:ascii="Aptos" w:hAnsi="Aptos" w:cstheme="minorHAnsi"/>
          <w:sz w:val="24"/>
          <w:szCs w:val="24"/>
        </w:rPr>
        <w:t xml:space="preserve"> </w:t>
      </w:r>
    </w:p>
    <w:p w14:paraId="2A77B740" w14:textId="4E10A8D8" w:rsidR="00701D81" w:rsidRPr="00642B9B" w:rsidRDefault="002B1EEC" w:rsidP="000364E5">
      <w:pPr>
        <w:pStyle w:val="Akapitzlist"/>
        <w:numPr>
          <w:ilvl w:val="1"/>
          <w:numId w:val="11"/>
        </w:numPr>
        <w:snapToGrid w:val="0"/>
        <w:spacing w:after="120" w:line="276" w:lineRule="auto"/>
        <w:ind w:left="1134" w:hanging="708"/>
        <w:rPr>
          <w:rFonts w:ascii="Aptos" w:hAnsi="Aptos" w:cstheme="minorHAnsi"/>
          <w:sz w:val="24"/>
          <w:szCs w:val="24"/>
        </w:rPr>
      </w:pPr>
      <w:bookmarkStart w:id="9" w:name="_Ref84939013"/>
      <w:r w:rsidRPr="00642B9B">
        <w:rPr>
          <w:rFonts w:ascii="Aptos" w:eastAsia="SimSun" w:hAnsi="Aptos" w:cstheme="minorHAnsi"/>
          <w:kern w:val="3"/>
          <w:sz w:val="24"/>
          <w:szCs w:val="24"/>
          <w:lang w:eastAsia="zh-CN" w:bidi="hi-IN"/>
        </w:rPr>
        <w:t xml:space="preserve">Kwota </w:t>
      </w:r>
      <w:bookmarkStart w:id="10" w:name="_Hlk94268061"/>
      <w:r w:rsidRPr="00642B9B">
        <w:rPr>
          <w:rFonts w:ascii="Aptos" w:eastAsia="SimSun" w:hAnsi="Aptos" w:cstheme="minorHAnsi"/>
          <w:kern w:val="3"/>
          <w:sz w:val="24"/>
          <w:szCs w:val="24"/>
          <w:lang w:eastAsia="zh-CN" w:bidi="hi-IN"/>
        </w:rPr>
        <w:t xml:space="preserve">przeznaczona na finansowanie </w:t>
      </w:r>
      <w:r w:rsidR="005001E8" w:rsidRPr="00642B9B">
        <w:rPr>
          <w:rFonts w:ascii="Aptos" w:eastAsia="SimSun" w:hAnsi="Aptos" w:cstheme="minorHAnsi"/>
          <w:kern w:val="3"/>
          <w:sz w:val="24"/>
          <w:szCs w:val="24"/>
          <w:lang w:eastAsia="zh-CN" w:bidi="hi-IN"/>
        </w:rPr>
        <w:t xml:space="preserve">przedsięwzięć </w:t>
      </w:r>
      <w:r w:rsidRPr="00642B9B">
        <w:rPr>
          <w:rFonts w:ascii="Aptos" w:eastAsia="SimSun" w:hAnsi="Aptos" w:cstheme="minorHAnsi"/>
          <w:kern w:val="3"/>
          <w:sz w:val="24"/>
          <w:szCs w:val="24"/>
          <w:lang w:eastAsia="zh-CN" w:bidi="hi-IN"/>
        </w:rPr>
        <w:t xml:space="preserve">w </w:t>
      </w:r>
      <w:r w:rsidR="005001E8" w:rsidRPr="00642B9B">
        <w:rPr>
          <w:rFonts w:ascii="Aptos" w:eastAsia="SimSun" w:hAnsi="Aptos" w:cstheme="minorHAnsi"/>
          <w:kern w:val="3"/>
          <w:sz w:val="24"/>
          <w:szCs w:val="24"/>
          <w:lang w:eastAsia="zh-CN" w:bidi="hi-IN"/>
        </w:rPr>
        <w:t>ramach naboru</w:t>
      </w:r>
      <w:bookmarkEnd w:id="10"/>
      <w:r w:rsidR="00B36829" w:rsidRPr="00642B9B">
        <w:rPr>
          <w:rFonts w:ascii="Aptos" w:eastAsia="SimSun" w:hAnsi="Aptos" w:cstheme="minorHAnsi"/>
          <w:kern w:val="3"/>
          <w:sz w:val="24"/>
          <w:szCs w:val="24"/>
          <w:lang w:eastAsia="zh-CN" w:bidi="hi-IN"/>
        </w:rPr>
        <w:t xml:space="preserve"> podstawowego</w:t>
      </w:r>
      <w:r w:rsidRPr="00642B9B">
        <w:rPr>
          <w:rFonts w:ascii="Aptos" w:eastAsia="SimSun" w:hAnsi="Aptos" w:cstheme="minorHAnsi"/>
          <w:kern w:val="3"/>
          <w:sz w:val="24"/>
          <w:szCs w:val="24"/>
          <w:lang w:eastAsia="zh-CN" w:bidi="hi-IN"/>
        </w:rPr>
        <w:t xml:space="preserve"> wynosi</w:t>
      </w:r>
      <w:r w:rsidR="004E6A37" w:rsidRPr="00642B9B">
        <w:rPr>
          <w:rFonts w:ascii="Aptos" w:eastAsia="SimSun" w:hAnsi="Aptos" w:cstheme="minorHAnsi"/>
          <w:kern w:val="3"/>
          <w:sz w:val="24"/>
          <w:szCs w:val="24"/>
          <w:lang w:eastAsia="zh-CN" w:bidi="hi-IN"/>
        </w:rPr>
        <w:t xml:space="preserve"> </w:t>
      </w:r>
      <w:r w:rsidR="00C4523F" w:rsidRPr="00642B9B">
        <w:rPr>
          <w:rFonts w:ascii="Aptos" w:eastAsia="SimSun" w:hAnsi="Aptos" w:cstheme="minorHAnsi"/>
          <w:b/>
          <w:bCs/>
          <w:kern w:val="3"/>
          <w:sz w:val="24"/>
          <w:szCs w:val="24"/>
          <w:lang w:eastAsia="zh-CN" w:bidi="hi-IN"/>
        </w:rPr>
        <w:t>149</w:t>
      </w:r>
      <w:r w:rsidR="00CE10E6">
        <w:rPr>
          <w:rFonts w:ascii="Aptos" w:eastAsia="SimSun" w:hAnsi="Aptos" w:cstheme="minorHAnsi"/>
          <w:b/>
          <w:bCs/>
          <w:kern w:val="3"/>
          <w:sz w:val="24"/>
          <w:szCs w:val="24"/>
          <w:lang w:eastAsia="zh-CN" w:bidi="hi-IN"/>
        </w:rPr>
        <w:t>.</w:t>
      </w:r>
      <w:r w:rsidR="00C4523F" w:rsidRPr="00642B9B">
        <w:rPr>
          <w:rFonts w:ascii="Aptos" w:eastAsia="SimSun" w:hAnsi="Aptos" w:cstheme="minorHAnsi"/>
          <w:b/>
          <w:bCs/>
          <w:kern w:val="3"/>
          <w:sz w:val="24"/>
          <w:szCs w:val="24"/>
          <w:lang w:eastAsia="zh-CN" w:bidi="hi-IN"/>
        </w:rPr>
        <w:t>435</w:t>
      </w:r>
      <w:r w:rsidR="00CE10E6">
        <w:rPr>
          <w:rFonts w:ascii="Aptos" w:eastAsia="SimSun" w:hAnsi="Aptos" w:cstheme="minorHAnsi"/>
          <w:b/>
          <w:bCs/>
          <w:kern w:val="3"/>
          <w:sz w:val="24"/>
          <w:szCs w:val="24"/>
          <w:lang w:eastAsia="zh-CN" w:bidi="hi-IN"/>
        </w:rPr>
        <w:t>.</w:t>
      </w:r>
      <w:r w:rsidR="00C4523F" w:rsidRPr="00642B9B">
        <w:rPr>
          <w:rFonts w:ascii="Aptos" w:eastAsia="SimSun" w:hAnsi="Aptos" w:cstheme="minorHAnsi"/>
          <w:b/>
          <w:bCs/>
          <w:kern w:val="3"/>
          <w:sz w:val="24"/>
          <w:szCs w:val="24"/>
          <w:lang w:eastAsia="zh-CN" w:bidi="hi-IN"/>
        </w:rPr>
        <w:t xml:space="preserve">341,64 </w:t>
      </w:r>
      <w:r w:rsidR="00895ABC" w:rsidRPr="00642B9B">
        <w:rPr>
          <w:rFonts w:ascii="Aptos" w:hAnsi="Aptos" w:cstheme="minorHAnsi"/>
          <w:b/>
          <w:bCs/>
          <w:sz w:val="24"/>
          <w:szCs w:val="24"/>
        </w:rPr>
        <w:t>z</w:t>
      </w:r>
      <w:r w:rsidR="004E6A37" w:rsidRPr="00642B9B">
        <w:rPr>
          <w:rFonts w:ascii="Aptos" w:eastAsia="SimSun" w:hAnsi="Aptos" w:cstheme="minorHAnsi"/>
          <w:b/>
          <w:bCs/>
          <w:kern w:val="3"/>
          <w:sz w:val="24"/>
          <w:szCs w:val="24"/>
          <w:lang w:eastAsia="zh-CN" w:bidi="hi-IN"/>
        </w:rPr>
        <w:t>ł</w:t>
      </w:r>
      <w:r w:rsidR="00BB6620" w:rsidRPr="00642B9B">
        <w:rPr>
          <w:rFonts w:ascii="Aptos" w:eastAsia="SimSun" w:hAnsi="Aptos" w:cstheme="minorHAnsi"/>
          <w:kern w:val="3"/>
          <w:sz w:val="24"/>
          <w:szCs w:val="24"/>
          <w:lang w:eastAsia="zh-CN" w:bidi="hi-IN"/>
        </w:rPr>
        <w:t>.</w:t>
      </w:r>
      <w:bookmarkEnd w:id="9"/>
    </w:p>
    <w:p w14:paraId="40BD0207" w14:textId="2E0424B5" w:rsidR="00DD3538" w:rsidRPr="00642B9B" w:rsidRDefault="00DD3538"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PFRON zastrzega sobie pozostawienie w rezerwie</w:t>
      </w:r>
      <w:r w:rsidRPr="00642B9B">
        <w:rPr>
          <w:rFonts w:ascii="Aptos" w:hAnsi="Aptos" w:cstheme="minorHAnsi"/>
          <w:b/>
          <w:bCs/>
          <w:sz w:val="24"/>
          <w:szCs w:val="24"/>
        </w:rPr>
        <w:t> 1</w:t>
      </w:r>
      <w:r w:rsidR="00E5394B" w:rsidRPr="00642B9B">
        <w:rPr>
          <w:rFonts w:ascii="Aptos" w:hAnsi="Aptos" w:cstheme="minorHAnsi"/>
          <w:b/>
          <w:bCs/>
          <w:sz w:val="24"/>
          <w:szCs w:val="24"/>
        </w:rPr>
        <w:t>0</w:t>
      </w:r>
      <w:r w:rsidRPr="00642B9B">
        <w:rPr>
          <w:rFonts w:ascii="Aptos" w:hAnsi="Aptos" w:cstheme="minorHAnsi"/>
          <w:b/>
          <w:bCs/>
          <w:sz w:val="24"/>
          <w:szCs w:val="24"/>
        </w:rPr>
        <w:t>% kwoty </w:t>
      </w:r>
      <w:r w:rsidRPr="00642B9B">
        <w:rPr>
          <w:rFonts w:ascii="Aptos" w:hAnsi="Aptos" w:cstheme="minorHAnsi"/>
          <w:sz w:val="24"/>
          <w:szCs w:val="24"/>
        </w:rPr>
        <w:t>przeznaczonej na nabór, w celu wykorzystania jej na rozstrzygnięcie złożonych zastrzeżeń do</w:t>
      </w:r>
      <w:r w:rsidR="005B16BB" w:rsidRPr="00642B9B">
        <w:rPr>
          <w:rFonts w:ascii="Aptos" w:hAnsi="Aptos" w:cstheme="minorHAnsi"/>
          <w:sz w:val="24"/>
          <w:szCs w:val="24"/>
        </w:rPr>
        <w:t> </w:t>
      </w:r>
      <w:r w:rsidRPr="00642B9B">
        <w:rPr>
          <w:rFonts w:ascii="Aptos" w:hAnsi="Aptos" w:cstheme="minorHAnsi"/>
          <w:sz w:val="24"/>
          <w:szCs w:val="24"/>
        </w:rPr>
        <w:t>oceny wniosków.</w:t>
      </w:r>
    </w:p>
    <w:p w14:paraId="59F94C58" w14:textId="6632AA52" w:rsidR="005F7759" w:rsidRPr="00642B9B" w:rsidRDefault="005F7759"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color w:val="000000" w:themeColor="text1"/>
          <w:sz w:val="24"/>
        </w:rPr>
        <w:t xml:space="preserve">Kwota ta będzie rozdysponowana w podziale na 16 województw, przy założeniu następującej struktury powiatów na każde województwo: </w:t>
      </w:r>
    </w:p>
    <w:p w14:paraId="5C2DF5A8" w14:textId="204D658B" w:rsidR="005F7759" w:rsidRPr="00642B9B" w:rsidRDefault="008011BA" w:rsidP="000364E5">
      <w:pPr>
        <w:pStyle w:val="Akapitzlist"/>
        <w:numPr>
          <w:ilvl w:val="0"/>
          <w:numId w:val="17"/>
        </w:numPr>
        <w:pBdr>
          <w:top w:val="nil"/>
          <w:left w:val="nil"/>
          <w:bottom w:val="nil"/>
          <w:right w:val="nil"/>
          <w:between w:val="nil"/>
        </w:pBdr>
        <w:spacing w:after="120" w:line="276" w:lineRule="auto"/>
        <w:ind w:left="1134" w:firstLine="0"/>
        <w:rPr>
          <w:rFonts w:ascii="Aptos" w:hAnsi="Aptos" w:cstheme="minorHAnsi"/>
          <w:color w:val="000000" w:themeColor="text1"/>
          <w:sz w:val="24"/>
        </w:rPr>
      </w:pPr>
      <w:r w:rsidRPr="00642B9B">
        <w:rPr>
          <w:rFonts w:ascii="Aptos" w:hAnsi="Aptos" w:cstheme="minorHAnsi"/>
          <w:color w:val="000000" w:themeColor="text1"/>
          <w:sz w:val="24"/>
        </w:rPr>
        <w:t xml:space="preserve">1 </w:t>
      </w:r>
      <w:r w:rsidR="005F7759" w:rsidRPr="00642B9B">
        <w:rPr>
          <w:rFonts w:ascii="Aptos" w:hAnsi="Aptos" w:cstheme="minorHAnsi"/>
          <w:color w:val="000000" w:themeColor="text1"/>
          <w:sz w:val="24"/>
        </w:rPr>
        <w:t>powiat grodzki (miasto na prawach powiatu);</w:t>
      </w:r>
    </w:p>
    <w:p w14:paraId="03A9C6CC" w14:textId="77777777" w:rsidR="00DE08C3" w:rsidRPr="00642B9B" w:rsidRDefault="005F7759" w:rsidP="000364E5">
      <w:pPr>
        <w:pStyle w:val="Akapitzlist"/>
        <w:numPr>
          <w:ilvl w:val="0"/>
          <w:numId w:val="17"/>
        </w:numPr>
        <w:pBdr>
          <w:top w:val="nil"/>
          <w:left w:val="nil"/>
          <w:bottom w:val="nil"/>
          <w:right w:val="nil"/>
          <w:between w:val="nil"/>
        </w:pBdr>
        <w:spacing w:after="120" w:line="276" w:lineRule="auto"/>
        <w:ind w:left="1134" w:firstLine="0"/>
        <w:rPr>
          <w:rFonts w:ascii="Aptos" w:hAnsi="Aptos" w:cstheme="minorHAnsi"/>
          <w:color w:val="000000" w:themeColor="text1"/>
          <w:sz w:val="24"/>
        </w:rPr>
      </w:pPr>
      <w:r w:rsidRPr="00642B9B">
        <w:rPr>
          <w:rFonts w:ascii="Aptos" w:hAnsi="Aptos" w:cstheme="minorHAnsi"/>
          <w:color w:val="000000" w:themeColor="text1"/>
          <w:sz w:val="24"/>
        </w:rPr>
        <w:t>do 5 powiatów ziemskich – w zależności od województwa</w:t>
      </w:r>
      <w:r w:rsidR="00AC51E5" w:rsidRPr="00642B9B">
        <w:rPr>
          <w:rFonts w:ascii="Aptos" w:hAnsi="Aptos" w:cstheme="minorHAnsi"/>
          <w:color w:val="000000" w:themeColor="text1"/>
          <w:sz w:val="24"/>
        </w:rPr>
        <w:t xml:space="preserve"> </w:t>
      </w:r>
    </w:p>
    <w:p w14:paraId="1524ADB2" w14:textId="4530FEBF" w:rsidR="005F7759" w:rsidRPr="00642B9B" w:rsidRDefault="00696B77" w:rsidP="000364E5">
      <w:pPr>
        <w:pStyle w:val="Akapitzlist"/>
        <w:pBdr>
          <w:top w:val="nil"/>
          <w:left w:val="nil"/>
          <w:bottom w:val="nil"/>
          <w:right w:val="nil"/>
          <w:between w:val="nil"/>
        </w:pBdr>
        <w:spacing w:after="120" w:line="276" w:lineRule="auto"/>
        <w:ind w:left="1134"/>
        <w:rPr>
          <w:rFonts w:ascii="Aptos" w:hAnsi="Aptos" w:cstheme="minorHAnsi"/>
          <w:color w:val="000000" w:themeColor="text1"/>
          <w:sz w:val="24"/>
        </w:rPr>
      </w:pPr>
      <w:r w:rsidRPr="00642B9B">
        <w:rPr>
          <w:rFonts w:ascii="Aptos" w:hAnsi="Aptos" w:cstheme="minorHAnsi"/>
          <w:color w:val="000000" w:themeColor="text1"/>
          <w:sz w:val="24"/>
        </w:rPr>
        <w:t>z zastrzeżeniem punktu 1.</w:t>
      </w:r>
      <w:r w:rsidR="008A040F" w:rsidRPr="00642B9B">
        <w:rPr>
          <w:rFonts w:ascii="Aptos" w:hAnsi="Aptos" w:cstheme="minorHAnsi"/>
          <w:color w:val="000000" w:themeColor="text1"/>
          <w:sz w:val="24"/>
        </w:rPr>
        <w:t>9</w:t>
      </w:r>
      <w:r w:rsidR="005F7759" w:rsidRPr="00642B9B">
        <w:rPr>
          <w:rFonts w:ascii="Aptos" w:hAnsi="Aptos" w:cstheme="minorHAnsi"/>
          <w:color w:val="000000" w:themeColor="text1"/>
          <w:sz w:val="24"/>
        </w:rPr>
        <w:t>.</w:t>
      </w:r>
      <w:r w:rsidR="00F80946" w:rsidRPr="00642B9B">
        <w:rPr>
          <w:rFonts w:ascii="Aptos" w:hAnsi="Aptos" w:cstheme="minorHAnsi"/>
          <w:color w:val="000000" w:themeColor="text1"/>
          <w:sz w:val="24"/>
        </w:rPr>
        <w:t xml:space="preserve"> </w:t>
      </w:r>
    </w:p>
    <w:p w14:paraId="3CADF8EF" w14:textId="59FA5157" w:rsidR="00701D81" w:rsidRPr="00642B9B" w:rsidRDefault="005F7759"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hAnsi="Aptos" w:cstheme="minorHAnsi"/>
          <w:color w:val="000000" w:themeColor="text1"/>
          <w:sz w:val="24"/>
        </w:rPr>
        <w:t xml:space="preserve">Zestawienie liczby powiatów przypadających na poszczególne województwa znajduje się w Załączniku nr 1 do </w:t>
      </w:r>
      <w:r w:rsidR="0050425D" w:rsidRPr="00642B9B">
        <w:rPr>
          <w:rFonts w:ascii="Aptos" w:hAnsi="Aptos" w:cstheme="minorHAnsi"/>
          <w:color w:val="000000" w:themeColor="text1"/>
          <w:sz w:val="24"/>
        </w:rPr>
        <w:t>Regulamin</w:t>
      </w:r>
      <w:r w:rsidR="004854BD" w:rsidRPr="00642B9B">
        <w:rPr>
          <w:rFonts w:ascii="Aptos" w:hAnsi="Aptos" w:cstheme="minorHAnsi"/>
          <w:color w:val="000000" w:themeColor="text1"/>
          <w:sz w:val="24"/>
        </w:rPr>
        <w:t>u</w:t>
      </w:r>
      <w:r w:rsidR="0050425D" w:rsidRPr="00642B9B">
        <w:rPr>
          <w:rFonts w:ascii="Aptos" w:hAnsi="Aptos" w:cstheme="minorHAnsi"/>
          <w:color w:val="000000" w:themeColor="text1"/>
          <w:sz w:val="24"/>
        </w:rPr>
        <w:t xml:space="preserve"> MDWS</w:t>
      </w:r>
      <w:r w:rsidRPr="00642B9B">
        <w:rPr>
          <w:rFonts w:ascii="Aptos" w:hAnsi="Aptos" w:cstheme="minorHAnsi"/>
          <w:color w:val="000000" w:themeColor="text1"/>
          <w:sz w:val="24"/>
        </w:rPr>
        <w:t>.</w:t>
      </w:r>
      <w:bookmarkStart w:id="11" w:name="_Ref85061941"/>
      <w:bookmarkStart w:id="12" w:name="_Hlk35814135"/>
    </w:p>
    <w:p w14:paraId="129E36A6" w14:textId="7833F041" w:rsidR="00701D81" w:rsidRPr="00642B9B" w:rsidRDefault="00701D81"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eastAsia="SimSun" w:hAnsi="Aptos" w:cstheme="minorHAnsi"/>
          <w:bCs/>
          <w:iCs/>
          <w:sz w:val="24"/>
          <w:szCs w:val="24"/>
          <w:lang w:eastAsia="zh-CN" w:bidi="hi-IN"/>
        </w:rPr>
        <w:t>PFRON przewiduje jedną rundę otwartego naboru przedsięwzięć i</w:t>
      </w:r>
      <w:r w:rsidR="0009049D">
        <w:rPr>
          <w:rFonts w:ascii="Aptos" w:eastAsia="SimSun" w:hAnsi="Aptos" w:cstheme="minorHAnsi"/>
          <w:bCs/>
          <w:iCs/>
          <w:sz w:val="24"/>
          <w:szCs w:val="24"/>
          <w:lang w:eastAsia="zh-CN" w:bidi="hi-IN"/>
        </w:rPr>
        <w:t> </w:t>
      </w:r>
      <w:r w:rsidRPr="00642B9B">
        <w:rPr>
          <w:rFonts w:ascii="Aptos" w:eastAsia="SimSun" w:hAnsi="Aptos" w:cstheme="minorHAnsi"/>
          <w:bCs/>
          <w:iCs/>
          <w:sz w:val="24"/>
          <w:szCs w:val="24"/>
          <w:lang w:eastAsia="zh-CN" w:bidi="hi-IN"/>
        </w:rPr>
        <w:t>ewentualnie nab</w:t>
      </w:r>
      <w:r w:rsidR="00437A4D" w:rsidRPr="00642B9B">
        <w:rPr>
          <w:rFonts w:ascii="Aptos" w:eastAsia="SimSun" w:hAnsi="Aptos" w:cstheme="minorHAnsi"/>
          <w:bCs/>
          <w:iCs/>
          <w:sz w:val="24"/>
          <w:szCs w:val="24"/>
          <w:lang w:eastAsia="zh-CN" w:bidi="hi-IN"/>
        </w:rPr>
        <w:t>ory</w:t>
      </w:r>
      <w:r w:rsidRPr="00642B9B">
        <w:rPr>
          <w:rFonts w:ascii="Aptos" w:eastAsia="SimSun" w:hAnsi="Aptos" w:cstheme="minorHAnsi"/>
          <w:bCs/>
          <w:iCs/>
          <w:sz w:val="24"/>
          <w:szCs w:val="24"/>
          <w:lang w:eastAsia="zh-CN" w:bidi="hi-IN"/>
        </w:rPr>
        <w:t xml:space="preserve"> uzupełniając</w:t>
      </w:r>
      <w:r w:rsidR="00437A4D" w:rsidRPr="00642B9B">
        <w:rPr>
          <w:rFonts w:ascii="Aptos" w:eastAsia="SimSun" w:hAnsi="Aptos" w:cstheme="minorHAnsi"/>
          <w:bCs/>
          <w:iCs/>
          <w:sz w:val="24"/>
          <w:szCs w:val="24"/>
          <w:lang w:eastAsia="zh-CN" w:bidi="hi-IN"/>
        </w:rPr>
        <w:t>e</w:t>
      </w:r>
      <w:r w:rsidRPr="00642B9B">
        <w:rPr>
          <w:rFonts w:ascii="Aptos" w:eastAsia="SimSun" w:hAnsi="Aptos" w:cstheme="minorHAnsi"/>
          <w:bCs/>
          <w:iCs/>
          <w:sz w:val="24"/>
          <w:szCs w:val="24"/>
          <w:lang w:eastAsia="zh-CN" w:bidi="hi-IN"/>
        </w:rPr>
        <w:t>.</w:t>
      </w:r>
    </w:p>
    <w:p w14:paraId="0249A8C5" w14:textId="7356DCB3" w:rsidR="00F80946" w:rsidRPr="00642B9B" w:rsidRDefault="00F80946"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hAnsi="Aptos"/>
          <w:color w:val="000000" w:themeColor="text1"/>
          <w:sz w:val="24"/>
        </w:rPr>
        <w:t>W przypadku braku odpowiedniej liczby powiatów z danego województwa, do</w:t>
      </w:r>
      <w:r w:rsidR="006244CE" w:rsidRPr="00642B9B">
        <w:rPr>
          <w:rFonts w:ascii="Aptos" w:hAnsi="Aptos"/>
          <w:color w:val="000000" w:themeColor="text1"/>
          <w:sz w:val="24"/>
        </w:rPr>
        <w:t> </w:t>
      </w:r>
      <w:r w:rsidRPr="00642B9B">
        <w:rPr>
          <w:rFonts w:ascii="Aptos" w:hAnsi="Aptos"/>
          <w:color w:val="000000" w:themeColor="text1"/>
          <w:sz w:val="24"/>
        </w:rPr>
        <w:t>udziału we wstępnym wdrożeniu zostaną wybrane powiaty z innych województw, przy dążeniu do zachowania właściwych proporcji między powiatami o różnym charakterze</w:t>
      </w:r>
      <w:r w:rsidR="000C79BF">
        <w:rPr>
          <w:rFonts w:ascii="Aptos" w:hAnsi="Aptos"/>
          <w:color w:val="000000" w:themeColor="text1"/>
          <w:sz w:val="24"/>
        </w:rPr>
        <w:t xml:space="preserve"> </w:t>
      </w:r>
      <w:r w:rsidR="000C79BF" w:rsidRPr="00642B9B">
        <w:rPr>
          <w:rFonts w:ascii="Aptos" w:hAnsi="Aptos"/>
          <w:color w:val="000000" w:themeColor="text1"/>
          <w:sz w:val="24"/>
        </w:rPr>
        <w:t>tj. minimum 16 miast na prawach powiatu</w:t>
      </w:r>
      <w:r w:rsidRPr="00642B9B">
        <w:rPr>
          <w:rFonts w:ascii="Aptos" w:hAnsi="Aptos"/>
          <w:color w:val="000000" w:themeColor="text1"/>
          <w:sz w:val="24"/>
        </w:rPr>
        <w:t>.</w:t>
      </w:r>
    </w:p>
    <w:p w14:paraId="1D9D179E" w14:textId="5C1084D2" w:rsidR="00701D81" w:rsidRPr="00642B9B" w:rsidRDefault="00701D81"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hAnsi="Aptos"/>
          <w:color w:val="000000" w:themeColor="text1"/>
          <w:sz w:val="24"/>
        </w:rPr>
        <w:t>Jeśli w wyniku oceny nie zostan</w:t>
      </w:r>
      <w:r w:rsidR="00F80946" w:rsidRPr="00642B9B">
        <w:rPr>
          <w:rFonts w:ascii="Aptos" w:hAnsi="Aptos"/>
          <w:color w:val="000000" w:themeColor="text1"/>
          <w:sz w:val="24"/>
        </w:rPr>
        <w:t xml:space="preserve">ie wyłonionych minimum 76 </w:t>
      </w:r>
      <w:r w:rsidRPr="00642B9B">
        <w:rPr>
          <w:rFonts w:ascii="Aptos" w:hAnsi="Aptos"/>
          <w:color w:val="000000" w:themeColor="text1"/>
          <w:sz w:val="24"/>
        </w:rPr>
        <w:t>Realizator</w:t>
      </w:r>
      <w:r w:rsidR="00F80946" w:rsidRPr="00642B9B">
        <w:rPr>
          <w:rFonts w:ascii="Aptos" w:hAnsi="Aptos"/>
          <w:color w:val="000000" w:themeColor="text1"/>
          <w:sz w:val="24"/>
        </w:rPr>
        <w:t>ów</w:t>
      </w:r>
      <w:r w:rsidRPr="00642B9B">
        <w:rPr>
          <w:rFonts w:ascii="Aptos" w:hAnsi="Aptos"/>
          <w:color w:val="000000" w:themeColor="text1"/>
          <w:sz w:val="24"/>
        </w:rPr>
        <w:t xml:space="preserve"> wówczas PFRON ogłosi nabór uzupełniający</w:t>
      </w:r>
      <w:r w:rsidR="00F80946" w:rsidRPr="00642B9B">
        <w:rPr>
          <w:rFonts w:ascii="Aptos" w:hAnsi="Aptos"/>
          <w:color w:val="000000" w:themeColor="text1"/>
          <w:sz w:val="24"/>
        </w:rPr>
        <w:t>.</w:t>
      </w:r>
      <w:r w:rsidRPr="00642B9B">
        <w:rPr>
          <w:rFonts w:ascii="Aptos" w:hAnsi="Aptos"/>
          <w:color w:val="000000" w:themeColor="text1"/>
          <w:sz w:val="24"/>
        </w:rPr>
        <w:t xml:space="preserve"> </w:t>
      </w:r>
    </w:p>
    <w:p w14:paraId="71A3DB3F" w14:textId="77777777" w:rsidR="00701D81" w:rsidRPr="00642B9B" w:rsidRDefault="00701D81"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eastAsia="SimSun" w:hAnsi="Aptos" w:cstheme="minorHAnsi"/>
          <w:bCs/>
          <w:iCs/>
          <w:sz w:val="24"/>
          <w:szCs w:val="24"/>
          <w:lang w:eastAsia="zh-CN" w:bidi="hi-IN"/>
        </w:rPr>
        <w:lastRenderedPageBreak/>
        <w:t>Nabór uzupełniający również może zostać uruchomiony, jeśli po naborze podstawowym PFRON będzie dysponował środkami do przeznaczenia na kolejne przedsięwzięcia</w:t>
      </w:r>
      <w:r w:rsidRPr="00642B9B">
        <w:rPr>
          <w:rFonts w:ascii="Aptos" w:eastAsia="SimSun" w:hAnsi="Aptos" w:cstheme="minorHAnsi"/>
          <w:kern w:val="3"/>
          <w:sz w:val="24"/>
          <w:szCs w:val="24"/>
          <w:lang w:eastAsia="zh-CN" w:bidi="hi-IN"/>
        </w:rPr>
        <w:t>.</w:t>
      </w:r>
    </w:p>
    <w:p w14:paraId="3BBA74CE" w14:textId="58B4FF61" w:rsidR="00701D81" w:rsidRPr="00642B9B" w:rsidRDefault="00CC19A3" w:rsidP="000364E5">
      <w:pPr>
        <w:pStyle w:val="Akapitzlist"/>
        <w:numPr>
          <w:ilvl w:val="1"/>
          <w:numId w:val="11"/>
        </w:numPr>
        <w:snapToGrid w:val="0"/>
        <w:spacing w:after="120" w:line="276" w:lineRule="auto"/>
        <w:ind w:left="1134" w:hanging="708"/>
        <w:rPr>
          <w:rFonts w:ascii="Aptos" w:eastAsia="SimSun" w:hAnsi="Aptos" w:cstheme="minorHAnsi"/>
          <w:bCs/>
          <w:iCs/>
          <w:sz w:val="24"/>
          <w:szCs w:val="24"/>
          <w:lang w:eastAsia="zh-CN" w:bidi="hi-IN"/>
        </w:rPr>
      </w:pPr>
      <w:r w:rsidRPr="00642B9B">
        <w:rPr>
          <w:rFonts w:ascii="Aptos" w:eastAsia="SimSun" w:hAnsi="Aptos" w:cstheme="minorHAnsi"/>
          <w:bCs/>
          <w:iCs/>
          <w:sz w:val="24"/>
          <w:szCs w:val="24"/>
          <w:lang w:eastAsia="zh-CN" w:bidi="hi-IN"/>
        </w:rPr>
        <w:t>Minimalna wartość przedsięwzięcia dla jednego Wnioskodawcy wynosi 1.</w:t>
      </w:r>
      <w:r w:rsidR="002106FC" w:rsidRPr="00642B9B">
        <w:rPr>
          <w:rFonts w:ascii="Aptos" w:eastAsia="SimSun" w:hAnsi="Aptos" w:cstheme="minorHAnsi"/>
          <w:bCs/>
          <w:iCs/>
          <w:sz w:val="24"/>
          <w:szCs w:val="24"/>
          <w:lang w:eastAsia="zh-CN" w:bidi="hi-IN"/>
        </w:rPr>
        <w:t>7</w:t>
      </w:r>
      <w:r w:rsidRPr="00642B9B">
        <w:rPr>
          <w:rFonts w:ascii="Aptos" w:eastAsia="SimSun" w:hAnsi="Aptos" w:cstheme="minorHAnsi"/>
          <w:bCs/>
          <w:iCs/>
          <w:sz w:val="24"/>
          <w:szCs w:val="24"/>
          <w:lang w:eastAsia="zh-CN" w:bidi="hi-IN"/>
        </w:rPr>
        <w:t xml:space="preserve">00.000,00 zł. Maksymalna </w:t>
      </w:r>
      <w:r w:rsidR="00367452" w:rsidRPr="00642B9B">
        <w:rPr>
          <w:rFonts w:ascii="Aptos" w:eastAsia="SimSun" w:hAnsi="Aptos" w:cstheme="minorHAnsi"/>
          <w:bCs/>
          <w:iCs/>
          <w:sz w:val="24"/>
          <w:szCs w:val="24"/>
          <w:lang w:eastAsia="zh-CN" w:bidi="hi-IN"/>
        </w:rPr>
        <w:t xml:space="preserve">wartość </w:t>
      </w:r>
      <w:r w:rsidR="005001E8" w:rsidRPr="00642B9B">
        <w:rPr>
          <w:rFonts w:ascii="Aptos" w:eastAsia="SimSun" w:hAnsi="Aptos" w:cstheme="minorHAnsi"/>
          <w:bCs/>
          <w:iCs/>
          <w:sz w:val="24"/>
          <w:szCs w:val="24"/>
          <w:lang w:eastAsia="zh-CN" w:bidi="hi-IN"/>
        </w:rPr>
        <w:t xml:space="preserve">przedsięwzięcia </w:t>
      </w:r>
      <w:r w:rsidR="00367452" w:rsidRPr="00642B9B">
        <w:rPr>
          <w:rFonts w:ascii="Aptos" w:eastAsia="SimSun" w:hAnsi="Aptos" w:cstheme="minorHAnsi"/>
          <w:bCs/>
          <w:iCs/>
          <w:sz w:val="24"/>
          <w:szCs w:val="24"/>
          <w:lang w:eastAsia="zh-CN" w:bidi="hi-IN"/>
        </w:rPr>
        <w:t xml:space="preserve">dla jednego </w:t>
      </w:r>
      <w:r w:rsidR="000D1890" w:rsidRPr="00642B9B">
        <w:rPr>
          <w:rFonts w:ascii="Aptos" w:eastAsia="SimSun" w:hAnsi="Aptos" w:cstheme="minorHAnsi"/>
          <w:bCs/>
          <w:iCs/>
          <w:sz w:val="24"/>
          <w:szCs w:val="24"/>
          <w:lang w:eastAsia="zh-CN" w:bidi="hi-IN"/>
        </w:rPr>
        <w:t>W</w:t>
      </w:r>
      <w:r w:rsidR="00367452" w:rsidRPr="00642B9B">
        <w:rPr>
          <w:rFonts w:ascii="Aptos" w:eastAsia="SimSun" w:hAnsi="Aptos" w:cstheme="minorHAnsi"/>
          <w:bCs/>
          <w:iCs/>
          <w:sz w:val="24"/>
          <w:szCs w:val="24"/>
          <w:lang w:eastAsia="zh-CN" w:bidi="hi-IN"/>
        </w:rPr>
        <w:t xml:space="preserve">nioskodawcy wynosi </w:t>
      </w:r>
      <w:r w:rsidR="00414EB9" w:rsidRPr="00642B9B">
        <w:rPr>
          <w:rFonts w:ascii="Aptos" w:eastAsia="SimSun" w:hAnsi="Aptos" w:cstheme="minorHAnsi"/>
          <w:bCs/>
          <w:iCs/>
          <w:sz w:val="24"/>
          <w:szCs w:val="24"/>
          <w:lang w:eastAsia="zh-CN" w:bidi="hi-IN"/>
        </w:rPr>
        <w:t xml:space="preserve">1.966.254,50 </w:t>
      </w:r>
      <w:r w:rsidR="00367452" w:rsidRPr="00642B9B">
        <w:rPr>
          <w:rFonts w:ascii="Aptos" w:eastAsia="SimSun" w:hAnsi="Aptos" w:cstheme="minorHAnsi"/>
          <w:bCs/>
          <w:iCs/>
          <w:sz w:val="24"/>
          <w:szCs w:val="24"/>
          <w:lang w:eastAsia="zh-CN" w:bidi="hi-IN"/>
        </w:rPr>
        <w:t>zł</w:t>
      </w:r>
      <w:bookmarkEnd w:id="11"/>
      <w:r w:rsidR="00A36EAE" w:rsidRPr="00642B9B">
        <w:rPr>
          <w:rFonts w:ascii="Aptos" w:eastAsia="SimSun" w:hAnsi="Aptos" w:cstheme="minorHAnsi"/>
          <w:bCs/>
          <w:iCs/>
          <w:sz w:val="24"/>
          <w:szCs w:val="24"/>
          <w:lang w:eastAsia="zh-CN" w:bidi="hi-IN"/>
        </w:rPr>
        <w:t>.</w:t>
      </w:r>
      <w:r w:rsidRPr="00642B9B">
        <w:rPr>
          <w:rFonts w:ascii="Aptos" w:eastAsia="SimSun" w:hAnsi="Aptos" w:cstheme="minorHAnsi"/>
          <w:bCs/>
          <w:iCs/>
          <w:sz w:val="24"/>
          <w:szCs w:val="24"/>
          <w:lang w:eastAsia="zh-CN" w:bidi="hi-IN"/>
        </w:rPr>
        <w:t xml:space="preserve"> </w:t>
      </w:r>
      <w:bookmarkStart w:id="13" w:name="_Ref206079227"/>
      <w:bookmarkEnd w:id="12"/>
    </w:p>
    <w:p w14:paraId="4276D02B" w14:textId="7CC64EB8" w:rsidR="00701D81" w:rsidRPr="00642B9B" w:rsidRDefault="00B36829"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eastAsia="SimSun" w:hAnsi="Aptos" w:cstheme="minorHAnsi"/>
          <w:kern w:val="3"/>
          <w:sz w:val="24"/>
          <w:szCs w:val="24"/>
          <w:lang w:eastAsia="zh-CN" w:bidi="hi-IN"/>
        </w:rPr>
        <w:t>P</w:t>
      </w:r>
      <w:r w:rsidR="00DE29B7" w:rsidRPr="00642B9B">
        <w:rPr>
          <w:rFonts w:ascii="Aptos" w:eastAsia="SimSun" w:hAnsi="Aptos" w:cstheme="minorHAnsi"/>
          <w:kern w:val="3"/>
          <w:sz w:val="24"/>
          <w:szCs w:val="24"/>
          <w:lang w:eastAsia="zh-CN" w:bidi="hi-IN"/>
        </w:rPr>
        <w:t xml:space="preserve">rzedsięwzięcia </w:t>
      </w:r>
      <w:r w:rsidR="00053D1D" w:rsidRPr="00642B9B">
        <w:rPr>
          <w:rFonts w:ascii="Aptos" w:eastAsia="SimSun" w:hAnsi="Aptos" w:cstheme="minorHAnsi"/>
          <w:kern w:val="3"/>
          <w:sz w:val="24"/>
          <w:szCs w:val="24"/>
          <w:lang w:eastAsia="zh-CN" w:bidi="hi-IN"/>
        </w:rPr>
        <w:t>można realizować</w:t>
      </w:r>
      <w:r w:rsidRPr="00642B9B">
        <w:rPr>
          <w:rFonts w:ascii="Aptos" w:eastAsia="SimSun" w:hAnsi="Aptos" w:cstheme="minorHAnsi"/>
          <w:kern w:val="3"/>
          <w:sz w:val="24"/>
          <w:szCs w:val="24"/>
          <w:lang w:eastAsia="zh-CN" w:bidi="hi-IN"/>
        </w:rPr>
        <w:t xml:space="preserve"> </w:t>
      </w:r>
      <w:bookmarkStart w:id="14" w:name="_Hlk208235410"/>
      <w:r w:rsidRPr="00642B9B">
        <w:rPr>
          <w:rFonts w:ascii="Aptos" w:eastAsia="SimSun" w:hAnsi="Aptos" w:cstheme="minorHAnsi"/>
          <w:kern w:val="3"/>
          <w:sz w:val="24"/>
          <w:szCs w:val="24"/>
          <w:lang w:eastAsia="zh-CN" w:bidi="hi-IN"/>
        </w:rPr>
        <w:t xml:space="preserve">od </w:t>
      </w:r>
      <w:r w:rsidRPr="00642B9B">
        <w:rPr>
          <w:rFonts w:ascii="Aptos" w:eastAsia="SimSun" w:hAnsi="Aptos" w:cstheme="minorHAnsi"/>
          <w:b/>
          <w:bCs/>
          <w:kern w:val="3"/>
          <w:sz w:val="24"/>
          <w:szCs w:val="24"/>
          <w:lang w:eastAsia="zh-CN" w:bidi="hi-IN"/>
        </w:rPr>
        <w:t xml:space="preserve">1 </w:t>
      </w:r>
      <w:r w:rsidR="00CF6627" w:rsidRPr="00642B9B">
        <w:rPr>
          <w:rFonts w:ascii="Aptos" w:eastAsia="SimSun" w:hAnsi="Aptos" w:cstheme="minorHAnsi"/>
          <w:b/>
          <w:bCs/>
          <w:kern w:val="3"/>
          <w:sz w:val="24"/>
          <w:szCs w:val="24"/>
          <w:lang w:eastAsia="zh-CN" w:bidi="hi-IN"/>
        </w:rPr>
        <w:t>listopada</w:t>
      </w:r>
      <w:r w:rsidR="00CF6627" w:rsidRPr="0022336E">
        <w:rPr>
          <w:rFonts w:ascii="Aptos" w:eastAsia="SimSun" w:hAnsi="Aptos" w:cstheme="minorHAnsi"/>
          <w:b/>
          <w:bCs/>
          <w:kern w:val="3"/>
          <w:sz w:val="24"/>
          <w:szCs w:val="24"/>
          <w:lang w:eastAsia="zh-CN" w:bidi="hi-IN"/>
        </w:rPr>
        <w:t xml:space="preserve"> </w:t>
      </w:r>
      <w:r w:rsidRPr="0022336E">
        <w:rPr>
          <w:rFonts w:ascii="Aptos" w:eastAsia="SimSun" w:hAnsi="Aptos" w:cstheme="minorHAnsi"/>
          <w:b/>
          <w:bCs/>
          <w:kern w:val="3"/>
          <w:sz w:val="24"/>
          <w:szCs w:val="24"/>
          <w:lang w:eastAsia="zh-CN" w:bidi="hi-IN"/>
        </w:rPr>
        <w:t>2026</w:t>
      </w:r>
      <w:r w:rsidRPr="00450B17">
        <w:rPr>
          <w:rFonts w:ascii="Aptos" w:eastAsia="SimSun" w:hAnsi="Aptos" w:cstheme="minorHAnsi"/>
          <w:b/>
          <w:bCs/>
          <w:kern w:val="3"/>
          <w:sz w:val="24"/>
          <w:szCs w:val="24"/>
          <w:lang w:eastAsia="zh-CN" w:bidi="hi-IN"/>
        </w:rPr>
        <w:t xml:space="preserve"> r.</w:t>
      </w:r>
      <w:r w:rsidRPr="00642B9B">
        <w:rPr>
          <w:rFonts w:ascii="Aptos" w:eastAsia="SimSun" w:hAnsi="Aptos" w:cstheme="minorHAnsi"/>
          <w:kern w:val="3"/>
          <w:sz w:val="24"/>
          <w:szCs w:val="24"/>
          <w:lang w:eastAsia="zh-CN" w:bidi="hi-IN"/>
        </w:rPr>
        <w:t xml:space="preserve"> </w:t>
      </w:r>
      <w:r w:rsidR="00BE2291" w:rsidRPr="00642B9B">
        <w:rPr>
          <w:rFonts w:ascii="Aptos" w:eastAsia="SimSun" w:hAnsi="Aptos" w:cstheme="minorHAnsi"/>
          <w:kern w:val="3"/>
          <w:sz w:val="24"/>
          <w:szCs w:val="24"/>
          <w:lang w:eastAsia="zh-CN" w:bidi="hi-IN"/>
        </w:rPr>
        <w:t xml:space="preserve">do </w:t>
      </w:r>
      <w:r w:rsidR="00CC592A" w:rsidRPr="00642B9B">
        <w:rPr>
          <w:rFonts w:ascii="Aptos" w:eastAsia="SimSun" w:hAnsi="Aptos" w:cstheme="minorHAnsi"/>
          <w:b/>
          <w:bCs/>
          <w:kern w:val="3"/>
          <w:sz w:val="24"/>
          <w:szCs w:val="24"/>
          <w:lang w:eastAsia="zh-CN" w:bidi="hi-IN"/>
        </w:rPr>
        <w:t>30 czerwca</w:t>
      </w:r>
      <w:r w:rsidRPr="00642B9B">
        <w:rPr>
          <w:rFonts w:ascii="Aptos" w:eastAsia="SimSun" w:hAnsi="Aptos" w:cstheme="minorHAnsi"/>
          <w:b/>
          <w:bCs/>
          <w:kern w:val="3"/>
          <w:sz w:val="24"/>
          <w:szCs w:val="24"/>
          <w:lang w:eastAsia="zh-CN" w:bidi="hi-IN"/>
        </w:rPr>
        <w:t xml:space="preserve"> </w:t>
      </w:r>
      <w:r w:rsidR="00BB10D8" w:rsidRPr="00642B9B">
        <w:rPr>
          <w:rFonts w:ascii="Aptos" w:eastAsia="SimSun" w:hAnsi="Aptos" w:cstheme="minorHAnsi"/>
          <w:b/>
          <w:bCs/>
          <w:kern w:val="3"/>
          <w:sz w:val="24"/>
          <w:szCs w:val="24"/>
          <w:lang w:eastAsia="zh-CN" w:bidi="hi-IN"/>
        </w:rPr>
        <w:t>202</w:t>
      </w:r>
      <w:r w:rsidR="00256CE0" w:rsidRPr="00642B9B">
        <w:rPr>
          <w:rFonts w:ascii="Aptos" w:eastAsia="SimSun" w:hAnsi="Aptos" w:cstheme="minorHAnsi"/>
          <w:b/>
          <w:bCs/>
          <w:kern w:val="3"/>
          <w:sz w:val="24"/>
          <w:szCs w:val="24"/>
          <w:lang w:eastAsia="zh-CN" w:bidi="hi-IN"/>
        </w:rPr>
        <w:t>9</w:t>
      </w:r>
      <w:r w:rsidR="00BB10D8" w:rsidRPr="00642B9B">
        <w:rPr>
          <w:rFonts w:ascii="Aptos" w:eastAsia="SimSun" w:hAnsi="Aptos" w:cstheme="minorHAnsi"/>
          <w:b/>
          <w:bCs/>
          <w:kern w:val="3"/>
          <w:sz w:val="24"/>
          <w:szCs w:val="24"/>
          <w:lang w:eastAsia="zh-CN" w:bidi="hi-IN"/>
        </w:rPr>
        <w:t xml:space="preserve"> r.</w:t>
      </w:r>
      <w:r w:rsidR="00BB10D8" w:rsidRPr="00642B9B">
        <w:rPr>
          <w:rFonts w:ascii="Aptos" w:eastAsia="SimSun" w:hAnsi="Aptos" w:cstheme="minorHAnsi"/>
          <w:kern w:val="3"/>
          <w:sz w:val="24"/>
          <w:szCs w:val="24"/>
          <w:lang w:eastAsia="zh-CN" w:bidi="hi-IN"/>
        </w:rPr>
        <w:t xml:space="preserve"> </w:t>
      </w:r>
      <w:r w:rsidR="00AB061B" w:rsidRPr="00642B9B">
        <w:rPr>
          <w:rFonts w:ascii="Aptos" w:eastAsia="SimSun" w:hAnsi="Aptos" w:cstheme="minorHAnsi"/>
          <w:kern w:val="3"/>
          <w:sz w:val="24"/>
          <w:szCs w:val="24"/>
          <w:lang w:eastAsia="zh-CN" w:bidi="hi-IN"/>
        </w:rPr>
        <w:t xml:space="preserve">Okres </w:t>
      </w:r>
      <w:r w:rsidRPr="00642B9B">
        <w:rPr>
          <w:rFonts w:ascii="Aptos" w:eastAsia="SimSun" w:hAnsi="Aptos" w:cstheme="minorHAnsi"/>
          <w:kern w:val="3"/>
          <w:sz w:val="24"/>
          <w:szCs w:val="24"/>
          <w:lang w:eastAsia="zh-CN" w:bidi="hi-IN"/>
        </w:rPr>
        <w:t>realizacji</w:t>
      </w:r>
      <w:r w:rsidR="00CC19A3" w:rsidRPr="00642B9B">
        <w:rPr>
          <w:rFonts w:ascii="Aptos" w:eastAsia="SimSun" w:hAnsi="Aptos" w:cstheme="minorHAnsi"/>
          <w:kern w:val="3"/>
          <w:sz w:val="24"/>
          <w:szCs w:val="24"/>
          <w:lang w:eastAsia="zh-CN" w:bidi="hi-IN"/>
        </w:rPr>
        <w:t xml:space="preserve"> usług mobilnego doradcy</w:t>
      </w:r>
      <w:r w:rsidR="00AB061B" w:rsidRPr="00642B9B">
        <w:rPr>
          <w:rFonts w:ascii="Aptos" w:eastAsia="SimSun" w:hAnsi="Aptos" w:cstheme="minorHAnsi"/>
          <w:kern w:val="3"/>
          <w:sz w:val="24"/>
          <w:szCs w:val="24"/>
          <w:lang w:eastAsia="zh-CN" w:bidi="hi-IN"/>
        </w:rPr>
        <w:t xml:space="preserve"> nie </w:t>
      </w:r>
      <w:r w:rsidRPr="00642B9B">
        <w:rPr>
          <w:rFonts w:ascii="Aptos" w:eastAsia="SimSun" w:hAnsi="Aptos" w:cstheme="minorHAnsi"/>
          <w:kern w:val="3"/>
          <w:sz w:val="24"/>
          <w:szCs w:val="24"/>
          <w:lang w:eastAsia="zh-CN" w:bidi="hi-IN"/>
        </w:rPr>
        <w:t xml:space="preserve">może być </w:t>
      </w:r>
      <w:r w:rsidR="00C4523F" w:rsidRPr="00642B9B">
        <w:rPr>
          <w:rFonts w:ascii="Aptos" w:eastAsia="SimSun" w:hAnsi="Aptos" w:cstheme="minorHAnsi"/>
          <w:kern w:val="3"/>
          <w:sz w:val="24"/>
          <w:szCs w:val="24"/>
          <w:lang w:eastAsia="zh-CN" w:bidi="hi-IN"/>
        </w:rPr>
        <w:t>krótszy</w:t>
      </w:r>
      <w:r w:rsidRPr="00642B9B">
        <w:rPr>
          <w:rFonts w:ascii="Aptos" w:eastAsia="SimSun" w:hAnsi="Aptos" w:cstheme="minorHAnsi"/>
          <w:kern w:val="3"/>
          <w:sz w:val="24"/>
          <w:szCs w:val="24"/>
          <w:lang w:eastAsia="zh-CN" w:bidi="hi-IN"/>
        </w:rPr>
        <w:t xml:space="preserve"> </w:t>
      </w:r>
      <w:r w:rsidR="00AB061B" w:rsidRPr="00642B9B">
        <w:rPr>
          <w:rFonts w:ascii="Aptos" w:eastAsia="SimSun" w:hAnsi="Aptos" w:cstheme="minorHAnsi"/>
          <w:kern w:val="3"/>
          <w:sz w:val="24"/>
          <w:szCs w:val="24"/>
          <w:lang w:eastAsia="zh-CN" w:bidi="hi-IN"/>
        </w:rPr>
        <w:t xml:space="preserve">niż </w:t>
      </w:r>
      <w:r w:rsidR="00256CE0" w:rsidRPr="00642B9B">
        <w:rPr>
          <w:rFonts w:ascii="Aptos" w:eastAsia="SimSun" w:hAnsi="Aptos" w:cstheme="minorHAnsi"/>
          <w:b/>
          <w:bCs/>
          <w:kern w:val="3"/>
          <w:sz w:val="24"/>
          <w:szCs w:val="24"/>
          <w:lang w:eastAsia="zh-CN" w:bidi="hi-IN"/>
        </w:rPr>
        <w:t>28</w:t>
      </w:r>
      <w:r w:rsidR="00C8348D" w:rsidRPr="00642B9B">
        <w:rPr>
          <w:rFonts w:ascii="Aptos" w:eastAsia="SimSun" w:hAnsi="Aptos" w:cstheme="minorHAnsi"/>
          <w:b/>
          <w:bCs/>
          <w:kern w:val="3"/>
          <w:sz w:val="24"/>
          <w:szCs w:val="24"/>
          <w:lang w:eastAsia="zh-CN" w:bidi="hi-IN"/>
        </w:rPr>
        <w:t> </w:t>
      </w:r>
      <w:r w:rsidR="00AB061B" w:rsidRPr="00642B9B">
        <w:rPr>
          <w:rFonts w:ascii="Aptos" w:eastAsia="SimSun" w:hAnsi="Aptos" w:cstheme="minorHAnsi"/>
          <w:b/>
          <w:bCs/>
          <w:kern w:val="3"/>
          <w:sz w:val="24"/>
          <w:szCs w:val="24"/>
          <w:lang w:eastAsia="zh-CN" w:bidi="hi-IN"/>
        </w:rPr>
        <w:t>m</w:t>
      </w:r>
      <w:r w:rsidRPr="00642B9B">
        <w:rPr>
          <w:rFonts w:ascii="Aptos" w:eastAsia="SimSun" w:hAnsi="Aptos" w:cstheme="minorHAnsi"/>
          <w:b/>
          <w:bCs/>
          <w:kern w:val="3"/>
          <w:sz w:val="24"/>
          <w:szCs w:val="24"/>
          <w:lang w:eastAsia="zh-CN" w:bidi="hi-IN"/>
        </w:rPr>
        <w:t>iesię</w:t>
      </w:r>
      <w:r w:rsidR="00AB061B" w:rsidRPr="00642B9B">
        <w:rPr>
          <w:rFonts w:ascii="Aptos" w:eastAsia="SimSun" w:hAnsi="Aptos" w:cstheme="minorHAnsi"/>
          <w:b/>
          <w:bCs/>
          <w:kern w:val="3"/>
          <w:sz w:val="24"/>
          <w:szCs w:val="24"/>
          <w:lang w:eastAsia="zh-CN" w:bidi="hi-IN"/>
        </w:rPr>
        <w:t>cy</w:t>
      </w:r>
      <w:bookmarkEnd w:id="14"/>
      <w:r w:rsidR="00AB061B" w:rsidRPr="00642B9B">
        <w:rPr>
          <w:rFonts w:ascii="Aptos" w:eastAsia="SimSun" w:hAnsi="Aptos" w:cstheme="minorHAnsi"/>
          <w:kern w:val="3"/>
          <w:sz w:val="24"/>
          <w:szCs w:val="24"/>
          <w:lang w:eastAsia="zh-CN" w:bidi="hi-IN"/>
        </w:rPr>
        <w:t>.</w:t>
      </w:r>
      <w:bookmarkEnd w:id="13"/>
    </w:p>
    <w:p w14:paraId="5AA158C7" w14:textId="000D4A2E" w:rsidR="00701D81" w:rsidRPr="00642B9B" w:rsidRDefault="00BB10D8"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eastAsia="SimSun" w:hAnsi="Aptos" w:cstheme="minorHAnsi"/>
          <w:kern w:val="3"/>
          <w:sz w:val="24"/>
          <w:szCs w:val="24"/>
          <w:lang w:eastAsia="zh-CN" w:bidi="hi-IN"/>
        </w:rPr>
        <w:t xml:space="preserve">W uzasadnionych przypadkach </w:t>
      </w:r>
      <w:r w:rsidR="00B36829" w:rsidRPr="00642B9B">
        <w:rPr>
          <w:rFonts w:ascii="Aptos" w:eastAsia="SimSun" w:hAnsi="Aptos" w:cstheme="minorHAnsi"/>
          <w:kern w:val="3"/>
          <w:sz w:val="24"/>
          <w:szCs w:val="24"/>
          <w:lang w:eastAsia="zh-CN" w:bidi="hi-IN"/>
        </w:rPr>
        <w:t>terminy, o których mowa w punkcie 1.</w:t>
      </w:r>
      <w:r w:rsidR="002526E2" w:rsidRPr="00642B9B">
        <w:rPr>
          <w:rFonts w:ascii="Aptos" w:eastAsia="SimSun" w:hAnsi="Aptos" w:cstheme="minorHAnsi"/>
          <w:kern w:val="3"/>
          <w:sz w:val="24"/>
          <w:szCs w:val="24"/>
          <w:lang w:eastAsia="zh-CN" w:bidi="hi-IN"/>
        </w:rPr>
        <w:t>1</w:t>
      </w:r>
      <w:r w:rsidR="00972250" w:rsidRPr="00642B9B">
        <w:rPr>
          <w:rFonts w:ascii="Aptos" w:eastAsia="SimSun" w:hAnsi="Aptos" w:cstheme="minorHAnsi"/>
          <w:kern w:val="3"/>
          <w:sz w:val="24"/>
          <w:szCs w:val="24"/>
          <w:lang w:eastAsia="zh-CN" w:bidi="hi-IN"/>
        </w:rPr>
        <w:t>3</w:t>
      </w:r>
      <w:r w:rsidR="00B36829" w:rsidRPr="00642B9B">
        <w:rPr>
          <w:rFonts w:ascii="Aptos" w:eastAsia="SimSun" w:hAnsi="Aptos" w:cstheme="minorHAnsi"/>
          <w:kern w:val="3"/>
          <w:sz w:val="24"/>
          <w:szCs w:val="24"/>
          <w:lang w:eastAsia="zh-CN" w:bidi="hi-IN"/>
        </w:rPr>
        <w:t xml:space="preserve"> mogą zostać wydłużone</w:t>
      </w:r>
      <w:r w:rsidRPr="00642B9B">
        <w:rPr>
          <w:rFonts w:ascii="Aptos" w:eastAsia="SimSun" w:hAnsi="Aptos" w:cstheme="minorHAnsi"/>
          <w:kern w:val="3"/>
          <w:sz w:val="24"/>
          <w:szCs w:val="24"/>
          <w:lang w:eastAsia="zh-CN" w:bidi="hi-IN"/>
        </w:rPr>
        <w:t>.</w:t>
      </w:r>
    </w:p>
    <w:p w14:paraId="6515E19B" w14:textId="4C89B995" w:rsidR="0026697A" w:rsidRPr="00642B9B" w:rsidRDefault="005F7759" w:rsidP="000364E5">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eastAsia="SimSun" w:hAnsi="Aptos" w:cstheme="minorHAnsi"/>
          <w:kern w:val="3"/>
          <w:sz w:val="24"/>
          <w:szCs w:val="24"/>
          <w:lang w:eastAsia="zh-CN" w:bidi="hi-IN"/>
        </w:rPr>
        <w:t>Poziom finansowania przedsięwzięcia wynosi 100%. Wkład własny nie jest wymagany</w:t>
      </w:r>
      <w:r w:rsidR="0026697A" w:rsidRPr="00642B9B">
        <w:rPr>
          <w:rFonts w:ascii="Aptos" w:eastAsia="SimSun" w:hAnsi="Aptos" w:cstheme="minorHAnsi"/>
          <w:kern w:val="3"/>
          <w:sz w:val="24"/>
          <w:szCs w:val="24"/>
          <w:lang w:eastAsia="zh-CN" w:bidi="hi-IN"/>
        </w:rPr>
        <w:t>.</w:t>
      </w:r>
    </w:p>
    <w:p w14:paraId="7C6035A1" w14:textId="1EE0BC05" w:rsidR="007D190D" w:rsidRPr="00642B9B" w:rsidRDefault="00FB3927" w:rsidP="00DF593B">
      <w:pPr>
        <w:pStyle w:val="Nagwek3"/>
        <w:ind w:left="426" w:hanging="426"/>
      </w:pPr>
      <w:bookmarkStart w:id="15" w:name="_Toc238140744"/>
      <w:r w:rsidRPr="00642B9B">
        <w:t>W</w:t>
      </w:r>
      <w:r w:rsidR="009D3EB8" w:rsidRPr="00642B9B">
        <w:t xml:space="preserve">nioskodawcy uprawnieni do ubiegania się o </w:t>
      </w:r>
      <w:r w:rsidR="005F7759" w:rsidRPr="00642B9B">
        <w:t>finansowanie przedsięwzięcia</w:t>
      </w:r>
      <w:r w:rsidR="00DB17CF" w:rsidRPr="00642B9B">
        <w:t xml:space="preserve"> i zakres działań</w:t>
      </w:r>
      <w:r w:rsidR="00241D12" w:rsidRPr="00642B9B">
        <w:rPr>
          <w:rFonts w:eastAsiaTheme="minorHAnsi" w:cs="Calibri"/>
          <w:color w:val="000000"/>
          <w:szCs w:val="32"/>
          <w:bdr w:val="none" w:sz="0" w:space="0" w:color="auto" w:frame="1"/>
        </w:rPr>
        <w:t xml:space="preserve"> </w:t>
      </w:r>
      <w:r w:rsidR="00241D12" w:rsidRPr="00642B9B">
        <w:t>w przedsięwzięciu</w:t>
      </w:r>
      <w:bookmarkEnd w:id="15"/>
    </w:p>
    <w:p w14:paraId="73CDC79A" w14:textId="07D64DA8" w:rsidR="004D21AD" w:rsidRPr="00642B9B" w:rsidRDefault="004D21AD" w:rsidP="000364E5">
      <w:pPr>
        <w:pStyle w:val="Akapitzlist"/>
        <w:numPr>
          <w:ilvl w:val="1"/>
          <w:numId w:val="11"/>
        </w:numPr>
        <w:tabs>
          <w:tab w:val="left" w:pos="1276"/>
        </w:tabs>
        <w:snapToGrid w:val="0"/>
        <w:spacing w:after="120" w:line="276" w:lineRule="auto"/>
        <w:ind w:left="1134" w:hanging="709"/>
        <w:rPr>
          <w:rFonts w:ascii="Aptos" w:hAnsi="Aptos"/>
          <w:sz w:val="24"/>
          <w:szCs w:val="24"/>
        </w:rPr>
      </w:pPr>
      <w:r w:rsidRPr="00642B9B">
        <w:rPr>
          <w:rFonts w:ascii="Aptos" w:hAnsi="Aptos"/>
          <w:sz w:val="24"/>
          <w:szCs w:val="24"/>
        </w:rPr>
        <w:t xml:space="preserve">Wnioskodawcami mogą być </w:t>
      </w:r>
      <w:r w:rsidR="00DA3E63" w:rsidRPr="00642B9B">
        <w:rPr>
          <w:rFonts w:ascii="Aptos" w:eastAsia="Calibri" w:hAnsi="Aptos"/>
          <w:iCs/>
          <w:sz w:val="24"/>
          <w:szCs w:val="24"/>
        </w:rPr>
        <w:t>jednostki samorządu terytorialnego na szczeblu powiatowym</w:t>
      </w:r>
      <w:r w:rsidR="0022336E">
        <w:rPr>
          <w:rFonts w:ascii="Aptos" w:eastAsia="Calibri" w:hAnsi="Aptos"/>
          <w:iCs/>
          <w:sz w:val="24"/>
          <w:szCs w:val="24"/>
        </w:rPr>
        <w:t xml:space="preserve"> (powiaty)</w:t>
      </w:r>
      <w:r w:rsidR="0075221A" w:rsidRPr="00642B9B">
        <w:rPr>
          <w:rFonts w:ascii="Aptos" w:eastAsia="Calibri" w:hAnsi="Aptos"/>
          <w:iCs/>
          <w:sz w:val="24"/>
          <w:szCs w:val="24"/>
        </w:rPr>
        <w:t>,</w:t>
      </w:r>
      <w:r w:rsidR="00B5348F" w:rsidRPr="00642B9B">
        <w:rPr>
          <w:rFonts w:ascii="Aptos" w:hAnsi="Aptos"/>
          <w:kern w:val="3"/>
          <w:sz w:val="24"/>
          <w:szCs w:val="24"/>
          <w:lang w:eastAsia="zh-CN" w:bidi="hi-IN"/>
        </w:rPr>
        <w:t xml:space="preserve"> które</w:t>
      </w:r>
      <w:r w:rsidR="00984C01" w:rsidRPr="00642B9B">
        <w:rPr>
          <w:rFonts w:ascii="Aptos" w:hAnsi="Aptos"/>
          <w:kern w:val="3"/>
          <w:sz w:val="24"/>
          <w:szCs w:val="24"/>
          <w:lang w:eastAsia="zh-CN" w:bidi="hi-IN"/>
        </w:rPr>
        <w:t xml:space="preserve"> zadeklarują we wniosku, że</w:t>
      </w:r>
      <w:r w:rsidRPr="00642B9B">
        <w:rPr>
          <w:rFonts w:ascii="Aptos" w:eastAsia="Calibri" w:hAnsi="Aptos"/>
          <w:iCs/>
          <w:sz w:val="24"/>
          <w:szCs w:val="24"/>
        </w:rPr>
        <w:t>:</w:t>
      </w:r>
    </w:p>
    <w:p w14:paraId="5FB3A2B7" w14:textId="77F6B4B3" w:rsidR="004B21C3" w:rsidRPr="00642B9B" w:rsidRDefault="00984C01" w:rsidP="000364E5">
      <w:pPr>
        <w:pStyle w:val="Akapitzlist"/>
        <w:numPr>
          <w:ilvl w:val="0"/>
          <w:numId w:val="18"/>
        </w:numPr>
        <w:pBdr>
          <w:top w:val="nil"/>
          <w:left w:val="nil"/>
          <w:bottom w:val="nil"/>
          <w:right w:val="nil"/>
          <w:between w:val="nil"/>
        </w:pBdr>
        <w:spacing w:after="120" w:line="276" w:lineRule="auto"/>
        <w:ind w:left="1560" w:hanging="426"/>
        <w:rPr>
          <w:rFonts w:ascii="Aptos" w:hAnsi="Aptos"/>
          <w:color w:val="000000" w:themeColor="text1"/>
          <w:sz w:val="24"/>
          <w:szCs w:val="24"/>
        </w:rPr>
      </w:pPr>
      <w:r w:rsidRPr="00642B9B">
        <w:rPr>
          <w:rFonts w:ascii="Aptos" w:hAnsi="Aptos"/>
          <w:color w:val="000000" w:themeColor="text1"/>
          <w:sz w:val="24"/>
          <w:szCs w:val="24"/>
        </w:rPr>
        <w:t xml:space="preserve">będą </w:t>
      </w:r>
      <w:r w:rsidR="004B21C3" w:rsidRPr="00642B9B">
        <w:rPr>
          <w:rFonts w:ascii="Aptos" w:hAnsi="Aptos"/>
          <w:color w:val="000000" w:themeColor="text1"/>
          <w:sz w:val="24"/>
          <w:szCs w:val="24"/>
        </w:rPr>
        <w:t>dyspon</w:t>
      </w:r>
      <w:r w:rsidRPr="00642B9B">
        <w:rPr>
          <w:rFonts w:ascii="Aptos" w:hAnsi="Aptos"/>
          <w:color w:val="000000" w:themeColor="text1"/>
          <w:sz w:val="24"/>
          <w:szCs w:val="24"/>
        </w:rPr>
        <w:t>ować</w:t>
      </w:r>
      <w:r w:rsidR="004B21C3" w:rsidRPr="00642B9B">
        <w:rPr>
          <w:rFonts w:ascii="Aptos" w:hAnsi="Aptos"/>
          <w:color w:val="000000" w:themeColor="text1"/>
          <w:sz w:val="24"/>
          <w:szCs w:val="24"/>
        </w:rPr>
        <w:t xml:space="preserve"> zespołem </w:t>
      </w:r>
      <w:r w:rsidR="00036FB4" w:rsidRPr="00642B9B">
        <w:rPr>
          <w:rFonts w:ascii="Aptos" w:hAnsi="Aptos"/>
          <w:color w:val="000000" w:themeColor="text1"/>
          <w:sz w:val="24"/>
          <w:szCs w:val="24"/>
        </w:rPr>
        <w:t>m</w:t>
      </w:r>
      <w:r w:rsidR="004B21C3" w:rsidRPr="00642B9B">
        <w:rPr>
          <w:rFonts w:ascii="Aptos" w:hAnsi="Aptos"/>
          <w:color w:val="000000" w:themeColor="text1"/>
          <w:sz w:val="24"/>
          <w:szCs w:val="24"/>
        </w:rPr>
        <w:t xml:space="preserve">obilnych </w:t>
      </w:r>
      <w:r w:rsidR="00036FB4" w:rsidRPr="00642B9B">
        <w:rPr>
          <w:rFonts w:ascii="Aptos" w:hAnsi="Aptos"/>
          <w:color w:val="000000" w:themeColor="text1"/>
          <w:sz w:val="24"/>
          <w:szCs w:val="24"/>
        </w:rPr>
        <w:t>d</w:t>
      </w:r>
      <w:r w:rsidR="004B21C3" w:rsidRPr="00642B9B">
        <w:rPr>
          <w:rFonts w:ascii="Aptos" w:hAnsi="Aptos"/>
          <w:color w:val="000000" w:themeColor="text1"/>
          <w:sz w:val="24"/>
          <w:szCs w:val="24"/>
        </w:rPr>
        <w:t xml:space="preserve">oradców </w:t>
      </w:r>
      <w:r w:rsidR="00036FB4" w:rsidRPr="00642B9B">
        <w:rPr>
          <w:rFonts w:ascii="Aptos" w:hAnsi="Aptos"/>
          <w:color w:val="000000" w:themeColor="text1"/>
          <w:sz w:val="24"/>
          <w:szCs w:val="24"/>
        </w:rPr>
        <w:t>w</w:t>
      </w:r>
      <w:r w:rsidR="004B21C3" w:rsidRPr="00642B9B">
        <w:rPr>
          <w:rFonts w:ascii="Aptos" w:hAnsi="Aptos"/>
          <w:color w:val="000000" w:themeColor="text1"/>
          <w:sz w:val="24"/>
          <w:szCs w:val="24"/>
        </w:rPr>
        <w:t xml:space="preserve">łączenia </w:t>
      </w:r>
      <w:r w:rsidR="00036FB4" w:rsidRPr="00642B9B">
        <w:rPr>
          <w:rFonts w:ascii="Aptos" w:hAnsi="Aptos"/>
          <w:color w:val="000000" w:themeColor="text1"/>
          <w:sz w:val="24"/>
          <w:szCs w:val="24"/>
        </w:rPr>
        <w:t>s</w:t>
      </w:r>
      <w:r w:rsidR="004B21C3" w:rsidRPr="00642B9B">
        <w:rPr>
          <w:rFonts w:ascii="Aptos" w:hAnsi="Aptos"/>
          <w:color w:val="000000" w:themeColor="text1"/>
          <w:sz w:val="24"/>
          <w:szCs w:val="24"/>
        </w:rPr>
        <w:t>połecznego świadczących wsparcie</w:t>
      </w:r>
      <w:r w:rsidR="0022336E">
        <w:rPr>
          <w:rFonts w:ascii="Aptos" w:hAnsi="Aptos"/>
          <w:color w:val="000000" w:themeColor="text1"/>
          <w:sz w:val="24"/>
          <w:szCs w:val="24"/>
        </w:rPr>
        <w:t xml:space="preserve"> składającym się z</w:t>
      </w:r>
      <w:r w:rsidR="004B21C3" w:rsidRPr="00642B9B">
        <w:rPr>
          <w:rFonts w:ascii="Aptos" w:hAnsi="Aptos"/>
          <w:color w:val="000000" w:themeColor="text1"/>
          <w:sz w:val="24"/>
          <w:szCs w:val="24"/>
        </w:rPr>
        <w:t xml:space="preserve"> 5 osób, z których każda </w:t>
      </w:r>
      <w:bookmarkStart w:id="16" w:name="_Hlk210891822"/>
      <w:r w:rsidR="004B21C3" w:rsidRPr="00642B9B">
        <w:rPr>
          <w:rFonts w:ascii="Aptos" w:hAnsi="Aptos"/>
          <w:color w:val="000000" w:themeColor="text1"/>
          <w:sz w:val="24"/>
          <w:szCs w:val="24"/>
        </w:rPr>
        <w:t xml:space="preserve">spełnia następujące kryteria: </w:t>
      </w:r>
      <w:bookmarkEnd w:id="16"/>
    </w:p>
    <w:p w14:paraId="09761DDA" w14:textId="522D5564" w:rsidR="004B21C3" w:rsidRPr="00642B9B" w:rsidRDefault="004B21C3" w:rsidP="000364E5">
      <w:pPr>
        <w:pStyle w:val="Akapitzlist"/>
        <w:numPr>
          <w:ilvl w:val="0"/>
          <w:numId w:val="30"/>
        </w:numPr>
        <w:pBdr>
          <w:top w:val="nil"/>
          <w:left w:val="nil"/>
          <w:bottom w:val="nil"/>
          <w:right w:val="nil"/>
          <w:between w:val="nil"/>
        </w:pBdr>
        <w:spacing w:after="120" w:line="276" w:lineRule="auto"/>
        <w:ind w:left="1843" w:hanging="283"/>
        <w:rPr>
          <w:rFonts w:ascii="Aptos" w:hAnsi="Aptos"/>
          <w:color w:val="000000" w:themeColor="text1"/>
          <w:sz w:val="24"/>
          <w:szCs w:val="24"/>
        </w:rPr>
      </w:pPr>
      <w:r w:rsidRPr="00642B9B">
        <w:rPr>
          <w:rFonts w:ascii="Aptos" w:hAnsi="Aptos"/>
          <w:color w:val="000000" w:themeColor="text1"/>
          <w:sz w:val="24"/>
          <w:szCs w:val="24"/>
        </w:rPr>
        <w:t>ukończenie studiów wyższych na jednym z kierunków: pedagogicznych, pomocy społecznej, psychologicznych, socjologicznych, nauki o rodzinie, medycznych i nauk o zdrowiu</w:t>
      </w:r>
      <w:r w:rsidR="0052440F" w:rsidRPr="00642B9B">
        <w:rPr>
          <w:rFonts w:ascii="Aptos" w:hAnsi="Aptos"/>
          <w:color w:val="000000" w:themeColor="text1"/>
          <w:sz w:val="24"/>
          <w:szCs w:val="24"/>
        </w:rPr>
        <w:t>, prawnych</w:t>
      </w:r>
      <w:r w:rsidRPr="00642B9B">
        <w:rPr>
          <w:rFonts w:ascii="Aptos" w:hAnsi="Aptos"/>
          <w:color w:val="000000" w:themeColor="text1"/>
          <w:sz w:val="24"/>
          <w:szCs w:val="24"/>
        </w:rPr>
        <w:t xml:space="preserve"> lub</w:t>
      </w:r>
    </w:p>
    <w:p w14:paraId="06E6E0DB" w14:textId="3031C255" w:rsidR="00766DB3" w:rsidRPr="00642B9B" w:rsidRDefault="00766DB3" w:rsidP="000364E5">
      <w:pPr>
        <w:pStyle w:val="Akapitzlist"/>
        <w:numPr>
          <w:ilvl w:val="0"/>
          <w:numId w:val="30"/>
        </w:numPr>
        <w:pBdr>
          <w:top w:val="nil"/>
          <w:left w:val="nil"/>
          <w:bottom w:val="nil"/>
          <w:right w:val="nil"/>
          <w:between w:val="nil"/>
        </w:pBdr>
        <w:spacing w:after="120" w:line="276" w:lineRule="auto"/>
        <w:ind w:left="1843" w:hanging="283"/>
        <w:rPr>
          <w:rFonts w:ascii="Aptos" w:hAnsi="Aptos"/>
          <w:color w:val="000000" w:themeColor="text1"/>
          <w:sz w:val="24"/>
          <w:szCs w:val="24"/>
        </w:rPr>
      </w:pPr>
      <w:r w:rsidRPr="00642B9B">
        <w:rPr>
          <w:rFonts w:ascii="Aptos" w:hAnsi="Aptos"/>
          <w:color w:val="000000" w:themeColor="text1"/>
          <w:sz w:val="24"/>
          <w:szCs w:val="24"/>
        </w:rPr>
        <w:t xml:space="preserve">posiada </w:t>
      </w:r>
      <w:r w:rsidR="00FE63B1" w:rsidRPr="00642B9B">
        <w:rPr>
          <w:rFonts w:ascii="Aptos" w:hAnsi="Aptos"/>
          <w:color w:val="000000" w:themeColor="text1"/>
          <w:sz w:val="24"/>
          <w:szCs w:val="24"/>
        </w:rPr>
        <w:t>wykształcenie wyższe magisterskie na dowolnym kierunku</w:t>
      </w:r>
      <w:r w:rsidR="00BA2CAF" w:rsidRPr="00642B9B">
        <w:rPr>
          <w:rFonts w:ascii="Aptos" w:hAnsi="Aptos"/>
          <w:color w:val="000000" w:themeColor="text1"/>
          <w:sz w:val="24"/>
          <w:szCs w:val="24"/>
        </w:rPr>
        <w:t xml:space="preserve"> oraz</w:t>
      </w:r>
      <w:r w:rsidR="00D04957" w:rsidRPr="00642B9B">
        <w:rPr>
          <w:rFonts w:ascii="Aptos" w:hAnsi="Aptos"/>
          <w:color w:val="000000" w:themeColor="text1"/>
          <w:sz w:val="24"/>
          <w:szCs w:val="24"/>
        </w:rPr>
        <w:t> </w:t>
      </w:r>
      <w:r w:rsidR="00BA2CAF" w:rsidRPr="00642B9B">
        <w:rPr>
          <w:rFonts w:ascii="Aptos" w:hAnsi="Aptos"/>
          <w:color w:val="000000" w:themeColor="text1"/>
          <w:sz w:val="24"/>
          <w:szCs w:val="24"/>
        </w:rPr>
        <w:t>m</w:t>
      </w:r>
      <w:r w:rsidR="00C277B8" w:rsidRPr="00642B9B">
        <w:rPr>
          <w:rFonts w:ascii="Aptos" w:hAnsi="Aptos"/>
          <w:color w:val="000000" w:themeColor="text1"/>
          <w:sz w:val="24"/>
          <w:szCs w:val="24"/>
        </w:rPr>
        <w:t>i</w:t>
      </w:r>
      <w:r w:rsidR="00BA2CAF" w:rsidRPr="00642B9B">
        <w:rPr>
          <w:rFonts w:ascii="Aptos" w:hAnsi="Aptos"/>
          <w:color w:val="000000" w:themeColor="text1"/>
          <w:sz w:val="24"/>
          <w:szCs w:val="24"/>
        </w:rPr>
        <w:t xml:space="preserve">nimum roczne </w:t>
      </w:r>
      <w:r w:rsidR="00C277B8" w:rsidRPr="00642B9B">
        <w:rPr>
          <w:rFonts w:ascii="Aptos" w:hAnsi="Aptos"/>
          <w:color w:val="000000" w:themeColor="text1"/>
          <w:sz w:val="24"/>
          <w:szCs w:val="24"/>
        </w:rPr>
        <w:t xml:space="preserve">udokumentowane </w:t>
      </w:r>
      <w:r w:rsidR="00BA2CAF" w:rsidRPr="00642B9B">
        <w:rPr>
          <w:rFonts w:ascii="Aptos" w:hAnsi="Aptos"/>
          <w:color w:val="000000" w:themeColor="text1"/>
          <w:sz w:val="24"/>
          <w:szCs w:val="24"/>
        </w:rPr>
        <w:t>doświadczenie we wsparciu osób z</w:t>
      </w:r>
      <w:r w:rsidR="00D04957" w:rsidRPr="00642B9B">
        <w:rPr>
          <w:rFonts w:ascii="Aptos" w:hAnsi="Aptos"/>
          <w:color w:val="000000" w:themeColor="text1"/>
          <w:sz w:val="24"/>
          <w:szCs w:val="24"/>
        </w:rPr>
        <w:t> </w:t>
      </w:r>
      <w:r w:rsidR="00BA2CAF" w:rsidRPr="00642B9B">
        <w:rPr>
          <w:rFonts w:ascii="Aptos" w:hAnsi="Aptos"/>
          <w:color w:val="000000" w:themeColor="text1"/>
          <w:sz w:val="24"/>
          <w:szCs w:val="24"/>
        </w:rPr>
        <w:t>niepełnosprawnościami</w:t>
      </w:r>
      <w:r w:rsidR="009139F5" w:rsidRPr="00642B9B">
        <w:rPr>
          <w:rFonts w:ascii="Aptos" w:hAnsi="Aptos"/>
          <w:color w:val="000000" w:themeColor="text1"/>
          <w:sz w:val="24"/>
          <w:szCs w:val="24"/>
        </w:rPr>
        <w:t xml:space="preserve"> lub</w:t>
      </w:r>
    </w:p>
    <w:p w14:paraId="0FFC99F5" w14:textId="1B463EBF" w:rsidR="00A57C04" w:rsidRPr="00642B9B" w:rsidRDefault="004B21C3" w:rsidP="000364E5">
      <w:pPr>
        <w:pStyle w:val="Akapitzlist"/>
        <w:numPr>
          <w:ilvl w:val="0"/>
          <w:numId w:val="30"/>
        </w:numPr>
        <w:pBdr>
          <w:top w:val="nil"/>
          <w:left w:val="nil"/>
          <w:bottom w:val="nil"/>
          <w:right w:val="nil"/>
          <w:between w:val="nil"/>
        </w:pBdr>
        <w:spacing w:after="120" w:line="276" w:lineRule="auto"/>
        <w:ind w:left="1843" w:hanging="283"/>
        <w:rPr>
          <w:rFonts w:ascii="Aptos" w:hAnsi="Aptos"/>
          <w:color w:val="000000" w:themeColor="text1"/>
          <w:sz w:val="24"/>
          <w:szCs w:val="24"/>
        </w:rPr>
      </w:pPr>
      <w:r w:rsidRPr="00642B9B">
        <w:rPr>
          <w:rFonts w:ascii="Aptos" w:hAnsi="Aptos"/>
          <w:color w:val="000000" w:themeColor="text1"/>
          <w:sz w:val="24"/>
          <w:szCs w:val="24"/>
        </w:rPr>
        <w:t>ukończenie studiów podyplomowych z zakresu metodyki i</w:t>
      </w:r>
      <w:r w:rsidR="0009049D">
        <w:rPr>
          <w:rFonts w:ascii="Aptos" w:hAnsi="Aptos"/>
          <w:color w:val="000000" w:themeColor="text1"/>
          <w:sz w:val="24"/>
          <w:szCs w:val="24"/>
        </w:rPr>
        <w:t> </w:t>
      </w:r>
      <w:r w:rsidRPr="00642B9B">
        <w:rPr>
          <w:rFonts w:ascii="Aptos" w:hAnsi="Aptos"/>
          <w:color w:val="000000" w:themeColor="text1"/>
          <w:sz w:val="24"/>
          <w:szCs w:val="24"/>
        </w:rPr>
        <w:t>metodologii pracy socjalnej w uczelni realizującej studia na kierunku praca socjalna lub</w:t>
      </w:r>
      <w:r w:rsidR="00D04957" w:rsidRPr="00642B9B">
        <w:rPr>
          <w:rFonts w:ascii="Aptos" w:hAnsi="Aptos"/>
          <w:color w:val="000000" w:themeColor="text1"/>
          <w:sz w:val="24"/>
          <w:szCs w:val="24"/>
        </w:rPr>
        <w:t> </w:t>
      </w:r>
      <w:r w:rsidRPr="00642B9B">
        <w:rPr>
          <w:rFonts w:ascii="Aptos" w:hAnsi="Aptos"/>
          <w:color w:val="000000" w:themeColor="text1"/>
          <w:sz w:val="24"/>
          <w:szCs w:val="24"/>
        </w:rPr>
        <w:t>w zakresie pracy socjalnej lub studiów podyplomowych z zarządzania rehabilitacją</w:t>
      </w:r>
      <w:r w:rsidR="0009049D">
        <w:rPr>
          <w:rFonts w:ascii="Aptos" w:hAnsi="Aptos"/>
          <w:color w:val="000000" w:themeColor="text1"/>
          <w:sz w:val="24"/>
          <w:szCs w:val="24"/>
        </w:rPr>
        <w:t>,</w:t>
      </w:r>
    </w:p>
    <w:p w14:paraId="798AD0DD" w14:textId="70E1D4AA" w:rsidR="004B21C3" w:rsidRPr="00642B9B" w:rsidRDefault="004B21C3" w:rsidP="000364E5">
      <w:pPr>
        <w:pStyle w:val="Akapitzlist"/>
        <w:numPr>
          <w:ilvl w:val="0"/>
          <w:numId w:val="30"/>
        </w:numPr>
        <w:pBdr>
          <w:top w:val="nil"/>
          <w:left w:val="nil"/>
          <w:bottom w:val="nil"/>
          <w:right w:val="nil"/>
          <w:between w:val="nil"/>
        </w:pBdr>
        <w:spacing w:after="120" w:line="276" w:lineRule="auto"/>
        <w:ind w:left="1843" w:hanging="283"/>
        <w:rPr>
          <w:rFonts w:ascii="Aptos" w:hAnsi="Aptos"/>
          <w:color w:val="000000" w:themeColor="text1"/>
          <w:sz w:val="24"/>
          <w:szCs w:val="24"/>
        </w:rPr>
      </w:pPr>
      <w:r w:rsidRPr="00642B9B">
        <w:rPr>
          <w:rFonts w:ascii="Aptos" w:hAnsi="Aptos"/>
          <w:color w:val="000000" w:themeColor="text1"/>
          <w:sz w:val="24"/>
          <w:szCs w:val="24"/>
        </w:rPr>
        <w:t>brak skazania prawomocnym wyrokiem za umyślne przestępstwo lub</w:t>
      </w:r>
      <w:r w:rsidR="00D04957" w:rsidRPr="00642B9B">
        <w:rPr>
          <w:rFonts w:ascii="Aptos" w:hAnsi="Aptos"/>
          <w:color w:val="000000" w:themeColor="text1"/>
          <w:sz w:val="24"/>
          <w:szCs w:val="24"/>
        </w:rPr>
        <w:t> </w:t>
      </w:r>
      <w:r w:rsidRPr="00642B9B">
        <w:rPr>
          <w:rFonts w:ascii="Aptos" w:hAnsi="Aptos"/>
          <w:color w:val="000000" w:themeColor="text1"/>
          <w:sz w:val="24"/>
          <w:szCs w:val="24"/>
        </w:rPr>
        <w:t>umyślne przestępstwo skarbowe</w:t>
      </w:r>
      <w:r w:rsidR="0009049D">
        <w:rPr>
          <w:rFonts w:ascii="Aptos" w:hAnsi="Aptos"/>
          <w:color w:val="000000" w:themeColor="text1"/>
          <w:sz w:val="24"/>
          <w:szCs w:val="24"/>
        </w:rPr>
        <w:t>,</w:t>
      </w:r>
    </w:p>
    <w:p w14:paraId="0B8EF7EE" w14:textId="22A86F34" w:rsidR="004B21C3" w:rsidRPr="00642B9B" w:rsidRDefault="004B21C3" w:rsidP="000364E5">
      <w:pPr>
        <w:pStyle w:val="Akapitzlist"/>
        <w:numPr>
          <w:ilvl w:val="0"/>
          <w:numId w:val="30"/>
        </w:numPr>
        <w:pBdr>
          <w:top w:val="nil"/>
          <w:left w:val="nil"/>
          <w:bottom w:val="nil"/>
          <w:right w:val="nil"/>
          <w:between w:val="nil"/>
        </w:pBdr>
        <w:spacing w:after="120" w:line="276" w:lineRule="auto"/>
        <w:ind w:left="1843" w:hanging="283"/>
        <w:rPr>
          <w:rFonts w:ascii="Aptos" w:hAnsi="Aptos"/>
          <w:color w:val="000000" w:themeColor="text1"/>
          <w:sz w:val="24"/>
          <w:szCs w:val="24"/>
        </w:rPr>
      </w:pPr>
      <w:r w:rsidRPr="00642B9B">
        <w:rPr>
          <w:rFonts w:ascii="Aptos" w:hAnsi="Aptos"/>
          <w:color w:val="000000" w:themeColor="text1"/>
          <w:sz w:val="24"/>
          <w:szCs w:val="24"/>
        </w:rPr>
        <w:t>niefigurowanie w bazie danych Rejestru Sprawców Przestępstw na Tle Seksualnym</w:t>
      </w:r>
      <w:r w:rsidR="0009049D">
        <w:rPr>
          <w:rFonts w:ascii="Aptos" w:hAnsi="Aptos"/>
          <w:color w:val="000000" w:themeColor="text1"/>
          <w:sz w:val="24"/>
          <w:szCs w:val="24"/>
        </w:rPr>
        <w:t>;</w:t>
      </w:r>
    </w:p>
    <w:p w14:paraId="0F3B964E" w14:textId="24F872EF" w:rsidR="004D21AD" w:rsidRPr="00642B9B" w:rsidRDefault="004B21C3" w:rsidP="000364E5">
      <w:pPr>
        <w:pStyle w:val="Akapitzlist"/>
        <w:numPr>
          <w:ilvl w:val="0"/>
          <w:numId w:val="18"/>
        </w:numPr>
        <w:pBdr>
          <w:top w:val="nil"/>
          <w:left w:val="nil"/>
          <w:bottom w:val="nil"/>
          <w:right w:val="nil"/>
          <w:between w:val="nil"/>
        </w:pBdr>
        <w:spacing w:after="120" w:line="276" w:lineRule="auto"/>
        <w:ind w:left="1560" w:hanging="426"/>
        <w:rPr>
          <w:rFonts w:ascii="Aptos" w:hAnsi="Aptos"/>
          <w:color w:val="000000" w:themeColor="text1"/>
          <w:sz w:val="24"/>
          <w:szCs w:val="24"/>
        </w:rPr>
      </w:pPr>
      <w:r w:rsidRPr="00642B9B">
        <w:rPr>
          <w:rFonts w:ascii="Aptos" w:hAnsi="Aptos"/>
          <w:color w:val="000000" w:themeColor="text1"/>
          <w:sz w:val="24"/>
          <w:szCs w:val="24"/>
        </w:rPr>
        <w:t xml:space="preserve">przygotują stanowiska pracy dla </w:t>
      </w:r>
      <w:r w:rsidR="004053A1" w:rsidRPr="00642B9B">
        <w:rPr>
          <w:rFonts w:ascii="Aptos" w:hAnsi="Aptos"/>
          <w:color w:val="000000" w:themeColor="text1"/>
          <w:sz w:val="24"/>
          <w:szCs w:val="24"/>
        </w:rPr>
        <w:t xml:space="preserve">mobilnych doradców wsparcia społecznego </w:t>
      </w:r>
      <w:r w:rsidRPr="00642B9B">
        <w:rPr>
          <w:rFonts w:ascii="Aptos" w:hAnsi="Aptos"/>
          <w:color w:val="000000" w:themeColor="text1"/>
          <w:sz w:val="24"/>
          <w:szCs w:val="24"/>
        </w:rPr>
        <w:t>i</w:t>
      </w:r>
      <w:r w:rsidR="00D04957" w:rsidRPr="00642B9B">
        <w:rPr>
          <w:rFonts w:ascii="Aptos" w:hAnsi="Aptos"/>
          <w:color w:val="000000" w:themeColor="text1"/>
          <w:sz w:val="24"/>
          <w:szCs w:val="24"/>
        </w:rPr>
        <w:t> </w:t>
      </w:r>
      <w:r w:rsidR="00DB1FA1" w:rsidRPr="00642B9B">
        <w:rPr>
          <w:rFonts w:ascii="Aptos" w:hAnsi="Aptos" w:cs="Calibri"/>
          <w:color w:val="000000"/>
          <w:sz w:val="24"/>
          <w:szCs w:val="24"/>
        </w:rPr>
        <w:t>stworzą im warunki do realizacji zadań w ramach wdrażania instrumentu MDWS</w:t>
      </w:r>
      <w:r w:rsidR="00E67F0C" w:rsidRPr="00642B9B">
        <w:rPr>
          <w:rFonts w:ascii="Aptos" w:eastAsia="Calibri" w:hAnsi="Aptos" w:cstheme="minorHAnsi"/>
          <w:iCs/>
          <w:sz w:val="24"/>
          <w:szCs w:val="24"/>
        </w:rPr>
        <w:t>;</w:t>
      </w:r>
    </w:p>
    <w:p w14:paraId="21477014" w14:textId="7FF90B05" w:rsidR="00DB1FA1" w:rsidRPr="00642B9B" w:rsidRDefault="00DB1FA1" w:rsidP="000364E5">
      <w:pPr>
        <w:pStyle w:val="Akapitzlist"/>
        <w:numPr>
          <w:ilvl w:val="0"/>
          <w:numId w:val="18"/>
        </w:numPr>
        <w:autoSpaceDE w:val="0"/>
        <w:autoSpaceDN w:val="0"/>
        <w:adjustRightInd w:val="0"/>
        <w:spacing w:after="68" w:line="276" w:lineRule="auto"/>
        <w:ind w:left="1560" w:hanging="426"/>
        <w:rPr>
          <w:rFonts w:ascii="Aptos" w:hAnsi="Aptos" w:cs="Calibri"/>
          <w:color w:val="000000"/>
          <w:sz w:val="24"/>
          <w:szCs w:val="24"/>
        </w:rPr>
      </w:pPr>
      <w:r w:rsidRPr="00642B9B">
        <w:rPr>
          <w:rFonts w:ascii="Aptos" w:hAnsi="Aptos" w:cs="Calibri"/>
          <w:color w:val="000000"/>
          <w:sz w:val="24"/>
          <w:szCs w:val="24"/>
        </w:rPr>
        <w:lastRenderedPageBreak/>
        <w:t>oddeleguj</w:t>
      </w:r>
      <w:r w:rsidR="002D50C6" w:rsidRPr="00642B9B">
        <w:rPr>
          <w:rFonts w:ascii="Aptos" w:hAnsi="Aptos" w:cs="Calibri"/>
          <w:color w:val="000000"/>
          <w:sz w:val="24"/>
          <w:szCs w:val="24"/>
        </w:rPr>
        <w:t>ą</w:t>
      </w:r>
      <w:r w:rsidRPr="00642B9B">
        <w:rPr>
          <w:rFonts w:ascii="Aptos" w:hAnsi="Aptos" w:cs="Calibri"/>
          <w:color w:val="000000"/>
          <w:sz w:val="24"/>
          <w:szCs w:val="24"/>
        </w:rPr>
        <w:t xml:space="preserve"> kadrę na szkolenia organizowane w ramach projektu „Mobilny Doradca Włączenia Społecznego” oraz zapewni</w:t>
      </w:r>
      <w:r w:rsidR="002D50C6" w:rsidRPr="00642B9B">
        <w:rPr>
          <w:rFonts w:ascii="Aptos" w:hAnsi="Aptos" w:cs="Calibri"/>
          <w:color w:val="000000"/>
          <w:sz w:val="24"/>
          <w:szCs w:val="24"/>
        </w:rPr>
        <w:t>ą</w:t>
      </w:r>
      <w:r w:rsidRPr="00642B9B">
        <w:rPr>
          <w:rFonts w:ascii="Aptos" w:hAnsi="Aptos" w:cs="Calibri"/>
          <w:color w:val="000000"/>
          <w:sz w:val="24"/>
          <w:szCs w:val="24"/>
        </w:rPr>
        <w:t xml:space="preserve"> jej udział w</w:t>
      </w:r>
      <w:r w:rsidR="00D27B7F" w:rsidRPr="00642B9B">
        <w:rPr>
          <w:rFonts w:ascii="Aptos" w:hAnsi="Aptos" w:cs="Calibri"/>
          <w:color w:val="000000"/>
          <w:sz w:val="24"/>
          <w:szCs w:val="24"/>
        </w:rPr>
        <w:t> </w:t>
      </w:r>
      <w:r w:rsidRPr="00642B9B">
        <w:rPr>
          <w:rFonts w:ascii="Aptos" w:hAnsi="Aptos" w:cs="Calibri"/>
          <w:color w:val="000000"/>
          <w:sz w:val="24"/>
          <w:szCs w:val="24"/>
        </w:rPr>
        <w:t>pełnym cyklu szkoleń;</w:t>
      </w:r>
    </w:p>
    <w:p w14:paraId="4D33E25D" w14:textId="69C0A386" w:rsidR="00A02EF3" w:rsidRPr="00642B9B" w:rsidRDefault="00DB1FA1" w:rsidP="000364E5">
      <w:pPr>
        <w:pStyle w:val="Akapitzlist"/>
        <w:numPr>
          <w:ilvl w:val="0"/>
          <w:numId w:val="18"/>
        </w:numPr>
        <w:pBdr>
          <w:top w:val="nil"/>
          <w:left w:val="nil"/>
          <w:bottom w:val="nil"/>
          <w:right w:val="nil"/>
          <w:between w:val="nil"/>
        </w:pBdr>
        <w:spacing w:after="120" w:line="276" w:lineRule="auto"/>
        <w:ind w:left="1560" w:hanging="426"/>
        <w:rPr>
          <w:rFonts w:ascii="Aptos" w:hAnsi="Aptos"/>
          <w:color w:val="000000" w:themeColor="text1"/>
          <w:sz w:val="24"/>
          <w:szCs w:val="24"/>
        </w:rPr>
      </w:pPr>
      <w:r w:rsidRPr="00642B9B">
        <w:rPr>
          <w:rFonts w:ascii="Aptos" w:hAnsi="Aptos" w:cs="Calibri"/>
          <w:color w:val="000000"/>
          <w:sz w:val="24"/>
          <w:szCs w:val="24"/>
        </w:rPr>
        <w:t>w okresie realizacji przedsięwzięcia obejm</w:t>
      </w:r>
      <w:r w:rsidR="002D50C6" w:rsidRPr="00642B9B">
        <w:rPr>
          <w:rFonts w:ascii="Aptos" w:hAnsi="Aptos" w:cs="Calibri"/>
          <w:color w:val="000000"/>
          <w:sz w:val="24"/>
          <w:szCs w:val="24"/>
        </w:rPr>
        <w:t>ą</w:t>
      </w:r>
      <w:r w:rsidRPr="00642B9B">
        <w:rPr>
          <w:rFonts w:ascii="Aptos" w:hAnsi="Aptos" w:cs="Calibri"/>
          <w:color w:val="000000"/>
          <w:sz w:val="24"/>
          <w:szCs w:val="24"/>
        </w:rPr>
        <w:t xml:space="preserve"> wsparciem mobilnego doradcy włączenia społecznego minimum 158 uczestników przedsięwzięcia</w:t>
      </w:r>
      <w:r w:rsidR="005A61F7" w:rsidRPr="00642B9B">
        <w:rPr>
          <w:rFonts w:ascii="Aptos" w:hAnsi="Aptos" w:cs="Calibri"/>
          <w:color w:val="000000"/>
          <w:sz w:val="24"/>
          <w:szCs w:val="24"/>
        </w:rPr>
        <w:t>.</w:t>
      </w:r>
    </w:p>
    <w:p w14:paraId="5F052994" w14:textId="497DC70B" w:rsidR="00754C62" w:rsidRPr="007C3B86" w:rsidRDefault="00754C62" w:rsidP="007C3B86">
      <w:pPr>
        <w:pStyle w:val="Akapitzlist"/>
        <w:numPr>
          <w:ilvl w:val="1"/>
          <w:numId w:val="11"/>
        </w:numPr>
        <w:tabs>
          <w:tab w:val="left" w:pos="1701"/>
        </w:tabs>
        <w:snapToGrid w:val="0"/>
        <w:spacing w:after="120" w:line="276" w:lineRule="auto"/>
        <w:ind w:left="1134" w:hanging="708"/>
        <w:rPr>
          <w:rFonts w:ascii="Aptos" w:eastAsia="SimSun" w:hAnsi="Aptos" w:cstheme="minorHAnsi"/>
          <w:kern w:val="3"/>
          <w:sz w:val="24"/>
          <w:szCs w:val="24"/>
          <w:lang w:eastAsia="zh-CN" w:bidi="hi-IN"/>
        </w:rPr>
      </w:pPr>
      <w:r w:rsidRPr="00642B9B">
        <w:rPr>
          <w:rFonts w:ascii="Aptos" w:hAnsi="Aptos" w:cstheme="minorHAnsi"/>
          <w:sz w:val="24"/>
          <w:szCs w:val="24"/>
        </w:rPr>
        <w:t>Wnioskodawca może ubiegać się o finansowane działań mających na</w:t>
      </w:r>
      <w:r w:rsidR="00D6799A" w:rsidRPr="00642B9B">
        <w:rPr>
          <w:rFonts w:ascii="Aptos" w:hAnsi="Aptos" w:cstheme="minorHAnsi"/>
          <w:sz w:val="24"/>
          <w:szCs w:val="24"/>
        </w:rPr>
        <w:t> </w:t>
      </w:r>
      <w:r w:rsidRPr="00642B9B">
        <w:rPr>
          <w:rFonts w:ascii="Aptos" w:hAnsi="Aptos" w:cstheme="minorHAnsi"/>
          <w:sz w:val="24"/>
          <w:szCs w:val="24"/>
        </w:rPr>
        <w:t xml:space="preserve">celu testowanie realizacji usługi mobilnego doradcy włączenia społecznego zgodnie z </w:t>
      </w:r>
      <w:r w:rsidR="00436251">
        <w:rPr>
          <w:rFonts w:ascii="Aptos" w:hAnsi="Aptos" w:cstheme="minorHAnsi"/>
          <w:sz w:val="24"/>
          <w:szCs w:val="24"/>
        </w:rPr>
        <w:t>i</w:t>
      </w:r>
      <w:r w:rsidRPr="00642B9B">
        <w:rPr>
          <w:rFonts w:ascii="Aptos" w:hAnsi="Aptos" w:cstheme="minorHAnsi"/>
          <w:sz w:val="24"/>
          <w:szCs w:val="24"/>
        </w:rPr>
        <w:t>nstrumentem MDWS</w:t>
      </w:r>
      <w:r w:rsidR="008C5F11">
        <w:rPr>
          <w:rFonts w:ascii="Aptos" w:hAnsi="Aptos" w:cstheme="minorHAnsi"/>
          <w:sz w:val="24"/>
          <w:szCs w:val="24"/>
        </w:rPr>
        <w:t xml:space="preserve"> tylko na terenie jednego powiatu</w:t>
      </w:r>
      <w:r w:rsidRPr="00642B9B">
        <w:rPr>
          <w:rFonts w:ascii="Aptos" w:hAnsi="Aptos" w:cstheme="minorHAnsi"/>
          <w:sz w:val="24"/>
          <w:szCs w:val="24"/>
        </w:rPr>
        <w:t>.</w:t>
      </w:r>
      <w:r w:rsidR="007C3B86">
        <w:rPr>
          <w:rFonts w:ascii="Aptos" w:hAnsi="Aptos" w:cstheme="minorHAnsi"/>
          <w:sz w:val="24"/>
          <w:szCs w:val="24"/>
        </w:rPr>
        <w:t xml:space="preserve"> </w:t>
      </w:r>
      <w:r w:rsidR="007C3B86">
        <w:rPr>
          <w:rFonts w:ascii="Aptos" w:eastAsia="SimSun" w:hAnsi="Aptos" w:cstheme="minorHAnsi"/>
          <w:kern w:val="3"/>
          <w:sz w:val="24"/>
          <w:szCs w:val="24"/>
          <w:lang w:eastAsia="zh-CN" w:bidi="hi-IN"/>
        </w:rPr>
        <w:t xml:space="preserve">Jeden powiat może otrzymać </w:t>
      </w:r>
      <w:r w:rsidR="007C3B86" w:rsidRPr="007C3B86">
        <w:rPr>
          <w:rFonts w:ascii="Aptos" w:eastAsia="SimSun" w:hAnsi="Aptos" w:cstheme="minorHAnsi"/>
          <w:kern w:val="3"/>
          <w:sz w:val="24"/>
          <w:szCs w:val="24"/>
          <w:lang w:eastAsia="zh-CN" w:bidi="hi-IN"/>
        </w:rPr>
        <w:t>finansowanie tylko raz.</w:t>
      </w:r>
      <w:r w:rsidRPr="007C3B86">
        <w:rPr>
          <w:rFonts w:ascii="Aptos" w:hAnsi="Aptos" w:cstheme="minorHAnsi"/>
          <w:sz w:val="24"/>
          <w:szCs w:val="24"/>
        </w:rPr>
        <w:t> </w:t>
      </w:r>
    </w:p>
    <w:p w14:paraId="6418EA6E" w14:textId="2FCBFD2E" w:rsidR="00754C62" w:rsidRPr="00642B9B" w:rsidRDefault="00754C62"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Obszar realizacji przedsięwzięcia obejmie teren powiatu</w:t>
      </w:r>
      <w:r w:rsidR="00834819">
        <w:rPr>
          <w:rFonts w:ascii="Aptos" w:hAnsi="Aptos" w:cstheme="minorHAnsi"/>
          <w:sz w:val="24"/>
          <w:szCs w:val="24"/>
        </w:rPr>
        <w:t xml:space="preserve"> Wnioskodawcy, który będzie</w:t>
      </w:r>
      <w:r w:rsidRPr="00642B9B">
        <w:rPr>
          <w:rFonts w:ascii="Aptos" w:hAnsi="Aptos" w:cstheme="minorHAnsi"/>
          <w:sz w:val="24"/>
          <w:szCs w:val="24"/>
        </w:rPr>
        <w:t xml:space="preserve"> wskazan</w:t>
      </w:r>
      <w:r w:rsidR="00834819">
        <w:rPr>
          <w:rFonts w:ascii="Aptos" w:hAnsi="Aptos" w:cstheme="minorHAnsi"/>
          <w:sz w:val="24"/>
          <w:szCs w:val="24"/>
        </w:rPr>
        <w:t>y</w:t>
      </w:r>
      <w:r w:rsidRPr="00642B9B">
        <w:rPr>
          <w:rFonts w:ascii="Aptos" w:hAnsi="Aptos" w:cstheme="minorHAnsi"/>
          <w:sz w:val="24"/>
          <w:szCs w:val="24"/>
        </w:rPr>
        <w:t xml:space="preserve"> we wniosku jako miejsce realizacji przedsięwzięcia.</w:t>
      </w:r>
    </w:p>
    <w:p w14:paraId="3CB8C973" w14:textId="336476F9" w:rsidR="00E67A89" w:rsidRPr="00642B9B" w:rsidRDefault="0076281C" w:rsidP="000364E5">
      <w:pPr>
        <w:pStyle w:val="Akapitzlist"/>
        <w:numPr>
          <w:ilvl w:val="1"/>
          <w:numId w:val="11"/>
        </w:numPr>
        <w:tabs>
          <w:tab w:val="left" w:pos="1701"/>
        </w:tabs>
        <w:snapToGrid w:val="0"/>
        <w:spacing w:after="120" w:line="276" w:lineRule="auto"/>
        <w:ind w:left="1134" w:hanging="708"/>
        <w:rPr>
          <w:rFonts w:ascii="Aptos" w:eastAsia="SimSun" w:hAnsi="Aptos" w:cstheme="minorHAnsi"/>
          <w:kern w:val="3"/>
          <w:sz w:val="24"/>
          <w:szCs w:val="24"/>
          <w:lang w:eastAsia="zh-CN" w:bidi="hi-IN"/>
        </w:rPr>
      </w:pPr>
      <w:r w:rsidRPr="00642B9B">
        <w:rPr>
          <w:rFonts w:ascii="Aptos" w:eastAsia="SimSun" w:hAnsi="Aptos" w:cstheme="minorHAnsi"/>
          <w:kern w:val="3"/>
          <w:sz w:val="24"/>
          <w:szCs w:val="24"/>
          <w:lang w:eastAsia="zh-CN" w:bidi="hi-IN"/>
        </w:rPr>
        <w:t>Wnioskodawca</w:t>
      </w:r>
      <w:r w:rsidR="00B67218" w:rsidRPr="00642B9B">
        <w:rPr>
          <w:rFonts w:ascii="Aptos" w:eastAsia="SimSun" w:hAnsi="Aptos" w:cstheme="minorHAnsi"/>
          <w:kern w:val="3"/>
          <w:sz w:val="24"/>
          <w:szCs w:val="24"/>
          <w:lang w:eastAsia="zh-CN" w:bidi="hi-IN"/>
        </w:rPr>
        <w:t xml:space="preserve"> </w:t>
      </w:r>
      <w:r w:rsidR="00C25196" w:rsidRPr="00642B9B">
        <w:rPr>
          <w:rFonts w:ascii="Aptos" w:eastAsia="SimSun" w:hAnsi="Aptos" w:cstheme="minorHAnsi"/>
          <w:kern w:val="3"/>
          <w:sz w:val="24"/>
          <w:szCs w:val="24"/>
          <w:lang w:eastAsia="zh-CN" w:bidi="hi-IN"/>
        </w:rPr>
        <w:t xml:space="preserve">może złożyć </w:t>
      </w:r>
      <w:r w:rsidR="00D60906" w:rsidRPr="00642B9B">
        <w:rPr>
          <w:rFonts w:ascii="Aptos" w:eastAsia="SimSun" w:hAnsi="Aptos" w:cstheme="minorHAnsi"/>
          <w:kern w:val="3"/>
          <w:sz w:val="24"/>
          <w:szCs w:val="24"/>
          <w:lang w:eastAsia="zh-CN" w:bidi="hi-IN"/>
        </w:rPr>
        <w:t>w</w:t>
      </w:r>
      <w:r w:rsidR="00B67218" w:rsidRPr="00642B9B">
        <w:rPr>
          <w:rFonts w:ascii="Aptos" w:eastAsia="SimSun" w:hAnsi="Aptos" w:cstheme="minorHAnsi"/>
          <w:kern w:val="3"/>
          <w:sz w:val="24"/>
          <w:szCs w:val="24"/>
          <w:lang w:eastAsia="zh-CN" w:bidi="hi-IN"/>
        </w:rPr>
        <w:t> </w:t>
      </w:r>
      <w:r w:rsidR="00665629" w:rsidRPr="00642B9B">
        <w:rPr>
          <w:rFonts w:ascii="Aptos" w:eastAsia="SimSun" w:hAnsi="Aptos" w:cstheme="minorHAnsi"/>
          <w:kern w:val="3"/>
          <w:sz w:val="24"/>
          <w:szCs w:val="24"/>
          <w:lang w:eastAsia="zh-CN" w:bidi="hi-IN"/>
        </w:rPr>
        <w:t>naborze</w:t>
      </w:r>
      <w:r w:rsidR="00D60906" w:rsidRPr="00642B9B">
        <w:rPr>
          <w:rFonts w:ascii="Aptos" w:eastAsia="SimSun" w:hAnsi="Aptos" w:cstheme="minorHAnsi"/>
          <w:kern w:val="3"/>
          <w:sz w:val="24"/>
          <w:szCs w:val="24"/>
          <w:lang w:eastAsia="zh-CN" w:bidi="hi-IN"/>
        </w:rPr>
        <w:t xml:space="preserve"> </w:t>
      </w:r>
      <w:r w:rsidR="00C25196" w:rsidRPr="00642B9B">
        <w:rPr>
          <w:rFonts w:ascii="Aptos" w:eastAsia="SimSun" w:hAnsi="Aptos" w:cstheme="minorHAnsi"/>
          <w:kern w:val="3"/>
          <w:sz w:val="24"/>
          <w:szCs w:val="24"/>
          <w:lang w:eastAsia="zh-CN" w:bidi="hi-IN"/>
        </w:rPr>
        <w:t>tylko jeden wniosek</w:t>
      </w:r>
      <w:r w:rsidR="004D21AD" w:rsidRPr="00642B9B">
        <w:rPr>
          <w:rFonts w:ascii="Aptos" w:eastAsia="SimSun" w:hAnsi="Aptos" w:cstheme="minorHAnsi"/>
          <w:kern w:val="3"/>
          <w:sz w:val="24"/>
          <w:szCs w:val="24"/>
          <w:lang w:eastAsia="zh-CN" w:bidi="hi-IN"/>
        </w:rPr>
        <w:t xml:space="preserve"> (jeden wniosek dla jednego numeru NIP)</w:t>
      </w:r>
      <w:r w:rsidR="00C25196" w:rsidRPr="00642B9B">
        <w:rPr>
          <w:rFonts w:ascii="Aptos" w:eastAsia="SimSun" w:hAnsi="Aptos" w:cstheme="minorHAnsi"/>
          <w:kern w:val="3"/>
          <w:sz w:val="24"/>
          <w:szCs w:val="24"/>
          <w:lang w:eastAsia="zh-CN" w:bidi="hi-IN"/>
        </w:rPr>
        <w:t>.</w:t>
      </w:r>
      <w:r w:rsidR="002829AD" w:rsidRPr="00642B9B">
        <w:rPr>
          <w:rFonts w:ascii="Aptos" w:eastAsia="SimSun" w:hAnsi="Aptos" w:cstheme="minorHAnsi"/>
          <w:kern w:val="3"/>
          <w:sz w:val="24"/>
          <w:szCs w:val="24"/>
          <w:lang w:eastAsia="zh-CN" w:bidi="hi-IN"/>
        </w:rPr>
        <w:t xml:space="preserve"> W przypadku złożenia kilku wniosków, do oceny zostanie skierowany pierwszy złożony wniosek.</w:t>
      </w:r>
    </w:p>
    <w:p w14:paraId="50564D14" w14:textId="75479CFB" w:rsidR="00E67A89" w:rsidRPr="00642B9B" w:rsidRDefault="00BF08E5" w:rsidP="000364E5">
      <w:pPr>
        <w:pStyle w:val="Akapitzlist"/>
        <w:numPr>
          <w:ilvl w:val="1"/>
          <w:numId w:val="11"/>
        </w:numPr>
        <w:tabs>
          <w:tab w:val="left" w:pos="1701"/>
        </w:tabs>
        <w:snapToGrid w:val="0"/>
        <w:spacing w:after="120" w:line="276" w:lineRule="auto"/>
        <w:ind w:left="1134" w:hanging="708"/>
        <w:rPr>
          <w:rFonts w:ascii="Aptos" w:eastAsia="SimSun" w:hAnsi="Aptos" w:cstheme="minorHAnsi"/>
          <w:kern w:val="3"/>
          <w:sz w:val="24"/>
          <w:szCs w:val="24"/>
          <w:lang w:eastAsia="zh-CN" w:bidi="hi-IN"/>
        </w:rPr>
      </w:pPr>
      <w:r w:rsidRPr="00642B9B">
        <w:rPr>
          <w:rFonts w:ascii="Aptos" w:eastAsia="SimSun" w:hAnsi="Aptos" w:cstheme="minorHAnsi"/>
          <w:kern w:val="3"/>
          <w:sz w:val="24"/>
          <w:szCs w:val="24"/>
          <w:lang w:eastAsia="zh-CN" w:bidi="hi-IN"/>
        </w:rPr>
        <w:t>Wnioskodawca może wyznaczyć podległą mu jednostkę</w:t>
      </w:r>
      <w:r w:rsidR="00831907" w:rsidRPr="00642B9B">
        <w:rPr>
          <w:rFonts w:ascii="Aptos" w:eastAsia="SimSun" w:hAnsi="Aptos" w:cstheme="minorHAnsi"/>
          <w:kern w:val="3"/>
          <w:sz w:val="24"/>
          <w:szCs w:val="24"/>
          <w:lang w:eastAsia="zh-CN" w:bidi="hi-IN"/>
        </w:rPr>
        <w:t xml:space="preserve"> organizacyjną</w:t>
      </w:r>
      <w:r w:rsidRPr="00642B9B">
        <w:rPr>
          <w:rFonts w:ascii="Aptos" w:eastAsia="SimSun" w:hAnsi="Aptos" w:cstheme="minorHAnsi"/>
          <w:kern w:val="3"/>
          <w:sz w:val="24"/>
          <w:szCs w:val="24"/>
          <w:lang w:eastAsia="zh-CN" w:bidi="hi-IN"/>
        </w:rPr>
        <w:t xml:space="preserve">, nieposiadającą osobowości prawnej, </w:t>
      </w:r>
      <w:r w:rsidR="00CF6627" w:rsidRPr="00642B9B">
        <w:rPr>
          <w:rFonts w:ascii="Aptos" w:eastAsia="SimSun" w:hAnsi="Aptos" w:cstheme="minorHAnsi"/>
          <w:kern w:val="3"/>
          <w:sz w:val="24"/>
          <w:szCs w:val="24"/>
          <w:lang w:eastAsia="zh-CN" w:bidi="hi-IN"/>
        </w:rPr>
        <w:t>która prz</w:t>
      </w:r>
      <w:r w:rsidR="00695780" w:rsidRPr="00642B9B">
        <w:rPr>
          <w:rFonts w:ascii="Aptos" w:eastAsia="SimSun" w:hAnsi="Aptos" w:cstheme="minorHAnsi"/>
          <w:kern w:val="3"/>
          <w:sz w:val="24"/>
          <w:szCs w:val="24"/>
          <w:lang w:eastAsia="zh-CN" w:bidi="hi-IN"/>
        </w:rPr>
        <w:t>e</w:t>
      </w:r>
      <w:r w:rsidR="00CF6627" w:rsidRPr="00642B9B">
        <w:rPr>
          <w:rFonts w:ascii="Aptos" w:eastAsia="SimSun" w:hAnsi="Aptos" w:cstheme="minorHAnsi"/>
          <w:kern w:val="3"/>
          <w:sz w:val="24"/>
          <w:szCs w:val="24"/>
          <w:lang w:eastAsia="zh-CN" w:bidi="hi-IN"/>
        </w:rPr>
        <w:t>jmie rolę Realizatora.</w:t>
      </w:r>
    </w:p>
    <w:p w14:paraId="497B955C" w14:textId="2F05440D" w:rsidR="004B21C3" w:rsidRPr="00642B9B" w:rsidRDefault="004B21C3" w:rsidP="000364E5">
      <w:pPr>
        <w:pStyle w:val="Akapitzlist"/>
        <w:numPr>
          <w:ilvl w:val="1"/>
          <w:numId w:val="11"/>
        </w:numPr>
        <w:tabs>
          <w:tab w:val="left" w:pos="1701"/>
        </w:tabs>
        <w:snapToGrid w:val="0"/>
        <w:spacing w:after="120" w:line="276" w:lineRule="auto"/>
        <w:ind w:left="1134" w:hanging="708"/>
        <w:rPr>
          <w:rFonts w:ascii="Aptos" w:eastAsia="SimSun" w:hAnsi="Aptos" w:cstheme="minorHAnsi"/>
          <w:kern w:val="3"/>
          <w:sz w:val="24"/>
          <w:szCs w:val="24"/>
          <w:lang w:eastAsia="zh-CN" w:bidi="hi-IN"/>
        </w:rPr>
      </w:pPr>
      <w:r w:rsidRPr="00642B9B">
        <w:rPr>
          <w:rFonts w:ascii="Aptos" w:eastAsia="Calibri" w:hAnsi="Aptos" w:cs="Calibri"/>
          <w:color w:val="000000"/>
          <w:sz w:val="24"/>
          <w:szCs w:val="24"/>
          <w:lang w:val="pl"/>
        </w:rPr>
        <w:t xml:space="preserve">Wnioskodawca </w:t>
      </w:r>
      <w:r w:rsidR="007601A4" w:rsidRPr="00642B9B">
        <w:rPr>
          <w:rFonts w:ascii="Aptos" w:eastAsia="Calibri" w:hAnsi="Aptos" w:cs="Calibri"/>
          <w:color w:val="000000"/>
          <w:sz w:val="24"/>
          <w:szCs w:val="24"/>
          <w:lang w:val="pl"/>
        </w:rPr>
        <w:t xml:space="preserve">w okresie realizacji przedsięwzięcia </w:t>
      </w:r>
      <w:r w:rsidRPr="00642B9B">
        <w:rPr>
          <w:rFonts w:ascii="Aptos" w:eastAsia="Calibri" w:hAnsi="Aptos" w:cs="Calibri"/>
          <w:color w:val="000000"/>
          <w:sz w:val="24"/>
          <w:szCs w:val="24"/>
          <w:lang w:val="pl"/>
        </w:rPr>
        <w:t>zobowiązuje się do:</w:t>
      </w:r>
    </w:p>
    <w:p w14:paraId="251DC889" w14:textId="32BED1AB" w:rsidR="004B21C3" w:rsidRPr="00642B9B" w:rsidRDefault="003650E3" w:rsidP="000364E5">
      <w:pPr>
        <w:numPr>
          <w:ilvl w:val="0"/>
          <w:numId w:val="19"/>
        </w:numPr>
        <w:pBdr>
          <w:top w:val="nil"/>
          <w:left w:val="nil"/>
          <w:bottom w:val="nil"/>
          <w:right w:val="nil"/>
          <w:between w:val="nil"/>
        </w:pBdr>
        <w:spacing w:after="0" w:line="276" w:lineRule="auto"/>
        <w:ind w:left="1560" w:hanging="426"/>
        <w:rPr>
          <w:rFonts w:ascii="Aptos" w:eastAsia="Times New Roman" w:hAnsi="Aptos" w:cs="Calibri"/>
          <w:color w:val="000000"/>
          <w:sz w:val="24"/>
          <w:szCs w:val="24"/>
          <w:lang w:eastAsia="pl-PL"/>
        </w:rPr>
      </w:pPr>
      <w:r w:rsidRPr="00642B9B">
        <w:rPr>
          <w:rFonts w:ascii="Aptos" w:eastAsia="Times New Roman" w:hAnsi="Aptos" w:cs="Times New Roman"/>
          <w:color w:val="000000"/>
          <w:sz w:val="24"/>
          <w:szCs w:val="24"/>
          <w:lang w:eastAsia="pl-PL"/>
        </w:rPr>
        <w:t xml:space="preserve">zatrudnienia </w:t>
      </w:r>
      <w:r w:rsidR="0048582F" w:rsidRPr="00642B9B">
        <w:rPr>
          <w:rFonts w:ascii="Aptos" w:eastAsia="Times New Roman" w:hAnsi="Aptos" w:cs="Times New Roman"/>
          <w:color w:val="000000"/>
          <w:sz w:val="24"/>
          <w:szCs w:val="24"/>
          <w:lang w:eastAsia="pl-PL"/>
        </w:rPr>
        <w:t xml:space="preserve">w pełnym wymiarze etatu </w:t>
      </w:r>
      <w:r w:rsidRPr="00642B9B">
        <w:rPr>
          <w:rFonts w:ascii="Aptos" w:eastAsia="Times New Roman" w:hAnsi="Aptos" w:cs="Times New Roman"/>
          <w:color w:val="000000"/>
          <w:sz w:val="24"/>
          <w:szCs w:val="24"/>
          <w:lang w:eastAsia="pl-PL"/>
        </w:rPr>
        <w:t xml:space="preserve">5 osób pełniących funkcje </w:t>
      </w:r>
      <w:r w:rsidRPr="00642B9B">
        <w:rPr>
          <w:rFonts w:ascii="Aptos" w:hAnsi="Aptos"/>
          <w:color w:val="000000" w:themeColor="text1"/>
          <w:sz w:val="24"/>
        </w:rPr>
        <w:t>mobilnych doradców włączenia społecznego</w:t>
      </w:r>
      <w:r w:rsidRPr="00642B9B">
        <w:rPr>
          <w:rFonts w:ascii="Aptos" w:eastAsia="Times New Roman" w:hAnsi="Aptos" w:cs="Times New Roman"/>
          <w:color w:val="000000"/>
          <w:sz w:val="24"/>
          <w:szCs w:val="24"/>
          <w:lang w:eastAsia="pl-PL"/>
        </w:rPr>
        <w:t>, spełniających kryteria określone w</w:t>
      </w:r>
      <w:r w:rsidR="00D04957" w:rsidRPr="00642B9B">
        <w:rPr>
          <w:rFonts w:ascii="Aptos" w:eastAsia="Times New Roman" w:hAnsi="Aptos" w:cs="Times New Roman"/>
          <w:color w:val="000000"/>
          <w:sz w:val="24"/>
          <w:szCs w:val="24"/>
          <w:lang w:eastAsia="pl-PL"/>
        </w:rPr>
        <w:t> </w:t>
      </w:r>
      <w:r w:rsidRPr="00642B9B">
        <w:rPr>
          <w:rFonts w:ascii="Aptos" w:eastAsia="Times New Roman" w:hAnsi="Aptos" w:cs="Times New Roman"/>
          <w:color w:val="000000"/>
          <w:sz w:val="24"/>
          <w:szCs w:val="24"/>
          <w:lang w:eastAsia="pl-PL"/>
        </w:rPr>
        <w:t>Regulaminie MDWS</w:t>
      </w:r>
      <w:r w:rsidR="0009049D">
        <w:rPr>
          <w:rFonts w:ascii="Aptos" w:eastAsia="Times New Roman" w:hAnsi="Aptos" w:cs="Times New Roman"/>
          <w:color w:val="000000"/>
          <w:sz w:val="24"/>
          <w:szCs w:val="24"/>
          <w:lang w:eastAsia="pl-PL"/>
        </w:rPr>
        <w:t>;</w:t>
      </w:r>
      <w:r w:rsidRPr="00642B9B">
        <w:rPr>
          <w:rFonts w:ascii="Aptos" w:eastAsia="Times New Roman" w:hAnsi="Aptos" w:cs="Times New Roman"/>
          <w:color w:val="000000"/>
          <w:sz w:val="24"/>
          <w:szCs w:val="24"/>
          <w:lang w:eastAsia="pl-PL"/>
        </w:rPr>
        <w:t xml:space="preserve"> </w:t>
      </w:r>
    </w:p>
    <w:p w14:paraId="271A245C" w14:textId="5D7E544D" w:rsidR="00BE07EB" w:rsidRPr="00642B9B" w:rsidRDefault="004B21C3" w:rsidP="000364E5">
      <w:pPr>
        <w:numPr>
          <w:ilvl w:val="1"/>
          <w:numId w:val="20"/>
        </w:numPr>
        <w:spacing w:after="0" w:line="276" w:lineRule="auto"/>
        <w:ind w:left="1560" w:hanging="426"/>
        <w:rPr>
          <w:rFonts w:ascii="Aptos" w:eastAsia="Calibri" w:hAnsi="Aptos" w:cs="Calibri"/>
          <w:color w:val="000000"/>
          <w:sz w:val="24"/>
          <w:szCs w:val="24"/>
          <w:lang w:val="pl"/>
        </w:rPr>
      </w:pPr>
      <w:r w:rsidRPr="00642B9B">
        <w:rPr>
          <w:rFonts w:ascii="Aptos" w:eastAsia="Calibri" w:hAnsi="Aptos" w:cs="Calibri"/>
          <w:color w:val="000000"/>
          <w:sz w:val="24"/>
          <w:szCs w:val="24"/>
          <w:lang w:val="pl"/>
        </w:rPr>
        <w:t>delegowania kadry na szkolenia organizowane w ramach projektu</w:t>
      </w:r>
      <w:r w:rsidR="00695780" w:rsidRPr="00642B9B">
        <w:rPr>
          <w:rFonts w:ascii="Aptos" w:eastAsia="Calibri" w:hAnsi="Aptos" w:cs="Calibri"/>
          <w:color w:val="000000"/>
          <w:sz w:val="24"/>
          <w:szCs w:val="24"/>
          <w:lang w:val="pl"/>
        </w:rPr>
        <w:t xml:space="preserve"> „Mobilny Doradca Włączenia Społecznego”</w:t>
      </w:r>
      <w:r w:rsidRPr="00642B9B">
        <w:rPr>
          <w:rFonts w:ascii="Aptos" w:eastAsia="Calibri" w:hAnsi="Aptos" w:cs="Calibri"/>
          <w:color w:val="000000"/>
          <w:sz w:val="24"/>
          <w:szCs w:val="24"/>
          <w:lang w:val="pl"/>
        </w:rPr>
        <w:t xml:space="preserve"> i zapewnienia jej udziału w</w:t>
      </w:r>
      <w:r w:rsidR="008F2BB7" w:rsidRPr="00642B9B">
        <w:rPr>
          <w:rFonts w:ascii="Aptos" w:eastAsia="Calibri" w:hAnsi="Aptos" w:cs="Calibri"/>
          <w:color w:val="000000"/>
          <w:sz w:val="24"/>
          <w:szCs w:val="24"/>
          <w:lang w:val="pl"/>
        </w:rPr>
        <w:t> </w:t>
      </w:r>
      <w:r w:rsidRPr="00642B9B">
        <w:rPr>
          <w:rFonts w:ascii="Aptos" w:eastAsia="Calibri" w:hAnsi="Aptos" w:cs="Calibri"/>
          <w:color w:val="000000"/>
          <w:sz w:val="24"/>
          <w:szCs w:val="24"/>
          <w:lang w:val="pl"/>
        </w:rPr>
        <w:t xml:space="preserve">pełnym cyklu szkoleń: średnio </w:t>
      </w:r>
      <w:bookmarkStart w:id="17" w:name="_Hlk214997492"/>
      <w:r w:rsidR="00DB7FDD">
        <w:rPr>
          <w:rFonts w:ascii="Aptos" w:eastAsia="Calibri" w:hAnsi="Aptos" w:cs="Calibri"/>
          <w:color w:val="000000"/>
          <w:sz w:val="24"/>
          <w:szCs w:val="24"/>
          <w:lang w:val="pl"/>
        </w:rPr>
        <w:t>4</w:t>
      </w:r>
      <w:r w:rsidRPr="00642B9B">
        <w:rPr>
          <w:rFonts w:ascii="Aptos" w:eastAsia="Calibri" w:hAnsi="Aptos" w:cs="Calibri"/>
          <w:color w:val="000000"/>
          <w:sz w:val="24"/>
          <w:szCs w:val="24"/>
          <w:lang w:val="pl"/>
        </w:rPr>
        <w:t xml:space="preserve"> przedstawicieli służb powiatowych odpowiedzialnych za</w:t>
      </w:r>
      <w:r w:rsidR="00D04957" w:rsidRPr="00642B9B">
        <w:rPr>
          <w:rFonts w:ascii="Aptos" w:eastAsia="Calibri" w:hAnsi="Aptos" w:cs="Calibri"/>
          <w:color w:val="000000"/>
          <w:sz w:val="24"/>
          <w:szCs w:val="24"/>
          <w:lang w:val="pl"/>
        </w:rPr>
        <w:t> </w:t>
      </w:r>
      <w:r w:rsidRPr="00642B9B">
        <w:rPr>
          <w:rFonts w:ascii="Aptos" w:eastAsia="Calibri" w:hAnsi="Aptos" w:cs="Calibri"/>
          <w:color w:val="000000"/>
          <w:sz w:val="24"/>
          <w:szCs w:val="24"/>
          <w:lang w:val="pl"/>
        </w:rPr>
        <w:t>politykę społeczną</w:t>
      </w:r>
      <w:bookmarkEnd w:id="17"/>
      <w:r w:rsidRPr="00642B9B">
        <w:rPr>
          <w:rFonts w:ascii="Aptos" w:eastAsia="Calibri" w:hAnsi="Aptos" w:cs="Calibri"/>
          <w:color w:val="000000"/>
          <w:sz w:val="24"/>
          <w:szCs w:val="24"/>
          <w:lang w:val="pl"/>
        </w:rPr>
        <w:t xml:space="preserve"> oraz 5 osób pełniących funkcję </w:t>
      </w:r>
      <w:r w:rsidR="003650E3" w:rsidRPr="00642B9B">
        <w:rPr>
          <w:rFonts w:ascii="Aptos" w:hAnsi="Aptos"/>
          <w:color w:val="000000" w:themeColor="text1"/>
          <w:sz w:val="24"/>
        </w:rPr>
        <w:t>mobilnych doradców włączenia społecznego</w:t>
      </w:r>
      <w:r w:rsidR="0009049D">
        <w:rPr>
          <w:rFonts w:ascii="Aptos" w:eastAsia="Calibri" w:hAnsi="Aptos" w:cs="Calibri"/>
          <w:color w:val="000000"/>
          <w:sz w:val="24"/>
          <w:szCs w:val="24"/>
          <w:lang w:val="pl"/>
        </w:rPr>
        <w:t>;</w:t>
      </w:r>
      <w:bookmarkStart w:id="18" w:name="_Hlk214997992"/>
    </w:p>
    <w:p w14:paraId="34EF5C8D" w14:textId="2987E8E7" w:rsidR="004910B0" w:rsidRPr="00642B9B" w:rsidRDefault="004910B0" w:rsidP="000364E5">
      <w:pPr>
        <w:numPr>
          <w:ilvl w:val="1"/>
          <w:numId w:val="20"/>
        </w:numPr>
        <w:spacing w:after="0" w:line="276" w:lineRule="auto"/>
        <w:ind w:left="1560" w:hanging="426"/>
        <w:rPr>
          <w:rFonts w:ascii="Aptos" w:eastAsia="Calibri" w:hAnsi="Aptos" w:cs="Calibri"/>
          <w:color w:val="000000"/>
          <w:sz w:val="24"/>
          <w:szCs w:val="24"/>
          <w:lang w:val="pl"/>
        </w:rPr>
      </w:pPr>
      <w:r w:rsidRPr="00642B9B">
        <w:rPr>
          <w:rFonts w:ascii="Aptos" w:eastAsia="Calibri" w:hAnsi="Aptos" w:cs="Calibri"/>
          <w:color w:val="000000" w:themeColor="text1"/>
          <w:sz w:val="24"/>
          <w:szCs w:val="24"/>
          <w:lang w:val="pl"/>
        </w:rPr>
        <w:t>świadczenia</w:t>
      </w:r>
      <w:r w:rsidR="00EB0BA7" w:rsidRPr="00642B9B">
        <w:rPr>
          <w:rFonts w:ascii="Aptos" w:eastAsia="Calibri" w:hAnsi="Aptos" w:cs="Calibri"/>
          <w:color w:val="000000" w:themeColor="text1"/>
          <w:sz w:val="24"/>
          <w:szCs w:val="24"/>
          <w:lang w:val="pl"/>
        </w:rPr>
        <w:t xml:space="preserve"> </w:t>
      </w:r>
      <w:r w:rsidRPr="00642B9B">
        <w:rPr>
          <w:rFonts w:ascii="Aptos" w:eastAsia="Calibri" w:hAnsi="Aptos" w:cs="Calibri"/>
          <w:color w:val="000000" w:themeColor="text1"/>
          <w:sz w:val="24"/>
          <w:szCs w:val="24"/>
          <w:lang w:val="pl"/>
        </w:rPr>
        <w:t xml:space="preserve">usług mobilnych doradców </w:t>
      </w:r>
      <w:r w:rsidR="00F01BC0" w:rsidRPr="00642B9B">
        <w:rPr>
          <w:rFonts w:ascii="Aptos" w:eastAsia="Calibri" w:hAnsi="Aptos" w:cs="Calibri"/>
          <w:color w:val="000000" w:themeColor="text1"/>
          <w:sz w:val="24"/>
          <w:szCs w:val="24"/>
          <w:lang w:val="pl"/>
        </w:rPr>
        <w:t>włączenia</w:t>
      </w:r>
      <w:r w:rsidRPr="00642B9B">
        <w:rPr>
          <w:rFonts w:ascii="Aptos" w:eastAsia="Calibri" w:hAnsi="Aptos" w:cs="Calibri"/>
          <w:color w:val="000000" w:themeColor="text1"/>
          <w:sz w:val="24"/>
          <w:szCs w:val="24"/>
          <w:lang w:val="pl"/>
        </w:rPr>
        <w:t xml:space="preserve"> społecznego przez </w:t>
      </w:r>
      <w:r w:rsidR="00F01BC0" w:rsidRPr="00642B9B">
        <w:rPr>
          <w:rFonts w:ascii="Aptos" w:eastAsia="Calibri" w:hAnsi="Aptos" w:cs="Calibri"/>
          <w:color w:val="000000" w:themeColor="text1"/>
          <w:sz w:val="24"/>
          <w:szCs w:val="24"/>
          <w:lang w:val="pl"/>
        </w:rPr>
        <w:t xml:space="preserve">minimum </w:t>
      </w:r>
      <w:r w:rsidRPr="00642B9B">
        <w:rPr>
          <w:rFonts w:ascii="Aptos" w:eastAsia="Calibri" w:hAnsi="Aptos" w:cs="Calibri"/>
          <w:color w:val="000000" w:themeColor="text1"/>
          <w:sz w:val="24"/>
          <w:szCs w:val="24"/>
          <w:lang w:val="pl"/>
        </w:rPr>
        <w:t>28 miesięcy;</w:t>
      </w:r>
    </w:p>
    <w:p w14:paraId="39F01262" w14:textId="5274FD3E" w:rsidR="00BE07EB" w:rsidRPr="00642B9B" w:rsidRDefault="004B21C3" w:rsidP="000364E5">
      <w:pPr>
        <w:numPr>
          <w:ilvl w:val="1"/>
          <w:numId w:val="20"/>
        </w:numPr>
        <w:spacing w:after="0" w:line="276" w:lineRule="auto"/>
        <w:ind w:left="1560" w:hanging="426"/>
        <w:rPr>
          <w:rFonts w:ascii="Aptos" w:eastAsia="Calibri" w:hAnsi="Aptos" w:cs="Calibri"/>
          <w:color w:val="000000"/>
          <w:sz w:val="24"/>
          <w:szCs w:val="24"/>
          <w:lang w:val="pl"/>
        </w:rPr>
      </w:pPr>
      <w:r w:rsidRPr="00642B9B">
        <w:rPr>
          <w:rFonts w:ascii="Aptos" w:eastAsia="Calibri" w:hAnsi="Aptos" w:cs="Calibri"/>
          <w:color w:val="000000" w:themeColor="text1"/>
          <w:sz w:val="24"/>
          <w:szCs w:val="24"/>
          <w:lang w:val="pl"/>
        </w:rPr>
        <w:t xml:space="preserve">realizacji zadań przez </w:t>
      </w:r>
      <w:r w:rsidR="003650E3" w:rsidRPr="00642B9B">
        <w:rPr>
          <w:rFonts w:ascii="Aptos" w:hAnsi="Aptos"/>
          <w:color w:val="000000" w:themeColor="text1"/>
          <w:sz w:val="24"/>
        </w:rPr>
        <w:t>mobilnych doradców włączenia społecznego</w:t>
      </w:r>
      <w:r w:rsidRPr="00642B9B">
        <w:rPr>
          <w:rFonts w:ascii="Aptos" w:eastAsia="Calibri" w:hAnsi="Aptos" w:cs="Calibri"/>
          <w:color w:val="000000" w:themeColor="text1"/>
          <w:sz w:val="24"/>
          <w:szCs w:val="24"/>
          <w:lang w:val="pl"/>
        </w:rPr>
        <w:t xml:space="preserve"> zgodnie z</w:t>
      </w:r>
      <w:r w:rsidR="00D04957" w:rsidRPr="00642B9B">
        <w:rPr>
          <w:rFonts w:ascii="Aptos" w:eastAsia="Calibri" w:hAnsi="Aptos" w:cs="Calibri"/>
          <w:color w:val="000000" w:themeColor="text1"/>
          <w:sz w:val="24"/>
          <w:szCs w:val="24"/>
          <w:lang w:val="pl"/>
        </w:rPr>
        <w:t> </w:t>
      </w:r>
      <w:r w:rsidRPr="00642B9B">
        <w:rPr>
          <w:rFonts w:ascii="Aptos" w:eastAsia="Calibri" w:hAnsi="Aptos" w:cs="Calibri"/>
          <w:color w:val="000000" w:themeColor="text1"/>
          <w:sz w:val="24"/>
          <w:szCs w:val="24"/>
          <w:lang w:val="pl"/>
        </w:rPr>
        <w:t xml:space="preserve">zasadami i standardami </w:t>
      </w:r>
      <w:r w:rsidR="00436251">
        <w:rPr>
          <w:rFonts w:ascii="Aptos" w:eastAsia="Calibri" w:hAnsi="Aptos" w:cs="Calibri"/>
          <w:color w:val="000000" w:themeColor="text1"/>
          <w:sz w:val="24"/>
          <w:szCs w:val="24"/>
          <w:lang w:val="pl"/>
        </w:rPr>
        <w:t>i</w:t>
      </w:r>
      <w:r w:rsidRPr="00642B9B">
        <w:rPr>
          <w:rFonts w:ascii="Aptos" w:eastAsia="Calibri" w:hAnsi="Aptos" w:cs="Calibri"/>
          <w:color w:val="000000" w:themeColor="text1"/>
          <w:sz w:val="24"/>
          <w:szCs w:val="24"/>
          <w:lang w:val="pl"/>
        </w:rPr>
        <w:t xml:space="preserve">nstrumentu </w:t>
      </w:r>
      <w:r w:rsidR="003650E3" w:rsidRPr="00642B9B">
        <w:rPr>
          <w:rFonts w:ascii="Aptos" w:eastAsia="Calibri" w:hAnsi="Aptos" w:cs="Calibri"/>
          <w:color w:val="000000" w:themeColor="text1"/>
          <w:sz w:val="24"/>
          <w:szCs w:val="24"/>
          <w:lang w:val="pl"/>
        </w:rPr>
        <w:t xml:space="preserve">MDWS </w:t>
      </w:r>
      <w:r w:rsidRPr="00642B9B">
        <w:rPr>
          <w:rFonts w:ascii="Aptos" w:eastAsia="Calibri" w:hAnsi="Aptos" w:cs="Calibri"/>
          <w:color w:val="000000" w:themeColor="text1"/>
          <w:sz w:val="24"/>
          <w:szCs w:val="24"/>
          <w:lang w:val="pl"/>
        </w:rPr>
        <w:t>w celu ich przetestowania, w</w:t>
      </w:r>
      <w:r w:rsidR="00D04957" w:rsidRPr="00642B9B">
        <w:rPr>
          <w:rFonts w:ascii="Aptos" w:eastAsia="Calibri" w:hAnsi="Aptos" w:cs="Calibri"/>
          <w:color w:val="000000" w:themeColor="text1"/>
          <w:sz w:val="24"/>
          <w:szCs w:val="24"/>
          <w:lang w:val="pl"/>
        </w:rPr>
        <w:t> </w:t>
      </w:r>
      <w:r w:rsidRPr="00642B9B">
        <w:rPr>
          <w:rFonts w:ascii="Aptos" w:eastAsia="Calibri" w:hAnsi="Aptos" w:cs="Calibri"/>
          <w:color w:val="000000" w:themeColor="text1"/>
          <w:sz w:val="24"/>
          <w:szCs w:val="24"/>
          <w:lang w:val="pl"/>
        </w:rPr>
        <w:t>tym do zapewnienia współpracy z Centrum Usług Społecznych / Ośrodkiem Pomocy Społecznej na terenie danego powiatu, zgodnie z</w:t>
      </w:r>
      <w:r w:rsidR="00D04957" w:rsidRPr="00642B9B">
        <w:rPr>
          <w:rFonts w:ascii="Aptos" w:eastAsia="Calibri" w:hAnsi="Aptos" w:cs="Calibri"/>
          <w:color w:val="000000" w:themeColor="text1"/>
          <w:sz w:val="24"/>
          <w:szCs w:val="24"/>
          <w:lang w:val="pl"/>
        </w:rPr>
        <w:t> </w:t>
      </w:r>
      <w:r w:rsidRPr="00642B9B">
        <w:rPr>
          <w:rFonts w:ascii="Aptos" w:eastAsia="Calibri" w:hAnsi="Aptos" w:cs="Calibri"/>
          <w:color w:val="000000" w:themeColor="text1"/>
          <w:sz w:val="24"/>
          <w:szCs w:val="24"/>
          <w:lang w:val="pl"/>
        </w:rPr>
        <w:t>wymaganiami opisanymi w Załączniku nr 4 do Regulaminu</w:t>
      </w:r>
      <w:bookmarkEnd w:id="18"/>
      <w:r w:rsidR="00DA7FBC" w:rsidRPr="00642B9B">
        <w:rPr>
          <w:rFonts w:ascii="Aptos" w:eastAsia="Calibri" w:hAnsi="Aptos" w:cs="Calibri"/>
          <w:color w:val="000000" w:themeColor="text1"/>
          <w:sz w:val="24"/>
          <w:szCs w:val="24"/>
          <w:lang w:val="pl"/>
        </w:rPr>
        <w:t xml:space="preserve"> MDWS</w:t>
      </w:r>
      <w:r w:rsidR="0009049D">
        <w:rPr>
          <w:rFonts w:ascii="Aptos" w:eastAsia="Calibri" w:hAnsi="Aptos" w:cs="Calibri"/>
          <w:color w:val="000000" w:themeColor="text1"/>
          <w:sz w:val="24"/>
          <w:szCs w:val="24"/>
          <w:lang w:val="pl"/>
        </w:rPr>
        <w:t>;</w:t>
      </w:r>
    </w:p>
    <w:p w14:paraId="0BF0823C" w14:textId="6D24033F" w:rsidR="00BE07EB" w:rsidRPr="00642B9B" w:rsidRDefault="004B21C3" w:rsidP="000364E5">
      <w:pPr>
        <w:numPr>
          <w:ilvl w:val="1"/>
          <w:numId w:val="20"/>
        </w:numPr>
        <w:spacing w:after="0" w:line="276" w:lineRule="auto"/>
        <w:ind w:left="1560" w:hanging="426"/>
        <w:rPr>
          <w:rFonts w:ascii="Aptos" w:eastAsia="Calibri" w:hAnsi="Aptos" w:cs="Calibri"/>
          <w:color w:val="000000"/>
          <w:sz w:val="24"/>
          <w:szCs w:val="24"/>
          <w:lang w:val="pl"/>
        </w:rPr>
      </w:pPr>
      <w:r w:rsidRPr="00642B9B">
        <w:rPr>
          <w:rFonts w:ascii="Aptos" w:eastAsia="Calibri" w:hAnsi="Aptos" w:cs="Calibri"/>
          <w:color w:val="000000" w:themeColor="text1"/>
          <w:sz w:val="24"/>
          <w:szCs w:val="24"/>
          <w:lang w:val="pl"/>
        </w:rPr>
        <w:t>prowadzenia działań rekrutacyjnych na całym terenie realizacji przedsięwzięcia</w:t>
      </w:r>
      <w:r w:rsidR="0009049D">
        <w:rPr>
          <w:rFonts w:ascii="Aptos" w:eastAsia="Calibri" w:hAnsi="Aptos" w:cs="Calibri"/>
          <w:color w:val="000000" w:themeColor="text1"/>
          <w:sz w:val="24"/>
          <w:szCs w:val="24"/>
          <w:lang w:val="pl"/>
        </w:rPr>
        <w:t>;</w:t>
      </w:r>
    </w:p>
    <w:p w14:paraId="67C58DE3" w14:textId="199D6BEB" w:rsidR="00BE07EB" w:rsidRPr="00642B9B" w:rsidRDefault="004B21C3" w:rsidP="000364E5">
      <w:pPr>
        <w:numPr>
          <w:ilvl w:val="1"/>
          <w:numId w:val="20"/>
        </w:numPr>
        <w:spacing w:after="0" w:line="276" w:lineRule="auto"/>
        <w:ind w:left="1560" w:hanging="426"/>
        <w:rPr>
          <w:rFonts w:ascii="Aptos" w:eastAsia="Calibri" w:hAnsi="Aptos" w:cs="Calibri"/>
          <w:color w:val="000000"/>
          <w:sz w:val="24"/>
          <w:szCs w:val="24"/>
          <w:lang w:val="pl"/>
        </w:rPr>
      </w:pPr>
      <w:r w:rsidRPr="00642B9B">
        <w:rPr>
          <w:rFonts w:ascii="Aptos" w:eastAsia="Calibri" w:hAnsi="Aptos" w:cs="Calibri"/>
          <w:color w:val="000000" w:themeColor="text1"/>
          <w:sz w:val="24"/>
          <w:szCs w:val="24"/>
          <w:lang w:val="pl"/>
        </w:rPr>
        <w:t>objęcia wsparciem min</w:t>
      </w:r>
      <w:r w:rsidR="00BE07EB" w:rsidRPr="00642B9B">
        <w:rPr>
          <w:rFonts w:ascii="Aptos" w:eastAsia="Calibri" w:hAnsi="Aptos" w:cs="Calibri"/>
          <w:color w:val="000000" w:themeColor="text1"/>
          <w:sz w:val="24"/>
          <w:szCs w:val="24"/>
          <w:lang w:val="pl"/>
        </w:rPr>
        <w:t>imum</w:t>
      </w:r>
      <w:r w:rsidRPr="00642B9B">
        <w:rPr>
          <w:rFonts w:ascii="Aptos" w:eastAsia="Calibri" w:hAnsi="Aptos" w:cs="Calibri"/>
          <w:color w:val="000000" w:themeColor="text1"/>
          <w:sz w:val="24"/>
          <w:szCs w:val="24"/>
          <w:lang w:val="pl"/>
        </w:rPr>
        <w:t xml:space="preserve"> 158 osób</w:t>
      </w:r>
      <w:r w:rsidR="0009049D">
        <w:rPr>
          <w:rFonts w:ascii="Aptos" w:eastAsia="Calibri" w:hAnsi="Aptos" w:cs="Calibri"/>
          <w:color w:val="000000" w:themeColor="text1"/>
          <w:sz w:val="24"/>
          <w:szCs w:val="24"/>
          <w:lang w:val="pl"/>
        </w:rPr>
        <w:t>;</w:t>
      </w:r>
    </w:p>
    <w:p w14:paraId="5371BAA6" w14:textId="44BDBAEA" w:rsidR="005B5ED0" w:rsidRPr="00642B9B" w:rsidRDefault="004B21C3" w:rsidP="000364E5">
      <w:pPr>
        <w:numPr>
          <w:ilvl w:val="1"/>
          <w:numId w:val="20"/>
        </w:numPr>
        <w:spacing w:after="0" w:line="276" w:lineRule="auto"/>
        <w:ind w:left="1560" w:hanging="426"/>
        <w:rPr>
          <w:rFonts w:ascii="Aptos" w:eastAsia="Calibri" w:hAnsi="Aptos" w:cs="Calibri"/>
          <w:color w:val="000000"/>
          <w:sz w:val="24"/>
          <w:szCs w:val="24"/>
          <w:lang w:val="pl"/>
        </w:rPr>
      </w:pPr>
      <w:r w:rsidRPr="00642B9B">
        <w:rPr>
          <w:rFonts w:ascii="Aptos" w:eastAsia="Times New Roman" w:hAnsi="Aptos" w:cs="Times New Roman"/>
          <w:color w:val="000000" w:themeColor="text1"/>
          <w:sz w:val="24"/>
          <w:szCs w:val="24"/>
          <w:lang w:eastAsia="pl-PL"/>
        </w:rPr>
        <w:t>wydatkowania otrzymanych środków finansowych zgodnie z</w:t>
      </w:r>
      <w:r w:rsidR="00D04957" w:rsidRPr="00642B9B">
        <w:rPr>
          <w:rFonts w:ascii="Aptos" w:eastAsia="Times New Roman" w:hAnsi="Aptos" w:cs="Times New Roman"/>
          <w:color w:val="000000" w:themeColor="text1"/>
          <w:sz w:val="24"/>
          <w:szCs w:val="24"/>
          <w:lang w:eastAsia="pl-PL"/>
        </w:rPr>
        <w:t> </w:t>
      </w:r>
      <w:r w:rsidRPr="00642B9B">
        <w:rPr>
          <w:rFonts w:ascii="Aptos" w:eastAsia="Times New Roman" w:hAnsi="Aptos" w:cs="Times New Roman"/>
          <w:color w:val="000000" w:themeColor="text1"/>
          <w:sz w:val="24"/>
          <w:szCs w:val="24"/>
          <w:lang w:eastAsia="pl-PL"/>
        </w:rPr>
        <w:t>przeznaczeniem, dokumentowania wydatków i rozliczenia w</w:t>
      </w:r>
      <w:r w:rsidR="0022336E">
        <w:rPr>
          <w:rFonts w:ascii="Aptos" w:eastAsia="Times New Roman" w:hAnsi="Aptos" w:cs="Times New Roman"/>
          <w:color w:val="000000" w:themeColor="text1"/>
          <w:sz w:val="24"/>
          <w:szCs w:val="24"/>
          <w:lang w:eastAsia="pl-PL"/>
        </w:rPr>
        <w:t>edłu</w:t>
      </w:r>
      <w:r w:rsidRPr="00642B9B">
        <w:rPr>
          <w:rFonts w:ascii="Aptos" w:eastAsia="Times New Roman" w:hAnsi="Aptos" w:cs="Times New Roman"/>
          <w:color w:val="000000" w:themeColor="text1"/>
          <w:sz w:val="24"/>
          <w:szCs w:val="24"/>
          <w:lang w:eastAsia="pl-PL"/>
        </w:rPr>
        <w:t xml:space="preserve">g </w:t>
      </w:r>
      <w:r w:rsidRPr="00642B9B">
        <w:rPr>
          <w:rFonts w:ascii="Aptos" w:eastAsia="Times New Roman" w:hAnsi="Aptos" w:cs="Times New Roman"/>
          <w:color w:val="000000" w:themeColor="text1"/>
          <w:sz w:val="24"/>
          <w:szCs w:val="24"/>
          <w:lang w:eastAsia="pl-PL"/>
        </w:rPr>
        <w:lastRenderedPageBreak/>
        <w:t xml:space="preserve">zasad określonych </w:t>
      </w:r>
      <w:r w:rsidR="003650E3" w:rsidRPr="00642B9B">
        <w:rPr>
          <w:rFonts w:ascii="Aptos" w:eastAsia="Times New Roman" w:hAnsi="Aptos" w:cs="Times New Roman"/>
          <w:color w:val="000000" w:themeColor="text1"/>
          <w:sz w:val="24"/>
          <w:szCs w:val="24"/>
          <w:lang w:eastAsia="pl-PL"/>
        </w:rPr>
        <w:t xml:space="preserve">w umowie o </w:t>
      </w:r>
      <w:r w:rsidR="00681A4E">
        <w:rPr>
          <w:rFonts w:ascii="Aptos" w:eastAsia="Times New Roman" w:hAnsi="Aptos" w:cs="Times New Roman"/>
          <w:color w:val="000000" w:themeColor="text1"/>
          <w:sz w:val="24"/>
          <w:szCs w:val="24"/>
          <w:lang w:eastAsia="pl-PL"/>
        </w:rPr>
        <w:t>finansowanie</w:t>
      </w:r>
      <w:r w:rsidR="003650E3" w:rsidRPr="00642B9B">
        <w:rPr>
          <w:rFonts w:ascii="Aptos" w:eastAsia="Times New Roman" w:hAnsi="Aptos" w:cs="Times New Roman"/>
          <w:color w:val="000000" w:themeColor="text1"/>
          <w:sz w:val="24"/>
          <w:szCs w:val="24"/>
          <w:lang w:eastAsia="pl-PL"/>
        </w:rPr>
        <w:t xml:space="preserve"> przedsięwzięcia i</w:t>
      </w:r>
      <w:r w:rsidR="0009049D">
        <w:rPr>
          <w:rFonts w:ascii="Aptos" w:eastAsia="Times New Roman" w:hAnsi="Aptos" w:cs="Times New Roman"/>
          <w:color w:val="000000" w:themeColor="text1"/>
          <w:sz w:val="24"/>
          <w:szCs w:val="24"/>
          <w:lang w:eastAsia="pl-PL"/>
        </w:rPr>
        <w:t> </w:t>
      </w:r>
      <w:r w:rsidR="003650E3" w:rsidRPr="00642B9B">
        <w:rPr>
          <w:rFonts w:ascii="Aptos" w:eastAsia="Times New Roman" w:hAnsi="Aptos" w:cs="Times New Roman"/>
          <w:color w:val="000000" w:themeColor="text1"/>
          <w:sz w:val="24"/>
          <w:szCs w:val="24"/>
          <w:lang w:eastAsia="pl-PL"/>
        </w:rPr>
        <w:t>w</w:t>
      </w:r>
      <w:r w:rsidR="0009049D">
        <w:rPr>
          <w:rFonts w:ascii="Aptos" w:eastAsia="Times New Roman" w:hAnsi="Aptos" w:cs="Times New Roman"/>
          <w:color w:val="000000" w:themeColor="text1"/>
          <w:sz w:val="24"/>
          <w:szCs w:val="24"/>
          <w:lang w:eastAsia="pl-PL"/>
        </w:rPr>
        <w:t> </w:t>
      </w:r>
      <w:r w:rsidR="00955B94" w:rsidRPr="00642B9B">
        <w:rPr>
          <w:rFonts w:ascii="Aptos" w:eastAsia="Times New Roman" w:hAnsi="Aptos" w:cs="Times New Roman"/>
          <w:color w:val="000000" w:themeColor="text1"/>
          <w:sz w:val="24"/>
          <w:szCs w:val="24"/>
          <w:lang w:eastAsia="pl-PL"/>
        </w:rPr>
        <w:t>p</w:t>
      </w:r>
      <w:r w:rsidR="003650E3" w:rsidRPr="00642B9B">
        <w:rPr>
          <w:rFonts w:ascii="Aptos" w:eastAsia="Times New Roman" w:hAnsi="Aptos" w:cs="Times New Roman"/>
          <w:color w:val="000000" w:themeColor="text1"/>
          <w:sz w:val="24"/>
          <w:szCs w:val="24"/>
          <w:lang w:eastAsia="pl-PL"/>
        </w:rPr>
        <w:t>rogramach</w:t>
      </w:r>
      <w:r w:rsidR="00CF6627" w:rsidRPr="00642B9B">
        <w:rPr>
          <w:rFonts w:ascii="Aptos" w:eastAsia="Times New Roman" w:hAnsi="Aptos" w:cs="Times New Roman"/>
          <w:color w:val="000000" w:themeColor="text1"/>
          <w:sz w:val="24"/>
          <w:szCs w:val="24"/>
          <w:lang w:eastAsia="pl-PL"/>
        </w:rPr>
        <w:t xml:space="preserve"> Rady Nadzorczej PFRON</w:t>
      </w:r>
      <w:r w:rsidR="003650E3" w:rsidRPr="00642B9B">
        <w:rPr>
          <w:rFonts w:ascii="Aptos" w:eastAsia="SimSun" w:hAnsi="Aptos" w:cstheme="minorHAnsi"/>
          <w:color w:val="000000" w:themeColor="text1"/>
          <w:kern w:val="3"/>
          <w:sz w:val="24"/>
          <w:szCs w:val="24"/>
          <w:lang w:eastAsia="zh-CN" w:bidi="hi-IN"/>
        </w:rPr>
        <w:t>.</w:t>
      </w:r>
    </w:p>
    <w:p w14:paraId="29D65A07" w14:textId="2B037A82" w:rsidR="005B741A" w:rsidRPr="00642B9B" w:rsidRDefault="005B741A" w:rsidP="000364E5">
      <w:pPr>
        <w:pStyle w:val="Akapitzlist"/>
        <w:numPr>
          <w:ilvl w:val="1"/>
          <w:numId w:val="28"/>
        </w:numPr>
        <w:spacing w:after="0" w:line="276" w:lineRule="auto"/>
        <w:ind w:left="1134" w:hanging="708"/>
        <w:rPr>
          <w:rFonts w:ascii="Aptos" w:eastAsia="Calibri" w:hAnsi="Aptos" w:cs="Calibri"/>
          <w:color w:val="000000"/>
          <w:sz w:val="24"/>
          <w:szCs w:val="24"/>
        </w:rPr>
      </w:pPr>
      <w:r w:rsidRPr="00642B9B">
        <w:rPr>
          <w:rFonts w:ascii="Aptos" w:eastAsia="Calibri" w:hAnsi="Aptos" w:cs="Calibri"/>
          <w:color w:val="000000"/>
          <w:sz w:val="24"/>
          <w:szCs w:val="24"/>
        </w:rPr>
        <w:t>Z udziału w naborze wykluczone są podmioty: </w:t>
      </w:r>
    </w:p>
    <w:p w14:paraId="33AA6B24" w14:textId="4A3A610C" w:rsidR="001A4568" w:rsidRPr="00642B9B" w:rsidRDefault="005B741A" w:rsidP="000364E5">
      <w:pPr>
        <w:numPr>
          <w:ilvl w:val="0"/>
          <w:numId w:val="27"/>
        </w:numPr>
        <w:tabs>
          <w:tab w:val="clear" w:pos="720"/>
          <w:tab w:val="num" w:pos="1276"/>
        </w:tabs>
        <w:spacing w:after="0" w:line="276" w:lineRule="auto"/>
        <w:ind w:left="1560" w:hanging="426"/>
        <w:rPr>
          <w:rFonts w:ascii="Aptos" w:eastAsia="Calibri" w:hAnsi="Aptos" w:cs="Calibri"/>
          <w:color w:val="000000"/>
          <w:sz w:val="24"/>
          <w:szCs w:val="24"/>
        </w:rPr>
      </w:pPr>
      <w:r w:rsidRPr="00642B9B">
        <w:rPr>
          <w:rFonts w:ascii="Aptos" w:eastAsia="Calibri" w:hAnsi="Aptos" w:cs="Calibri"/>
          <w:color w:val="000000"/>
          <w:sz w:val="24"/>
          <w:szCs w:val="24"/>
        </w:rPr>
        <w:t>w </w:t>
      </w:r>
      <w:r w:rsidR="008175DF" w:rsidRPr="00642B9B">
        <w:rPr>
          <w:rFonts w:ascii="Aptos" w:eastAsia="Calibri" w:hAnsi="Aptos" w:cs="Calibri"/>
          <w:color w:val="000000"/>
          <w:sz w:val="24"/>
          <w:szCs w:val="24"/>
        </w:rPr>
        <w:t>stosunku,</w:t>
      </w:r>
      <w:r w:rsidRPr="00642B9B">
        <w:rPr>
          <w:rFonts w:ascii="Aptos" w:eastAsia="Calibri" w:hAnsi="Aptos" w:cs="Calibri"/>
          <w:color w:val="000000"/>
          <w:sz w:val="24"/>
          <w:szCs w:val="24"/>
        </w:rPr>
        <w:t> do którego toczy się postępowanie administracyjne lub sądowe w sprawie zwrotu dofinansowania (dotacji) wykorzystanego niezgodnie z</w:t>
      </w:r>
      <w:r w:rsidR="008175DF" w:rsidRPr="00642B9B">
        <w:rPr>
          <w:rFonts w:ascii="Aptos" w:eastAsia="Calibri" w:hAnsi="Aptos" w:cs="Calibri"/>
          <w:color w:val="000000"/>
          <w:sz w:val="24"/>
          <w:szCs w:val="24"/>
        </w:rPr>
        <w:t> </w:t>
      </w:r>
      <w:r w:rsidRPr="00642B9B">
        <w:rPr>
          <w:rFonts w:ascii="Aptos" w:eastAsia="Calibri" w:hAnsi="Aptos" w:cs="Calibri"/>
          <w:color w:val="000000"/>
          <w:sz w:val="24"/>
          <w:szCs w:val="24"/>
        </w:rPr>
        <w:t>przeznaczeniem, pobranego nienależnie lub w nadmiernej wysokości albo w kwocie stwierdzonych nieprawidłowości – w</w:t>
      </w:r>
      <w:r w:rsidRPr="00642B9B">
        <w:rPr>
          <w:rFonts w:ascii="Arial" w:eastAsia="Calibri" w:hAnsi="Arial" w:cs="Arial"/>
          <w:color w:val="000000"/>
          <w:sz w:val="24"/>
          <w:szCs w:val="24"/>
        </w:rPr>
        <w:t> </w:t>
      </w:r>
      <w:r w:rsidRPr="00642B9B">
        <w:rPr>
          <w:rFonts w:ascii="Aptos" w:eastAsia="Calibri" w:hAnsi="Aptos" w:cs="Calibri"/>
          <w:color w:val="000000"/>
          <w:sz w:val="24"/>
          <w:szCs w:val="24"/>
        </w:rPr>
        <w:t>zakresie zada</w:t>
      </w:r>
      <w:r w:rsidRPr="00642B9B">
        <w:rPr>
          <w:rFonts w:ascii="Aptos" w:eastAsia="Calibri" w:hAnsi="Aptos" w:cs="Aptos"/>
          <w:color w:val="000000"/>
          <w:sz w:val="24"/>
          <w:szCs w:val="24"/>
        </w:rPr>
        <w:t>ń</w:t>
      </w:r>
      <w:r w:rsidRPr="00642B9B">
        <w:rPr>
          <w:rFonts w:ascii="Aptos" w:eastAsia="Calibri" w:hAnsi="Aptos" w:cs="Calibri"/>
          <w:color w:val="000000"/>
          <w:sz w:val="24"/>
          <w:szCs w:val="24"/>
        </w:rPr>
        <w:t xml:space="preserve"> lub program</w:t>
      </w:r>
      <w:r w:rsidRPr="00642B9B">
        <w:rPr>
          <w:rFonts w:ascii="Aptos" w:eastAsia="Calibri" w:hAnsi="Aptos" w:cs="Aptos"/>
          <w:color w:val="000000"/>
          <w:sz w:val="24"/>
          <w:szCs w:val="24"/>
        </w:rPr>
        <w:t>ó</w:t>
      </w:r>
      <w:r w:rsidRPr="00642B9B">
        <w:rPr>
          <w:rFonts w:ascii="Aptos" w:eastAsia="Calibri" w:hAnsi="Aptos" w:cs="Calibri"/>
          <w:color w:val="000000"/>
          <w:sz w:val="24"/>
          <w:szCs w:val="24"/>
        </w:rPr>
        <w:t>w realizowanych przez PFRON;</w:t>
      </w:r>
      <w:r w:rsidRPr="00642B9B">
        <w:rPr>
          <w:rFonts w:ascii="Aptos" w:eastAsia="Calibri" w:hAnsi="Aptos" w:cs="Aptos"/>
          <w:color w:val="000000"/>
          <w:sz w:val="24"/>
          <w:szCs w:val="24"/>
        </w:rPr>
        <w:t> </w:t>
      </w:r>
    </w:p>
    <w:p w14:paraId="57B83F55" w14:textId="77777777" w:rsidR="00B42F15" w:rsidRPr="00B42F15" w:rsidRDefault="005B741A" w:rsidP="000364E5">
      <w:pPr>
        <w:numPr>
          <w:ilvl w:val="0"/>
          <w:numId w:val="27"/>
        </w:numPr>
        <w:tabs>
          <w:tab w:val="clear" w:pos="720"/>
        </w:tabs>
        <w:spacing w:after="0" w:line="276" w:lineRule="auto"/>
        <w:ind w:left="1560" w:hanging="426"/>
        <w:rPr>
          <w:rFonts w:ascii="Aptos" w:eastAsia="Calibri" w:hAnsi="Aptos" w:cs="Calibri"/>
          <w:color w:val="000000"/>
          <w:sz w:val="24"/>
          <w:szCs w:val="24"/>
        </w:rPr>
      </w:pPr>
      <w:r w:rsidRPr="00642B9B">
        <w:rPr>
          <w:rFonts w:ascii="Aptos" w:eastAsia="Calibri" w:hAnsi="Aptos" w:cs="Calibri"/>
          <w:color w:val="000000"/>
          <w:sz w:val="24"/>
          <w:szCs w:val="24"/>
        </w:rPr>
        <w:t>w </w:t>
      </w:r>
      <w:r w:rsidR="008175DF" w:rsidRPr="00642B9B">
        <w:rPr>
          <w:rFonts w:ascii="Aptos" w:eastAsia="Calibri" w:hAnsi="Aptos" w:cs="Calibri"/>
          <w:color w:val="000000"/>
          <w:sz w:val="24"/>
          <w:szCs w:val="24"/>
        </w:rPr>
        <w:t>stosunku,</w:t>
      </w:r>
      <w:r w:rsidRPr="00642B9B">
        <w:rPr>
          <w:rFonts w:ascii="Aptos" w:eastAsia="Calibri" w:hAnsi="Aptos" w:cs="Calibri"/>
          <w:color w:val="000000"/>
          <w:sz w:val="24"/>
          <w:szCs w:val="24"/>
        </w:rPr>
        <w:t xml:space="preserve"> do którego w okresie ostatnich 3 lat wydane zostało prawomocne orzeczenie sądu administracyjnego utrzymujące zaskarżoną decyzję administracyjną w zakresie zadań lub programów </w:t>
      </w:r>
      <w:r w:rsidRPr="00B42F15">
        <w:rPr>
          <w:rFonts w:ascii="Aptos" w:eastAsia="Calibri" w:hAnsi="Aptos" w:cs="Calibri"/>
          <w:color w:val="000000"/>
          <w:sz w:val="24"/>
          <w:szCs w:val="24"/>
        </w:rPr>
        <w:t>realizowanych przez PFRON;</w:t>
      </w:r>
    </w:p>
    <w:p w14:paraId="79B533F1" w14:textId="08595710" w:rsidR="001A4568" w:rsidRPr="00B42F15" w:rsidRDefault="00B42F15" w:rsidP="000364E5">
      <w:pPr>
        <w:numPr>
          <w:ilvl w:val="0"/>
          <w:numId w:val="27"/>
        </w:numPr>
        <w:tabs>
          <w:tab w:val="clear" w:pos="720"/>
        </w:tabs>
        <w:spacing w:after="0" w:line="276" w:lineRule="auto"/>
        <w:ind w:left="1560" w:hanging="426"/>
        <w:rPr>
          <w:rFonts w:ascii="Aptos" w:eastAsia="Calibri" w:hAnsi="Aptos" w:cs="Calibri"/>
          <w:color w:val="000000"/>
          <w:sz w:val="24"/>
          <w:szCs w:val="24"/>
        </w:rPr>
      </w:pPr>
      <w:r w:rsidRPr="00450B17">
        <w:rPr>
          <w:rFonts w:ascii="Aptos" w:hAnsi="Aptos"/>
          <w:sz w:val="24"/>
          <w:szCs w:val="24"/>
        </w:rPr>
        <w:t xml:space="preserve">w </w:t>
      </w:r>
      <w:r w:rsidR="00CA2C6F" w:rsidRPr="00450B17">
        <w:rPr>
          <w:rFonts w:ascii="Aptos" w:hAnsi="Aptos"/>
          <w:sz w:val="24"/>
          <w:szCs w:val="24"/>
        </w:rPr>
        <w:t>stosunku,</w:t>
      </w:r>
      <w:r w:rsidRPr="00450B17">
        <w:rPr>
          <w:rFonts w:ascii="Aptos" w:hAnsi="Aptos"/>
          <w:sz w:val="24"/>
          <w:szCs w:val="24"/>
        </w:rPr>
        <w:t xml:space="preserve"> do którego w okresie ostatnich lat 3 wydane zostało prawomocne orzeczenie sądu powszechnego zasądzające zwrot dofinansowania ze środków PFRON w zakresie zadań lub programów realizowanych przez PFRON</w:t>
      </w:r>
      <w:r>
        <w:rPr>
          <w:rFonts w:ascii="Aptos" w:hAnsi="Aptos"/>
          <w:sz w:val="24"/>
          <w:szCs w:val="24"/>
        </w:rPr>
        <w:t>;</w:t>
      </w:r>
      <w:r w:rsidR="005B741A" w:rsidRPr="00B42F15">
        <w:rPr>
          <w:rFonts w:ascii="Aptos" w:eastAsia="Calibri" w:hAnsi="Aptos" w:cs="Calibri"/>
          <w:color w:val="000000"/>
          <w:sz w:val="24"/>
          <w:szCs w:val="24"/>
        </w:rPr>
        <w:t> </w:t>
      </w:r>
    </w:p>
    <w:p w14:paraId="63826EC2" w14:textId="5F216ECE" w:rsidR="001A4568" w:rsidRPr="00B42F15" w:rsidRDefault="005B741A" w:rsidP="000364E5">
      <w:pPr>
        <w:numPr>
          <w:ilvl w:val="0"/>
          <w:numId w:val="27"/>
        </w:numPr>
        <w:tabs>
          <w:tab w:val="clear" w:pos="720"/>
        </w:tabs>
        <w:spacing w:after="0" w:line="276" w:lineRule="auto"/>
        <w:ind w:left="1560" w:hanging="426"/>
        <w:rPr>
          <w:rFonts w:ascii="Aptos" w:eastAsia="Calibri" w:hAnsi="Aptos" w:cs="Calibri"/>
          <w:color w:val="000000"/>
          <w:sz w:val="24"/>
          <w:szCs w:val="24"/>
        </w:rPr>
      </w:pPr>
      <w:r w:rsidRPr="00642B9B">
        <w:rPr>
          <w:rFonts w:ascii="Aptos" w:eastAsia="Calibri" w:hAnsi="Aptos" w:cs="Calibri"/>
          <w:color w:val="000000"/>
          <w:sz w:val="24"/>
          <w:szCs w:val="24"/>
        </w:rPr>
        <w:t xml:space="preserve">przeciwko któremu toczy się postępowanie egzekucyjne w zakresie </w:t>
      </w:r>
      <w:r w:rsidRPr="00B42F15">
        <w:rPr>
          <w:rFonts w:ascii="Aptos" w:eastAsia="Calibri" w:hAnsi="Aptos" w:cs="Calibri"/>
          <w:color w:val="000000"/>
          <w:sz w:val="24"/>
          <w:szCs w:val="24"/>
        </w:rPr>
        <w:t>zadań lub</w:t>
      </w:r>
      <w:r w:rsidR="008175DF" w:rsidRPr="00B42F15">
        <w:rPr>
          <w:rFonts w:ascii="Aptos" w:eastAsia="Calibri" w:hAnsi="Aptos" w:cs="Calibri"/>
          <w:color w:val="000000"/>
          <w:sz w:val="24"/>
          <w:szCs w:val="24"/>
        </w:rPr>
        <w:t> </w:t>
      </w:r>
      <w:r w:rsidRPr="00B42F15">
        <w:rPr>
          <w:rFonts w:ascii="Aptos" w:eastAsia="Calibri" w:hAnsi="Aptos" w:cs="Calibri"/>
          <w:color w:val="000000"/>
          <w:sz w:val="24"/>
          <w:szCs w:val="24"/>
        </w:rPr>
        <w:t>programów realizowanych przez PFRON; </w:t>
      </w:r>
    </w:p>
    <w:p w14:paraId="091751A7" w14:textId="686E7E21" w:rsidR="009F7F8C" w:rsidRPr="00B42F15" w:rsidRDefault="00B42F15" w:rsidP="000364E5">
      <w:pPr>
        <w:numPr>
          <w:ilvl w:val="0"/>
          <w:numId w:val="27"/>
        </w:numPr>
        <w:tabs>
          <w:tab w:val="clear" w:pos="720"/>
        </w:tabs>
        <w:spacing w:after="0" w:line="276" w:lineRule="auto"/>
        <w:ind w:left="1560" w:hanging="426"/>
        <w:rPr>
          <w:rFonts w:ascii="Aptos" w:eastAsia="Calibri" w:hAnsi="Aptos" w:cs="Calibri"/>
          <w:color w:val="000000"/>
          <w:sz w:val="24"/>
          <w:szCs w:val="24"/>
        </w:rPr>
      </w:pPr>
      <w:r w:rsidRPr="00B42F15">
        <w:rPr>
          <w:rFonts w:ascii="Aptos" w:eastAsia="Calibri" w:hAnsi="Aptos" w:cs="Calibri"/>
          <w:color w:val="000000"/>
          <w:sz w:val="24"/>
          <w:szCs w:val="24"/>
        </w:rPr>
        <w:t xml:space="preserve">w sprawie którego toczy się postępowanie </w:t>
      </w:r>
      <w:r w:rsidR="00CA2C6F" w:rsidRPr="00B42F15">
        <w:rPr>
          <w:rFonts w:ascii="Aptos" w:eastAsia="Calibri" w:hAnsi="Aptos" w:cs="Calibri"/>
          <w:color w:val="000000"/>
          <w:sz w:val="24"/>
          <w:szCs w:val="24"/>
        </w:rPr>
        <w:t>przygotowawcze</w:t>
      </w:r>
      <w:r w:rsidR="00CA2C6F" w:rsidRPr="00B42F15" w:rsidDel="00B42F15">
        <w:rPr>
          <w:rFonts w:ascii="Aptos" w:eastAsia="Calibri" w:hAnsi="Aptos" w:cs="Calibri"/>
          <w:color w:val="000000"/>
          <w:sz w:val="24"/>
          <w:szCs w:val="24"/>
        </w:rPr>
        <w:t>,</w:t>
      </w:r>
      <w:r w:rsidR="005B741A" w:rsidRPr="00B42F15">
        <w:rPr>
          <w:rFonts w:ascii="Aptos" w:eastAsia="Calibri" w:hAnsi="Aptos" w:cs="Calibri"/>
          <w:color w:val="000000"/>
          <w:sz w:val="24"/>
          <w:szCs w:val="24"/>
        </w:rPr>
        <w:t xml:space="preserve"> wszczęte na</w:t>
      </w:r>
      <w:r w:rsidR="008175DF" w:rsidRPr="00B42F15">
        <w:rPr>
          <w:rFonts w:ascii="Aptos" w:eastAsia="Calibri" w:hAnsi="Aptos" w:cs="Calibri"/>
          <w:color w:val="000000"/>
          <w:sz w:val="24"/>
          <w:szCs w:val="24"/>
        </w:rPr>
        <w:t> </w:t>
      </w:r>
      <w:r w:rsidR="005B741A" w:rsidRPr="00B42F15">
        <w:rPr>
          <w:rFonts w:ascii="Aptos" w:eastAsia="Calibri" w:hAnsi="Aptos" w:cs="Calibri"/>
          <w:color w:val="000000"/>
          <w:sz w:val="24"/>
          <w:szCs w:val="24"/>
        </w:rPr>
        <w:t>wniosek PFRON, na warunkach i zasadach określonych w</w:t>
      </w:r>
      <w:r w:rsidR="005B741A" w:rsidRPr="00B42F15">
        <w:rPr>
          <w:rFonts w:ascii="Arial" w:eastAsia="Calibri" w:hAnsi="Arial" w:cs="Arial"/>
          <w:color w:val="000000"/>
          <w:sz w:val="24"/>
          <w:szCs w:val="24"/>
        </w:rPr>
        <w:t> </w:t>
      </w:r>
      <w:r w:rsidR="005B741A" w:rsidRPr="00B42F15">
        <w:rPr>
          <w:rFonts w:ascii="Aptos" w:eastAsia="Calibri" w:hAnsi="Aptos" w:cs="Calibri"/>
          <w:color w:val="000000"/>
          <w:sz w:val="24"/>
          <w:szCs w:val="24"/>
        </w:rPr>
        <w:t>kodeksie post</w:t>
      </w:r>
      <w:r w:rsidR="005B741A" w:rsidRPr="00B42F15">
        <w:rPr>
          <w:rFonts w:ascii="Aptos" w:eastAsia="Calibri" w:hAnsi="Aptos" w:cs="Aptos"/>
          <w:color w:val="000000"/>
          <w:sz w:val="24"/>
          <w:szCs w:val="24"/>
        </w:rPr>
        <w:t>ę</w:t>
      </w:r>
      <w:r w:rsidR="005B741A" w:rsidRPr="00B42F15">
        <w:rPr>
          <w:rFonts w:ascii="Aptos" w:eastAsia="Calibri" w:hAnsi="Aptos" w:cs="Calibri"/>
          <w:color w:val="000000"/>
          <w:sz w:val="24"/>
          <w:szCs w:val="24"/>
        </w:rPr>
        <w:t>powania karnego;</w:t>
      </w:r>
      <w:r w:rsidR="005B741A" w:rsidRPr="00B42F15">
        <w:rPr>
          <w:rFonts w:ascii="Aptos" w:eastAsia="Calibri" w:hAnsi="Aptos" w:cs="Aptos"/>
          <w:color w:val="000000"/>
          <w:sz w:val="24"/>
          <w:szCs w:val="24"/>
        </w:rPr>
        <w:t> </w:t>
      </w:r>
    </w:p>
    <w:p w14:paraId="2393867F" w14:textId="63F08CA7" w:rsidR="009F7F8C" w:rsidRPr="00642B9B" w:rsidRDefault="005B741A" w:rsidP="000364E5">
      <w:pPr>
        <w:numPr>
          <w:ilvl w:val="0"/>
          <w:numId w:val="27"/>
        </w:numPr>
        <w:tabs>
          <w:tab w:val="clear" w:pos="720"/>
        </w:tabs>
        <w:spacing w:after="0" w:line="276" w:lineRule="auto"/>
        <w:ind w:left="1560" w:hanging="426"/>
        <w:rPr>
          <w:rFonts w:ascii="Aptos" w:eastAsia="Calibri" w:hAnsi="Aptos" w:cs="Calibri"/>
          <w:color w:val="000000"/>
          <w:sz w:val="24"/>
          <w:szCs w:val="24"/>
        </w:rPr>
      </w:pPr>
      <w:r w:rsidRPr="00642B9B">
        <w:rPr>
          <w:rFonts w:ascii="Aptos" w:eastAsia="Calibri" w:hAnsi="Aptos" w:cs="Calibri"/>
          <w:color w:val="000000"/>
          <w:sz w:val="24"/>
          <w:szCs w:val="24"/>
        </w:rPr>
        <w:t>który w przeszłości był stroną umowy zawartej z PFRON i rozwiązanej z</w:t>
      </w:r>
      <w:r w:rsidR="00D6799A" w:rsidRPr="00642B9B">
        <w:rPr>
          <w:rFonts w:ascii="Aptos" w:eastAsia="Calibri" w:hAnsi="Aptos" w:cs="Calibri"/>
          <w:color w:val="000000"/>
          <w:sz w:val="24"/>
          <w:szCs w:val="24"/>
        </w:rPr>
        <w:t> </w:t>
      </w:r>
      <w:r w:rsidRPr="00642B9B">
        <w:rPr>
          <w:rFonts w:ascii="Aptos" w:eastAsia="Calibri" w:hAnsi="Aptos" w:cs="Calibri"/>
          <w:color w:val="000000"/>
          <w:sz w:val="24"/>
          <w:szCs w:val="24"/>
        </w:rPr>
        <w:t>przyczyn leżących po jego stronie – wykluczenie obowiązuje do dnia upływu 3 lat, licząc od</w:t>
      </w:r>
      <w:r w:rsidR="008175DF" w:rsidRPr="00642B9B">
        <w:rPr>
          <w:rFonts w:ascii="Aptos" w:eastAsia="Calibri" w:hAnsi="Aptos" w:cs="Calibri"/>
          <w:color w:val="000000"/>
          <w:sz w:val="24"/>
          <w:szCs w:val="24"/>
        </w:rPr>
        <w:t> </w:t>
      </w:r>
      <w:r w:rsidRPr="00642B9B">
        <w:rPr>
          <w:rFonts w:ascii="Aptos" w:eastAsia="Calibri" w:hAnsi="Aptos" w:cs="Calibri"/>
          <w:color w:val="000000"/>
          <w:sz w:val="24"/>
          <w:szCs w:val="24"/>
        </w:rPr>
        <w:t>dnia, w</w:t>
      </w:r>
      <w:r w:rsidRPr="00642B9B">
        <w:rPr>
          <w:rFonts w:ascii="Arial" w:eastAsia="Calibri" w:hAnsi="Arial" w:cs="Arial"/>
          <w:color w:val="000000"/>
          <w:sz w:val="24"/>
          <w:szCs w:val="24"/>
        </w:rPr>
        <w:t> </w:t>
      </w:r>
      <w:r w:rsidRPr="00642B9B">
        <w:rPr>
          <w:rFonts w:ascii="Aptos" w:eastAsia="Calibri" w:hAnsi="Aptos" w:cs="Calibri"/>
          <w:color w:val="000000"/>
          <w:sz w:val="24"/>
          <w:szCs w:val="24"/>
        </w:rPr>
        <w:t>kt</w:t>
      </w:r>
      <w:r w:rsidRPr="00642B9B">
        <w:rPr>
          <w:rFonts w:ascii="Aptos" w:eastAsia="Calibri" w:hAnsi="Aptos" w:cs="Aptos"/>
          <w:color w:val="000000"/>
          <w:sz w:val="24"/>
          <w:szCs w:val="24"/>
        </w:rPr>
        <w:t>ó</w:t>
      </w:r>
      <w:r w:rsidRPr="00642B9B">
        <w:rPr>
          <w:rFonts w:ascii="Aptos" w:eastAsia="Calibri" w:hAnsi="Aptos" w:cs="Calibri"/>
          <w:color w:val="000000"/>
          <w:sz w:val="24"/>
          <w:szCs w:val="24"/>
        </w:rPr>
        <w:t>rym wygas</w:t>
      </w:r>
      <w:r w:rsidRPr="00642B9B">
        <w:rPr>
          <w:rFonts w:ascii="Aptos" w:eastAsia="Calibri" w:hAnsi="Aptos" w:cs="Aptos"/>
          <w:color w:val="000000"/>
          <w:sz w:val="24"/>
          <w:szCs w:val="24"/>
        </w:rPr>
        <w:t>ł</w:t>
      </w:r>
      <w:r w:rsidRPr="00642B9B">
        <w:rPr>
          <w:rFonts w:ascii="Aptos" w:eastAsia="Calibri" w:hAnsi="Aptos" w:cs="Calibri"/>
          <w:color w:val="000000"/>
          <w:sz w:val="24"/>
          <w:szCs w:val="24"/>
        </w:rPr>
        <w:t>o zobowi</w:t>
      </w:r>
      <w:r w:rsidRPr="00642B9B">
        <w:rPr>
          <w:rFonts w:ascii="Aptos" w:eastAsia="Calibri" w:hAnsi="Aptos" w:cs="Aptos"/>
          <w:color w:val="000000"/>
          <w:sz w:val="24"/>
          <w:szCs w:val="24"/>
        </w:rPr>
        <w:t>ą</w:t>
      </w:r>
      <w:r w:rsidRPr="00642B9B">
        <w:rPr>
          <w:rFonts w:ascii="Aptos" w:eastAsia="Calibri" w:hAnsi="Aptos" w:cs="Calibri"/>
          <w:color w:val="000000"/>
          <w:sz w:val="24"/>
          <w:szCs w:val="24"/>
        </w:rPr>
        <w:t>zanie wobec PFRON;</w:t>
      </w:r>
      <w:r w:rsidRPr="00642B9B">
        <w:rPr>
          <w:rFonts w:ascii="Aptos" w:eastAsia="Calibri" w:hAnsi="Aptos" w:cs="Aptos"/>
          <w:color w:val="000000"/>
          <w:sz w:val="24"/>
          <w:szCs w:val="24"/>
        </w:rPr>
        <w:t> </w:t>
      </w:r>
    </w:p>
    <w:p w14:paraId="22CBF43E" w14:textId="061B15CE" w:rsidR="005B741A" w:rsidRPr="00642B9B" w:rsidRDefault="005B741A" w:rsidP="000364E5">
      <w:pPr>
        <w:numPr>
          <w:ilvl w:val="0"/>
          <w:numId w:val="27"/>
        </w:numPr>
        <w:tabs>
          <w:tab w:val="clear" w:pos="720"/>
        </w:tabs>
        <w:spacing w:after="0" w:line="276" w:lineRule="auto"/>
        <w:ind w:left="1560" w:hanging="426"/>
        <w:rPr>
          <w:rFonts w:ascii="Aptos" w:eastAsia="Calibri" w:hAnsi="Aptos" w:cs="Calibri"/>
          <w:color w:val="000000"/>
          <w:sz w:val="24"/>
          <w:szCs w:val="24"/>
        </w:rPr>
      </w:pPr>
      <w:r w:rsidRPr="00642B9B">
        <w:rPr>
          <w:rFonts w:ascii="Aptos" w:eastAsia="Calibri" w:hAnsi="Aptos" w:cs="Calibri"/>
          <w:color w:val="000000"/>
          <w:sz w:val="24"/>
          <w:szCs w:val="24"/>
        </w:rPr>
        <w:t>który w okresie ostatnich 3 lat (licząc od daty ogłoszenia naboru) nierzetelnie wykonywał zobowiązania wynikające z umów zawartych z PFRON (w</w:t>
      </w:r>
      <w:r w:rsidRPr="00642B9B">
        <w:rPr>
          <w:rFonts w:ascii="Arial" w:eastAsia="Calibri" w:hAnsi="Arial" w:cs="Arial"/>
          <w:color w:val="000000"/>
          <w:sz w:val="24"/>
          <w:szCs w:val="24"/>
        </w:rPr>
        <w:t> </w:t>
      </w:r>
      <w:r w:rsidRPr="00642B9B">
        <w:rPr>
          <w:rFonts w:ascii="Aptos" w:eastAsia="Calibri" w:hAnsi="Aptos" w:cs="Calibri"/>
          <w:color w:val="000000"/>
          <w:sz w:val="24"/>
          <w:szCs w:val="24"/>
        </w:rPr>
        <w:t>tym nierzetelnie i</w:t>
      </w:r>
      <w:r w:rsidRPr="00642B9B">
        <w:rPr>
          <w:rFonts w:ascii="Arial" w:eastAsia="Calibri" w:hAnsi="Arial" w:cs="Arial"/>
          <w:color w:val="000000"/>
          <w:sz w:val="24"/>
          <w:szCs w:val="24"/>
        </w:rPr>
        <w:t> </w:t>
      </w:r>
      <w:r w:rsidRPr="00642B9B">
        <w:rPr>
          <w:rFonts w:ascii="Aptos" w:eastAsia="Calibri" w:hAnsi="Aptos" w:cs="Calibri"/>
          <w:color w:val="000000"/>
          <w:sz w:val="24"/>
          <w:szCs w:val="24"/>
        </w:rPr>
        <w:t>nieterminowo rozlicza</w:t>
      </w:r>
      <w:r w:rsidRPr="00642B9B">
        <w:rPr>
          <w:rFonts w:ascii="Aptos" w:eastAsia="Calibri" w:hAnsi="Aptos" w:cs="Aptos"/>
          <w:color w:val="000000"/>
          <w:sz w:val="24"/>
          <w:szCs w:val="24"/>
        </w:rPr>
        <w:t>ł</w:t>
      </w:r>
      <w:r w:rsidRPr="00642B9B">
        <w:rPr>
          <w:rFonts w:ascii="Aptos" w:eastAsia="Calibri" w:hAnsi="Aptos" w:cs="Calibri"/>
          <w:color w:val="000000"/>
          <w:sz w:val="24"/>
          <w:szCs w:val="24"/>
        </w:rPr>
        <w:t xml:space="preserve"> </w:t>
      </w:r>
      <w:r w:rsidRPr="00642B9B">
        <w:rPr>
          <w:rFonts w:ascii="Aptos" w:eastAsia="Calibri" w:hAnsi="Aptos" w:cs="Aptos"/>
          <w:color w:val="000000"/>
          <w:sz w:val="24"/>
          <w:szCs w:val="24"/>
        </w:rPr>
        <w:t>ś</w:t>
      </w:r>
      <w:r w:rsidRPr="00642B9B">
        <w:rPr>
          <w:rFonts w:ascii="Aptos" w:eastAsia="Calibri" w:hAnsi="Aptos" w:cs="Calibri"/>
          <w:color w:val="000000"/>
          <w:sz w:val="24"/>
          <w:szCs w:val="24"/>
        </w:rPr>
        <w:t xml:space="preserve">rodki PFRON oraz ze </w:t>
      </w:r>
      <w:r w:rsidRPr="00642B9B">
        <w:rPr>
          <w:rFonts w:ascii="Aptos" w:eastAsia="Calibri" w:hAnsi="Aptos" w:cs="Aptos"/>
          <w:color w:val="000000"/>
          <w:sz w:val="24"/>
          <w:szCs w:val="24"/>
        </w:rPr>
        <w:t>ś</w:t>
      </w:r>
      <w:r w:rsidRPr="00642B9B">
        <w:rPr>
          <w:rFonts w:ascii="Aptos" w:eastAsia="Calibri" w:hAnsi="Aptos" w:cs="Calibri"/>
          <w:color w:val="000000"/>
          <w:sz w:val="24"/>
          <w:szCs w:val="24"/>
        </w:rPr>
        <w:t>rodk</w:t>
      </w:r>
      <w:r w:rsidRPr="00642B9B">
        <w:rPr>
          <w:rFonts w:ascii="Aptos" w:eastAsia="Calibri" w:hAnsi="Aptos" w:cs="Aptos"/>
          <w:color w:val="000000"/>
          <w:sz w:val="24"/>
          <w:szCs w:val="24"/>
        </w:rPr>
        <w:t>ó</w:t>
      </w:r>
      <w:r w:rsidRPr="00642B9B">
        <w:rPr>
          <w:rFonts w:ascii="Aptos" w:eastAsia="Calibri" w:hAnsi="Aptos" w:cs="Calibri"/>
          <w:color w:val="000000"/>
          <w:sz w:val="24"/>
          <w:szCs w:val="24"/>
        </w:rPr>
        <w:t>w UE)</w:t>
      </w:r>
      <w:r w:rsidR="008F2BB7" w:rsidRPr="00642B9B">
        <w:rPr>
          <w:rFonts w:ascii="Aptos" w:eastAsia="Calibri" w:hAnsi="Aptos" w:cs="Calibri"/>
          <w:color w:val="000000"/>
          <w:sz w:val="24"/>
          <w:szCs w:val="24"/>
        </w:rPr>
        <w:t>.</w:t>
      </w:r>
      <w:r w:rsidRPr="00642B9B">
        <w:rPr>
          <w:rFonts w:ascii="Aptos" w:eastAsia="Calibri" w:hAnsi="Aptos" w:cs="Aptos"/>
          <w:color w:val="000000"/>
          <w:sz w:val="24"/>
          <w:szCs w:val="24"/>
        </w:rPr>
        <w:t> </w:t>
      </w:r>
    </w:p>
    <w:p w14:paraId="35C5383B" w14:textId="77777777" w:rsidR="001344E0" w:rsidRPr="00642B9B" w:rsidRDefault="001344E0" w:rsidP="00DF593B">
      <w:pPr>
        <w:pStyle w:val="Nagwek3"/>
        <w:ind w:left="426" w:hanging="426"/>
        <w:rPr>
          <w:u w:val="single"/>
        </w:rPr>
      </w:pPr>
      <w:bookmarkStart w:id="19" w:name="_Toc83071723"/>
      <w:bookmarkStart w:id="20" w:name="_Toc83071725"/>
      <w:bookmarkStart w:id="21" w:name="_Toc83071726"/>
      <w:bookmarkStart w:id="22" w:name="_Toc83071727"/>
      <w:bookmarkStart w:id="23" w:name="_Toc83071728"/>
      <w:bookmarkStart w:id="24" w:name="_Toc83071729"/>
      <w:bookmarkStart w:id="25" w:name="_Toc83071730"/>
      <w:bookmarkStart w:id="26" w:name="_Toc83071731"/>
      <w:bookmarkStart w:id="27" w:name="_Toc83071732"/>
      <w:bookmarkStart w:id="28" w:name="_Toc83071733"/>
      <w:bookmarkStart w:id="29" w:name="_Toc83071734"/>
      <w:bookmarkStart w:id="30" w:name="_Toc83071735"/>
      <w:bookmarkStart w:id="31" w:name="_Toc83071736"/>
      <w:bookmarkStart w:id="32" w:name="_Toc83071737"/>
      <w:bookmarkStart w:id="33" w:name="_Toc83071738"/>
      <w:bookmarkStart w:id="34" w:name="_Toc23814074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642B9B">
        <w:t>Termin, sposób i miejsce złożenia wniosku</w:t>
      </w:r>
      <w:bookmarkEnd w:id="34"/>
    </w:p>
    <w:p w14:paraId="6A0B0693" w14:textId="17BF2AE2"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stheme="minorHAnsi"/>
          <w:sz w:val="24"/>
          <w:szCs w:val="24"/>
        </w:rPr>
        <w:t>Wniosek należy złożyć w formie podpisanego dokumentu elektronicznego, za</w:t>
      </w:r>
      <w:r w:rsidR="00582270" w:rsidRPr="00642B9B">
        <w:rPr>
          <w:rFonts w:ascii="Aptos" w:hAnsi="Aptos" w:cstheme="minorHAnsi"/>
          <w:sz w:val="24"/>
          <w:szCs w:val="24"/>
        </w:rPr>
        <w:t> </w:t>
      </w:r>
      <w:r w:rsidRPr="00642B9B">
        <w:rPr>
          <w:rFonts w:ascii="Aptos" w:hAnsi="Aptos" w:cstheme="minorHAnsi"/>
          <w:sz w:val="24"/>
          <w:szCs w:val="24"/>
        </w:rPr>
        <w:t xml:space="preserve">pośrednictwem systemu iPFRON+, we wskazanym w ogłoszeniu terminie. </w:t>
      </w:r>
      <w:r w:rsidRPr="00642B9B">
        <w:rPr>
          <w:rFonts w:ascii="Aptos" w:hAnsi="Aptos"/>
          <w:color w:val="000000" w:themeColor="text1"/>
          <w:sz w:val="24"/>
        </w:rPr>
        <w:t>System dostępny jest na stronie</w:t>
      </w:r>
      <w:r w:rsidR="007F148E">
        <w:rPr>
          <w:rFonts w:ascii="Aptos" w:hAnsi="Aptos"/>
          <w:color w:val="000000" w:themeColor="text1"/>
          <w:sz w:val="24"/>
        </w:rPr>
        <w:t xml:space="preserve"> internetowej</w:t>
      </w:r>
      <w:r w:rsidRPr="00642B9B">
        <w:rPr>
          <w:rFonts w:ascii="Aptos" w:hAnsi="Aptos"/>
          <w:color w:val="000000" w:themeColor="text1"/>
          <w:sz w:val="24"/>
        </w:rPr>
        <w:t xml:space="preserve"> </w:t>
      </w:r>
      <w:r w:rsidR="007F148E">
        <w:rPr>
          <w:rFonts w:ascii="Aptos" w:hAnsi="Aptos"/>
          <w:color w:val="000000" w:themeColor="text1"/>
          <w:sz w:val="24"/>
        </w:rPr>
        <w:t xml:space="preserve">PFRON </w:t>
      </w:r>
      <w:hyperlink r:id="rId12" w:history="1">
        <w:proofErr w:type="spellStart"/>
        <w:r w:rsidR="007F148E">
          <w:rPr>
            <w:rStyle w:val="Hipercze"/>
            <w:rFonts w:ascii="Aptos" w:hAnsi="Aptos"/>
            <w:sz w:val="24"/>
          </w:rPr>
          <w:t>iPfron</w:t>
        </w:r>
        <w:proofErr w:type="spellEnd"/>
        <w:r w:rsidR="007F148E">
          <w:rPr>
            <w:rStyle w:val="Hipercze"/>
            <w:rFonts w:ascii="Aptos" w:hAnsi="Aptos"/>
            <w:sz w:val="24"/>
          </w:rPr>
          <w:t xml:space="preserve"> plus</w:t>
        </w:r>
      </w:hyperlink>
      <w:r w:rsidR="00AE7EB3">
        <w:rPr>
          <w:rFonts w:ascii="Aptos" w:hAnsi="Aptos"/>
          <w:color w:val="000000" w:themeColor="text1"/>
          <w:sz w:val="24"/>
          <w:u w:val="single"/>
        </w:rPr>
        <w:t xml:space="preserve"> </w:t>
      </w:r>
      <w:r w:rsidRPr="00642B9B">
        <w:rPr>
          <w:rFonts w:ascii="Aptos" w:hAnsi="Aptos"/>
          <w:color w:val="000000" w:themeColor="text1"/>
          <w:sz w:val="24"/>
        </w:rPr>
        <w:t>. Wzór wniosku stanowi Załącznik nr 5 do Regulaminu MDWS.</w:t>
      </w:r>
    </w:p>
    <w:p w14:paraId="11C49E65" w14:textId="77777777" w:rsidR="00DF4EF1"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stheme="minorHAnsi"/>
          <w:sz w:val="24"/>
          <w:szCs w:val="24"/>
        </w:rPr>
        <w:t xml:space="preserve">Za podpisany uznaje się wniosek podpisany kwalifikowanym podpisem elektronicznym lub przez </w:t>
      </w:r>
      <w:proofErr w:type="spellStart"/>
      <w:r w:rsidRPr="00642B9B">
        <w:rPr>
          <w:rFonts w:ascii="Aptos" w:hAnsi="Aptos" w:cstheme="minorHAnsi"/>
          <w:sz w:val="24"/>
          <w:szCs w:val="24"/>
        </w:rPr>
        <w:t>ePUAP</w:t>
      </w:r>
      <w:proofErr w:type="spellEnd"/>
      <w:r w:rsidRPr="00642B9B">
        <w:rPr>
          <w:rFonts w:ascii="Aptos" w:hAnsi="Aptos" w:cstheme="minorHAnsi"/>
          <w:sz w:val="24"/>
          <w:szCs w:val="24"/>
        </w:rPr>
        <w:t>.</w:t>
      </w:r>
    </w:p>
    <w:p w14:paraId="05AA9EC6" w14:textId="67D92DF2"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eastAsia="SimSun" w:hAnsi="Aptos" w:cstheme="minorHAnsi"/>
          <w:kern w:val="3"/>
          <w:sz w:val="24"/>
          <w:szCs w:val="24"/>
          <w:lang w:eastAsia="zh-CN" w:bidi="hi-IN"/>
        </w:rPr>
        <w:t xml:space="preserve">Do wniosku należy załączyć podpisany skan </w:t>
      </w:r>
      <w:r w:rsidRPr="00642B9B">
        <w:rPr>
          <w:rFonts w:ascii="Aptos" w:hAnsi="Aptos" w:cstheme="minorHAnsi"/>
          <w:sz w:val="24"/>
          <w:szCs w:val="24"/>
        </w:rPr>
        <w:t xml:space="preserve">pełnomocnictwa dla osób reprezentujących Wnioskodawcę, które są upoważnione do podpisania </w:t>
      </w:r>
      <w:r w:rsidRPr="00642B9B">
        <w:rPr>
          <w:rFonts w:ascii="Aptos" w:hAnsi="Aptos" w:cstheme="minorHAnsi"/>
          <w:sz w:val="24"/>
          <w:szCs w:val="24"/>
        </w:rPr>
        <w:lastRenderedPageBreak/>
        <w:t xml:space="preserve">wniosku </w:t>
      </w:r>
      <w:r w:rsidRPr="00642B9B">
        <w:rPr>
          <w:rFonts w:ascii="Aptos" w:eastAsia="SimSun" w:hAnsi="Aptos" w:cstheme="minorHAnsi"/>
          <w:kern w:val="3"/>
          <w:sz w:val="24"/>
          <w:szCs w:val="24"/>
          <w:lang w:eastAsia="zh-CN" w:bidi="hi-IN"/>
        </w:rPr>
        <w:t xml:space="preserve">w przypadku podpisywania wniosku przez inne osoby niż uprawnione ustawowo </w:t>
      </w:r>
      <w:r w:rsidRPr="00642B9B">
        <w:rPr>
          <w:rFonts w:ascii="Aptos" w:hAnsi="Aptos" w:cstheme="minorHAnsi"/>
          <w:sz w:val="24"/>
          <w:szCs w:val="24"/>
        </w:rPr>
        <w:t>(jeśli dotyczy).</w:t>
      </w:r>
    </w:p>
    <w:p w14:paraId="7D99D2AA" w14:textId="2E613973"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stheme="minorHAnsi"/>
          <w:sz w:val="24"/>
          <w:szCs w:val="24"/>
        </w:rPr>
        <w:t xml:space="preserve">W przypadku awarii lub błędu </w:t>
      </w:r>
      <w:r w:rsidR="00681A4E">
        <w:rPr>
          <w:rFonts w:ascii="Aptos" w:hAnsi="Aptos" w:cstheme="minorHAnsi"/>
          <w:sz w:val="24"/>
          <w:szCs w:val="24"/>
        </w:rPr>
        <w:t>S</w:t>
      </w:r>
      <w:r w:rsidRPr="00642B9B">
        <w:rPr>
          <w:rFonts w:ascii="Aptos" w:hAnsi="Aptos" w:cstheme="minorHAnsi"/>
          <w:sz w:val="24"/>
          <w:szCs w:val="24"/>
        </w:rPr>
        <w:t>ystemu, uniemożliwiającej złożenie wniosku w</w:t>
      </w:r>
      <w:r w:rsidR="00582270" w:rsidRPr="00642B9B">
        <w:rPr>
          <w:rFonts w:ascii="Aptos" w:hAnsi="Aptos" w:cstheme="minorHAnsi"/>
          <w:sz w:val="24"/>
          <w:szCs w:val="24"/>
        </w:rPr>
        <w:t> </w:t>
      </w:r>
      <w:r w:rsidRPr="00642B9B">
        <w:rPr>
          <w:rFonts w:ascii="Aptos" w:hAnsi="Aptos" w:cstheme="minorHAnsi"/>
          <w:sz w:val="24"/>
          <w:szCs w:val="24"/>
        </w:rPr>
        <w:t xml:space="preserve">trakcie trwania naboru, PFRON w odrębnym komunikacie może dopuścić możliwość składania wniosków w formie elektronicznej za pośrednictwem </w:t>
      </w:r>
      <w:r w:rsidR="0009049D">
        <w:rPr>
          <w:rFonts w:ascii="Aptos" w:hAnsi="Aptos" w:cstheme="minorHAnsi"/>
          <w:sz w:val="24"/>
          <w:szCs w:val="24"/>
        </w:rPr>
        <w:br/>
      </w:r>
      <w:r w:rsidRPr="00642B9B">
        <w:rPr>
          <w:rFonts w:ascii="Aptos" w:hAnsi="Aptos" w:cstheme="minorHAnsi"/>
          <w:sz w:val="24"/>
          <w:szCs w:val="24"/>
        </w:rPr>
        <w:t>e-Doręczeń lub za pomocą poczty elektronicznej.</w:t>
      </w:r>
    </w:p>
    <w:p w14:paraId="1133C191" w14:textId="257D9429"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stheme="minorHAnsi"/>
          <w:sz w:val="24"/>
          <w:szCs w:val="24"/>
        </w:rPr>
        <w:t xml:space="preserve">Za datę wpływu wniosku uznaje się datę przesłania dokumentu w </w:t>
      </w:r>
      <w:r w:rsidR="00681A4E">
        <w:rPr>
          <w:rFonts w:ascii="Aptos" w:hAnsi="Aptos" w:cstheme="minorHAnsi"/>
          <w:sz w:val="24"/>
          <w:szCs w:val="24"/>
        </w:rPr>
        <w:t>S</w:t>
      </w:r>
      <w:r w:rsidRPr="00642B9B">
        <w:rPr>
          <w:rFonts w:ascii="Aptos" w:hAnsi="Aptos" w:cstheme="minorHAnsi"/>
          <w:sz w:val="24"/>
          <w:szCs w:val="24"/>
        </w:rPr>
        <w:t>ystemie.</w:t>
      </w:r>
    </w:p>
    <w:p w14:paraId="09958A42" w14:textId="501FCBD4"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stheme="minorHAnsi"/>
          <w:sz w:val="24"/>
          <w:szCs w:val="24"/>
        </w:rPr>
        <w:t xml:space="preserve">Z zastrzeżeniem punktu </w:t>
      </w:r>
      <w:r w:rsidR="00C5192C" w:rsidRPr="00642B9B">
        <w:rPr>
          <w:rFonts w:ascii="Aptos" w:hAnsi="Aptos" w:cstheme="minorHAnsi"/>
          <w:sz w:val="24"/>
          <w:szCs w:val="24"/>
        </w:rPr>
        <w:t>3</w:t>
      </w:r>
      <w:r w:rsidRPr="00642B9B">
        <w:rPr>
          <w:rFonts w:ascii="Aptos" w:hAnsi="Aptos" w:cstheme="minorHAnsi"/>
          <w:sz w:val="24"/>
          <w:szCs w:val="24"/>
        </w:rPr>
        <w:t xml:space="preserve">.4, wnioski złożone w inny sposób niż za pośrednictwem </w:t>
      </w:r>
      <w:r w:rsidR="00681A4E">
        <w:rPr>
          <w:rFonts w:ascii="Aptos" w:hAnsi="Aptos" w:cstheme="minorHAnsi"/>
          <w:sz w:val="24"/>
          <w:szCs w:val="24"/>
        </w:rPr>
        <w:t>S</w:t>
      </w:r>
      <w:r w:rsidRPr="00642B9B">
        <w:rPr>
          <w:rFonts w:ascii="Aptos" w:hAnsi="Aptos" w:cstheme="minorHAnsi"/>
          <w:sz w:val="24"/>
          <w:szCs w:val="24"/>
        </w:rPr>
        <w:t>ystemu lub wnioski złożone po upływie terminu zamknięcia naboru, zostaną</w:t>
      </w:r>
      <w:r w:rsidR="00582270" w:rsidRPr="00642B9B">
        <w:rPr>
          <w:rFonts w:ascii="Aptos" w:hAnsi="Aptos" w:cstheme="minorHAnsi"/>
          <w:sz w:val="24"/>
          <w:szCs w:val="24"/>
        </w:rPr>
        <w:t> </w:t>
      </w:r>
      <w:r w:rsidRPr="00642B9B">
        <w:rPr>
          <w:rFonts w:ascii="Aptos" w:hAnsi="Aptos" w:cstheme="minorHAnsi"/>
          <w:sz w:val="24"/>
          <w:szCs w:val="24"/>
        </w:rPr>
        <w:t>odrzucone.</w:t>
      </w:r>
    </w:p>
    <w:p w14:paraId="48E5AA64" w14:textId="77777777"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stheme="minorHAnsi"/>
          <w:sz w:val="24"/>
          <w:szCs w:val="24"/>
        </w:rPr>
        <w:t>Nie przewiduje się skrócenia terminu naboru wniosków.</w:t>
      </w:r>
    </w:p>
    <w:p w14:paraId="2DC6A2CF" w14:textId="710B47F6" w:rsidR="001344E0" w:rsidRPr="00642B9B" w:rsidRDefault="001344E0" w:rsidP="000364E5">
      <w:pPr>
        <w:pStyle w:val="Akapitzlist"/>
        <w:numPr>
          <w:ilvl w:val="1"/>
          <w:numId w:val="11"/>
        </w:numPr>
        <w:snapToGrid w:val="0"/>
        <w:spacing w:after="120" w:line="276" w:lineRule="auto"/>
        <w:ind w:left="1134" w:hanging="709"/>
        <w:rPr>
          <w:rFonts w:ascii="Aptos" w:hAnsi="Aptos" w:cstheme="minorHAnsi"/>
          <w:sz w:val="24"/>
          <w:szCs w:val="24"/>
          <w:u w:val="single"/>
        </w:rPr>
      </w:pPr>
      <w:r w:rsidRPr="00642B9B">
        <w:rPr>
          <w:rFonts w:ascii="Aptos" w:hAnsi="Aptos"/>
          <w:color w:val="000000" w:themeColor="text1"/>
          <w:sz w:val="24"/>
        </w:rPr>
        <w:t>Każdemu Wnioskodawcy przysługuje prawo do wycofania złożonego przez siebie wniosku poprzez dostarczenie stosownej prośby za pośrednictwem modułu korespondencji</w:t>
      </w:r>
      <w:r w:rsidR="00CE3E3A">
        <w:rPr>
          <w:rFonts w:ascii="Aptos" w:hAnsi="Aptos"/>
          <w:color w:val="000000" w:themeColor="text1"/>
          <w:sz w:val="24"/>
        </w:rPr>
        <w:t xml:space="preserve"> w </w:t>
      </w:r>
      <w:r w:rsidR="00681A4E">
        <w:rPr>
          <w:rFonts w:ascii="Aptos" w:hAnsi="Aptos"/>
          <w:color w:val="000000" w:themeColor="text1"/>
          <w:sz w:val="24"/>
        </w:rPr>
        <w:t>S</w:t>
      </w:r>
      <w:r w:rsidR="00CE3E3A">
        <w:rPr>
          <w:rFonts w:ascii="Aptos" w:hAnsi="Aptos"/>
          <w:color w:val="000000" w:themeColor="text1"/>
          <w:sz w:val="24"/>
        </w:rPr>
        <w:t>ystemie</w:t>
      </w:r>
      <w:r w:rsidRPr="00642B9B">
        <w:rPr>
          <w:rFonts w:ascii="Aptos" w:hAnsi="Aptos"/>
          <w:color w:val="000000" w:themeColor="text1"/>
          <w:sz w:val="24"/>
        </w:rPr>
        <w:t xml:space="preserve"> </w:t>
      </w:r>
      <w:r w:rsidRPr="00642B9B">
        <w:rPr>
          <w:rFonts w:ascii="Aptos" w:hAnsi="Aptos" w:cstheme="minorHAnsi"/>
          <w:sz w:val="24"/>
          <w:szCs w:val="24"/>
        </w:rPr>
        <w:t>iPFRON+.</w:t>
      </w:r>
    </w:p>
    <w:p w14:paraId="3860A8EE" w14:textId="6E235F83" w:rsidR="001344E0" w:rsidRPr="00642B9B" w:rsidRDefault="001344E0" w:rsidP="000364E5">
      <w:pPr>
        <w:pStyle w:val="Akapitzlist"/>
        <w:numPr>
          <w:ilvl w:val="1"/>
          <w:numId w:val="11"/>
        </w:numPr>
        <w:snapToGrid w:val="0"/>
        <w:spacing w:after="120" w:line="276" w:lineRule="auto"/>
        <w:ind w:left="1134" w:hanging="708"/>
        <w:rPr>
          <w:rFonts w:ascii="Aptos" w:hAnsi="Aptos" w:cstheme="minorHAnsi"/>
          <w:sz w:val="24"/>
          <w:szCs w:val="24"/>
          <w:u w:val="single"/>
        </w:rPr>
      </w:pPr>
      <w:r w:rsidRPr="00642B9B">
        <w:rPr>
          <w:rFonts w:ascii="Aptos" w:hAnsi="Aptos"/>
          <w:color w:val="000000" w:themeColor="text1"/>
          <w:sz w:val="24"/>
        </w:rPr>
        <w:t>PFRON</w:t>
      </w:r>
      <w:r w:rsidRPr="00642B9B">
        <w:rPr>
          <w:rFonts w:ascii="Aptos" w:hAnsi="Aptos"/>
          <w:b/>
          <w:color w:val="000000" w:themeColor="text1"/>
          <w:sz w:val="24"/>
        </w:rPr>
        <w:t xml:space="preserve"> </w:t>
      </w:r>
      <w:r w:rsidRPr="00642B9B">
        <w:rPr>
          <w:rFonts w:ascii="Aptos" w:hAnsi="Aptos"/>
          <w:color w:val="000000" w:themeColor="text1"/>
          <w:sz w:val="24"/>
        </w:rPr>
        <w:t xml:space="preserve">będzie kontaktował się z Wnioskodawcami wyłącznie za pośrednictwem modułu korespondencji </w:t>
      </w:r>
      <w:r w:rsidR="00CE3E3A">
        <w:rPr>
          <w:rFonts w:ascii="Aptos" w:hAnsi="Aptos"/>
          <w:color w:val="000000" w:themeColor="text1"/>
          <w:sz w:val="24"/>
        </w:rPr>
        <w:t xml:space="preserve">w </w:t>
      </w:r>
      <w:r w:rsidR="00681A4E">
        <w:rPr>
          <w:rFonts w:ascii="Aptos" w:hAnsi="Aptos"/>
          <w:color w:val="000000" w:themeColor="text1"/>
          <w:sz w:val="24"/>
        </w:rPr>
        <w:t>S</w:t>
      </w:r>
      <w:r w:rsidR="00CE3E3A">
        <w:rPr>
          <w:rFonts w:ascii="Aptos" w:hAnsi="Aptos"/>
          <w:color w:val="000000" w:themeColor="text1"/>
          <w:sz w:val="24"/>
        </w:rPr>
        <w:t xml:space="preserve">ystemie </w:t>
      </w:r>
      <w:r w:rsidRPr="00642B9B">
        <w:rPr>
          <w:rFonts w:ascii="Aptos" w:hAnsi="Aptos" w:cstheme="minorHAnsi"/>
          <w:sz w:val="24"/>
          <w:szCs w:val="24"/>
        </w:rPr>
        <w:t>iPFRON+</w:t>
      </w:r>
      <w:r w:rsidRPr="00642B9B">
        <w:rPr>
          <w:rFonts w:ascii="Aptos" w:hAnsi="Aptos"/>
          <w:color w:val="000000" w:themeColor="text1"/>
          <w:sz w:val="24"/>
        </w:rPr>
        <w:t xml:space="preserve">. Dla zachowania skutków prawnych wskazanej formy komunikacji konieczne jest posiadanie kwalifikowanego podpisu elektronicznego lub profilu zaufanego na Elektronicznej Platformie Usług Administracji Publicznej – </w:t>
      </w:r>
      <w:proofErr w:type="spellStart"/>
      <w:r w:rsidRPr="00642B9B">
        <w:rPr>
          <w:rFonts w:ascii="Aptos" w:hAnsi="Aptos"/>
          <w:color w:val="000000" w:themeColor="text1"/>
          <w:sz w:val="24"/>
        </w:rPr>
        <w:t>ePUAP</w:t>
      </w:r>
      <w:proofErr w:type="spellEnd"/>
      <w:r w:rsidRPr="00642B9B">
        <w:rPr>
          <w:rFonts w:ascii="Aptos" w:hAnsi="Aptos"/>
          <w:color w:val="000000" w:themeColor="text1"/>
          <w:sz w:val="24"/>
        </w:rPr>
        <w:t>.</w:t>
      </w:r>
    </w:p>
    <w:p w14:paraId="0489A506" w14:textId="77777777" w:rsidR="00165849" w:rsidRPr="00642B9B" w:rsidRDefault="00165849" w:rsidP="000364E5">
      <w:pPr>
        <w:pStyle w:val="Akapitzlist"/>
        <w:numPr>
          <w:ilvl w:val="1"/>
          <w:numId w:val="11"/>
        </w:numPr>
        <w:snapToGrid w:val="0"/>
        <w:spacing w:after="120" w:line="276" w:lineRule="auto"/>
        <w:ind w:left="1134" w:hanging="850"/>
        <w:rPr>
          <w:rFonts w:ascii="Aptos" w:hAnsi="Aptos" w:cstheme="minorHAnsi"/>
          <w:sz w:val="24"/>
          <w:szCs w:val="24"/>
        </w:rPr>
      </w:pPr>
      <w:r w:rsidRPr="00642B9B">
        <w:rPr>
          <w:rFonts w:ascii="Aptos" w:hAnsi="Aptos" w:cstheme="minorHAnsi"/>
          <w:sz w:val="24"/>
          <w:szCs w:val="24"/>
        </w:rPr>
        <w:t>We wniosku Wnioskodawcy (poza danymi identyfikacyjnymi) przedstawią następujące informacje:</w:t>
      </w:r>
    </w:p>
    <w:p w14:paraId="2F8C7E98" w14:textId="6921A7EF"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charakterystyka powiatu: rodzaj powiatu (miasto na prawach powiatu/powiat ziemski), powierzchnia powiatu, liczba mieszkańców powiatu, w tym osób z niepełnosprawnościami (źródło: dane z</w:t>
      </w:r>
      <w:r w:rsidR="0009049D">
        <w:rPr>
          <w:rFonts w:ascii="Aptos" w:hAnsi="Aptos" w:cstheme="minorHAnsi"/>
          <w:sz w:val="24"/>
          <w:szCs w:val="24"/>
        </w:rPr>
        <w:t> </w:t>
      </w:r>
      <w:r w:rsidRPr="00642B9B">
        <w:rPr>
          <w:rFonts w:ascii="Aptos" w:hAnsi="Aptos" w:cstheme="minorHAnsi"/>
          <w:sz w:val="24"/>
          <w:szCs w:val="24"/>
        </w:rPr>
        <w:t>Narodowego Spisu Powszechnego 2021; statystyka publiczna - Bank Danych Lokalnych), liczba i charakterystyka gmin wchodzących w skład powiatu, w tym w</w:t>
      </w:r>
      <w:r w:rsidR="00356575" w:rsidRPr="00642B9B">
        <w:rPr>
          <w:rFonts w:ascii="Aptos" w:hAnsi="Aptos" w:cstheme="minorHAnsi"/>
          <w:sz w:val="24"/>
          <w:szCs w:val="24"/>
        </w:rPr>
        <w:t> </w:t>
      </w:r>
      <w:r w:rsidRPr="00642B9B">
        <w:rPr>
          <w:rFonts w:ascii="Aptos" w:hAnsi="Aptos" w:cstheme="minorHAnsi"/>
          <w:sz w:val="24"/>
          <w:szCs w:val="24"/>
        </w:rPr>
        <w:t>szczególności opis gmin zagrożonych marginalizacją w przypadku występowania tego typu gmin na terenie powiatu, opis miast tracących funkcje społeczno-gospodarcze w przypadku występowania tego typu miast na terenie powiatu</w:t>
      </w:r>
      <w:r w:rsidR="0009049D">
        <w:rPr>
          <w:rFonts w:ascii="Aptos" w:hAnsi="Aptos" w:cstheme="minorHAnsi"/>
          <w:sz w:val="24"/>
          <w:szCs w:val="24"/>
        </w:rPr>
        <w:t>;</w:t>
      </w:r>
    </w:p>
    <w:p w14:paraId="3BE15586" w14:textId="4B3468D8"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informacje o instytucjonalnej strukturze wsparcia osób z</w:t>
      </w:r>
      <w:r w:rsidR="00356575" w:rsidRPr="00642B9B">
        <w:rPr>
          <w:rFonts w:ascii="Aptos" w:hAnsi="Aptos" w:cstheme="minorHAnsi"/>
          <w:sz w:val="24"/>
          <w:szCs w:val="24"/>
        </w:rPr>
        <w:t> </w:t>
      </w:r>
      <w:r w:rsidRPr="00642B9B">
        <w:rPr>
          <w:rFonts w:ascii="Aptos" w:hAnsi="Aptos" w:cstheme="minorHAnsi"/>
          <w:sz w:val="24"/>
          <w:szCs w:val="24"/>
        </w:rPr>
        <w:t xml:space="preserve">niepełnosprawnościami w powiecie, w </w:t>
      </w:r>
      <w:r w:rsidR="00356575" w:rsidRPr="00642B9B">
        <w:rPr>
          <w:rFonts w:ascii="Aptos" w:hAnsi="Aptos" w:cstheme="minorHAnsi"/>
          <w:sz w:val="24"/>
          <w:szCs w:val="24"/>
        </w:rPr>
        <w:t>tym wsparcia</w:t>
      </w:r>
      <w:r w:rsidRPr="00642B9B">
        <w:rPr>
          <w:rFonts w:ascii="Aptos" w:hAnsi="Aptos" w:cstheme="minorHAnsi"/>
          <w:sz w:val="24"/>
          <w:szCs w:val="24"/>
        </w:rPr>
        <w:t xml:space="preserve"> udzielanego przez</w:t>
      </w:r>
      <w:r w:rsidR="00356575" w:rsidRPr="00642B9B">
        <w:rPr>
          <w:rFonts w:ascii="Aptos" w:hAnsi="Aptos" w:cstheme="minorHAnsi"/>
          <w:sz w:val="24"/>
          <w:szCs w:val="24"/>
        </w:rPr>
        <w:t> </w:t>
      </w:r>
      <w:r w:rsidRPr="00642B9B">
        <w:rPr>
          <w:rFonts w:ascii="Aptos" w:hAnsi="Aptos" w:cstheme="minorHAnsi"/>
          <w:sz w:val="24"/>
          <w:szCs w:val="24"/>
        </w:rPr>
        <w:t>organizacje pozarządowe</w:t>
      </w:r>
      <w:r w:rsidR="0009049D">
        <w:rPr>
          <w:rFonts w:ascii="Aptos" w:hAnsi="Aptos" w:cstheme="minorHAnsi"/>
          <w:sz w:val="24"/>
          <w:szCs w:val="24"/>
        </w:rPr>
        <w:t>;</w:t>
      </w:r>
    </w:p>
    <w:p w14:paraId="4E9ADA62" w14:textId="34A70B53"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planowany sposób rekrutacji i utrzymania uczestników w</w:t>
      </w:r>
      <w:r w:rsidR="00C8348D" w:rsidRPr="00642B9B">
        <w:rPr>
          <w:rFonts w:ascii="Aptos" w:hAnsi="Aptos" w:cstheme="minorHAnsi"/>
          <w:sz w:val="24"/>
          <w:szCs w:val="24"/>
        </w:rPr>
        <w:t> </w:t>
      </w:r>
      <w:r w:rsidRPr="00642B9B">
        <w:rPr>
          <w:rFonts w:ascii="Aptos" w:hAnsi="Aptos" w:cstheme="minorHAnsi"/>
          <w:sz w:val="24"/>
          <w:szCs w:val="24"/>
        </w:rPr>
        <w:t>przedsięwzięciu</w:t>
      </w:r>
      <w:r w:rsidR="0009049D">
        <w:rPr>
          <w:rFonts w:ascii="Aptos" w:hAnsi="Aptos" w:cstheme="minorHAnsi"/>
          <w:sz w:val="24"/>
          <w:szCs w:val="24"/>
        </w:rPr>
        <w:t>;</w:t>
      </w:r>
      <w:r w:rsidRPr="00642B9B">
        <w:rPr>
          <w:rFonts w:ascii="Aptos" w:hAnsi="Aptos" w:cstheme="minorHAnsi"/>
          <w:sz w:val="24"/>
          <w:szCs w:val="24"/>
        </w:rPr>
        <w:t xml:space="preserve"> </w:t>
      </w:r>
    </w:p>
    <w:p w14:paraId="25B8C03D" w14:textId="076A355D"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opis doświadczenia Wnioskodawcy, w tym opis realizowanych działań z</w:t>
      </w:r>
      <w:r w:rsidR="00356575" w:rsidRPr="00642B9B">
        <w:rPr>
          <w:rFonts w:ascii="Aptos" w:hAnsi="Aptos" w:cstheme="minorHAnsi"/>
          <w:sz w:val="24"/>
          <w:szCs w:val="24"/>
        </w:rPr>
        <w:t> </w:t>
      </w:r>
      <w:r w:rsidRPr="00642B9B">
        <w:rPr>
          <w:rFonts w:ascii="Aptos" w:hAnsi="Aptos" w:cstheme="minorHAnsi"/>
          <w:sz w:val="24"/>
          <w:szCs w:val="24"/>
        </w:rPr>
        <w:t>zakresu aktywizacji społecznej i zawodowej na rzecz osób z</w:t>
      </w:r>
      <w:r w:rsidR="00356575" w:rsidRPr="00642B9B">
        <w:rPr>
          <w:rFonts w:ascii="Aptos" w:hAnsi="Aptos" w:cstheme="minorHAnsi"/>
          <w:sz w:val="24"/>
          <w:szCs w:val="24"/>
        </w:rPr>
        <w:t> </w:t>
      </w:r>
      <w:r w:rsidRPr="00642B9B">
        <w:rPr>
          <w:rFonts w:ascii="Aptos" w:hAnsi="Aptos" w:cstheme="minorHAnsi"/>
          <w:sz w:val="24"/>
          <w:szCs w:val="24"/>
        </w:rPr>
        <w:t>niepełnosprawnościami</w:t>
      </w:r>
      <w:r w:rsidR="0009049D">
        <w:rPr>
          <w:rFonts w:ascii="Aptos" w:hAnsi="Aptos"/>
        </w:rPr>
        <w:t>;</w:t>
      </w:r>
    </w:p>
    <w:p w14:paraId="3BB3A772" w14:textId="108DEBD5"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budżet przedsięwzięcia wraz z uzasadnieniem poszczególnych kategorii wydatków i ich wysokości</w:t>
      </w:r>
      <w:r w:rsidR="0009049D">
        <w:rPr>
          <w:rFonts w:ascii="Aptos" w:hAnsi="Aptos" w:cstheme="minorHAnsi"/>
          <w:sz w:val="24"/>
          <w:szCs w:val="24"/>
        </w:rPr>
        <w:t>;</w:t>
      </w:r>
    </w:p>
    <w:p w14:paraId="762B9E99" w14:textId="36E92031"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lastRenderedPageBreak/>
        <w:t>zakładaną liczbę uczestników (minimalna liczba uczestników –158),</w:t>
      </w:r>
    </w:p>
    <w:p w14:paraId="3130ECA5" w14:textId="2F9D02F3" w:rsidR="00165849" w:rsidRPr="00642B9B" w:rsidRDefault="00165849" w:rsidP="000364E5">
      <w:pPr>
        <w:pStyle w:val="Akapitzlist"/>
        <w:numPr>
          <w:ilvl w:val="0"/>
          <w:numId w:val="24"/>
        </w:numPr>
        <w:snapToGrid w:val="0"/>
        <w:spacing w:after="120" w:line="276" w:lineRule="auto"/>
        <w:ind w:left="1560" w:hanging="426"/>
        <w:rPr>
          <w:rFonts w:ascii="Aptos" w:hAnsi="Aptos" w:cstheme="minorHAnsi"/>
          <w:sz w:val="24"/>
          <w:szCs w:val="24"/>
          <w:u w:val="single"/>
        </w:rPr>
      </w:pPr>
      <w:r w:rsidRPr="00642B9B">
        <w:rPr>
          <w:rFonts w:ascii="Aptos" w:hAnsi="Aptos" w:cstheme="minorHAnsi"/>
          <w:sz w:val="24"/>
          <w:szCs w:val="24"/>
        </w:rPr>
        <w:t>informacje o posiadanych zasobach kadrowych, rzeczowych i</w:t>
      </w:r>
      <w:r w:rsidR="0009049D">
        <w:rPr>
          <w:rFonts w:ascii="Aptos" w:hAnsi="Aptos" w:cstheme="minorHAnsi"/>
          <w:sz w:val="24"/>
          <w:szCs w:val="24"/>
        </w:rPr>
        <w:t> </w:t>
      </w:r>
      <w:r w:rsidRPr="00642B9B">
        <w:rPr>
          <w:rFonts w:ascii="Aptos" w:hAnsi="Aptos" w:cstheme="minorHAnsi"/>
          <w:sz w:val="24"/>
          <w:szCs w:val="24"/>
        </w:rPr>
        <w:t>lokalowych.</w:t>
      </w:r>
    </w:p>
    <w:p w14:paraId="0F554C19" w14:textId="067012B4" w:rsidR="006B695D" w:rsidRPr="00642B9B" w:rsidRDefault="00821F17" w:rsidP="00DF593B">
      <w:pPr>
        <w:pStyle w:val="Nagwek3"/>
        <w:ind w:left="426" w:hanging="426"/>
      </w:pPr>
      <w:bookmarkStart w:id="35" w:name="_Toc238140746"/>
      <w:r w:rsidRPr="00642B9B">
        <w:t>Budżet przedsięwzięcia oraz kwalifikowalność wydatków</w:t>
      </w:r>
      <w:bookmarkEnd w:id="35"/>
      <w:r w:rsidRPr="00642B9B">
        <w:t> </w:t>
      </w:r>
    </w:p>
    <w:p w14:paraId="242E5656" w14:textId="7CC56FB1" w:rsidR="0074629B" w:rsidRPr="00642B9B" w:rsidRDefault="0074629B"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Wydatki w ramach przedsięwzięcia są przedstawiane we wniosku w formie budżetu </w:t>
      </w:r>
      <w:r w:rsidR="00992293" w:rsidRPr="00642B9B">
        <w:rPr>
          <w:rFonts w:ascii="Aptos" w:hAnsi="Aptos" w:cstheme="minorHAnsi"/>
          <w:sz w:val="24"/>
          <w:szCs w:val="24"/>
        </w:rPr>
        <w:t>przedsięwzięcia, w podziale na koszty dotyczące realizacji poszczególnych zadań</w:t>
      </w:r>
      <w:r w:rsidRPr="00642B9B">
        <w:rPr>
          <w:rFonts w:ascii="Aptos" w:hAnsi="Aptos" w:cstheme="minorHAnsi"/>
          <w:sz w:val="24"/>
          <w:szCs w:val="24"/>
        </w:rPr>
        <w:t>.</w:t>
      </w:r>
    </w:p>
    <w:p w14:paraId="1CF75205" w14:textId="35870370" w:rsidR="00D47A53" w:rsidRPr="00642B9B" w:rsidRDefault="00D47A53"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Zaplanowane we wniosku koszty mogą obejmować wydatki bieżące</w:t>
      </w:r>
      <w:r w:rsidR="00CE3E3A">
        <w:rPr>
          <w:rFonts w:ascii="Aptos" w:hAnsi="Aptos" w:cstheme="minorHAnsi"/>
          <w:sz w:val="24"/>
          <w:szCs w:val="24"/>
        </w:rPr>
        <w:t>, z</w:t>
      </w:r>
      <w:r w:rsidR="00FC4862">
        <w:rPr>
          <w:rFonts w:ascii="Aptos" w:hAnsi="Aptos" w:cstheme="minorHAnsi"/>
          <w:sz w:val="24"/>
          <w:szCs w:val="24"/>
        </w:rPr>
        <w:t> </w:t>
      </w:r>
      <w:r w:rsidR="00CE3E3A">
        <w:rPr>
          <w:rFonts w:ascii="Aptos" w:hAnsi="Aptos" w:cstheme="minorHAnsi"/>
          <w:sz w:val="24"/>
          <w:szCs w:val="24"/>
        </w:rPr>
        <w:t>wyłączeniem wydatków inwestycyjnych</w:t>
      </w:r>
      <w:r w:rsidRPr="00642B9B">
        <w:rPr>
          <w:rFonts w:ascii="Aptos" w:hAnsi="Aptos" w:cstheme="minorHAnsi"/>
          <w:sz w:val="24"/>
          <w:szCs w:val="24"/>
        </w:rPr>
        <w:t>.</w:t>
      </w:r>
    </w:p>
    <w:p w14:paraId="63DAAEA1" w14:textId="6A36C8DD" w:rsidR="006B695D" w:rsidRPr="00642B9B" w:rsidRDefault="0074629B"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Wydatki w ramach przedsięwzięcia mogą być przeznaczone na:</w:t>
      </w:r>
    </w:p>
    <w:p w14:paraId="67CCDC5F" w14:textId="179BAD64" w:rsidR="006B695D" w:rsidRPr="00642B9B" w:rsidRDefault="006B695D" w:rsidP="000364E5">
      <w:pPr>
        <w:pStyle w:val="Akapitzlist"/>
        <w:numPr>
          <w:ilvl w:val="0"/>
          <w:numId w:val="22"/>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koszty zatrudnienia osób pełniących funkcj</w:t>
      </w:r>
      <w:r w:rsidR="00800283" w:rsidRPr="00642B9B">
        <w:rPr>
          <w:rFonts w:ascii="Aptos" w:hAnsi="Aptos" w:cstheme="minorHAnsi"/>
          <w:sz w:val="24"/>
          <w:szCs w:val="24"/>
        </w:rPr>
        <w:t>e</w:t>
      </w:r>
      <w:r w:rsidRPr="00642B9B">
        <w:rPr>
          <w:rFonts w:ascii="Aptos" w:hAnsi="Aptos" w:cstheme="minorHAnsi"/>
          <w:sz w:val="24"/>
          <w:szCs w:val="24"/>
        </w:rPr>
        <w:t xml:space="preserve"> </w:t>
      </w:r>
      <w:r w:rsidR="00800283" w:rsidRPr="00642B9B">
        <w:rPr>
          <w:rFonts w:ascii="Aptos" w:hAnsi="Aptos" w:cstheme="minorHAnsi"/>
          <w:sz w:val="24"/>
          <w:szCs w:val="24"/>
        </w:rPr>
        <w:t>mobilnych doradców włączenia społecznego</w:t>
      </w:r>
      <w:r w:rsidRPr="00642B9B">
        <w:rPr>
          <w:rFonts w:ascii="Aptos" w:hAnsi="Aptos" w:cstheme="minorHAnsi"/>
          <w:sz w:val="24"/>
          <w:szCs w:val="24"/>
        </w:rPr>
        <w:t xml:space="preserve"> (wynagrodzenia wraz z pochodnymi i kosztami pracodawcy)</w:t>
      </w:r>
      <w:r w:rsidR="00FC4862">
        <w:rPr>
          <w:rFonts w:ascii="Aptos" w:hAnsi="Aptos" w:cstheme="minorHAnsi"/>
          <w:sz w:val="24"/>
          <w:szCs w:val="24"/>
        </w:rPr>
        <w:t>;</w:t>
      </w:r>
      <w:r w:rsidRPr="00642B9B">
        <w:rPr>
          <w:rFonts w:ascii="Aptos" w:hAnsi="Aptos" w:cstheme="minorHAnsi"/>
          <w:sz w:val="24"/>
          <w:szCs w:val="24"/>
        </w:rPr>
        <w:t xml:space="preserve"> </w:t>
      </w:r>
    </w:p>
    <w:p w14:paraId="392F0D5E" w14:textId="4A5796AA" w:rsidR="006B695D" w:rsidRPr="00642B9B" w:rsidRDefault="00A23B6E" w:rsidP="000364E5">
      <w:pPr>
        <w:pStyle w:val="Akapitzlist"/>
        <w:numPr>
          <w:ilvl w:val="0"/>
          <w:numId w:val="22"/>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 xml:space="preserve">koszty </w:t>
      </w:r>
      <w:r w:rsidR="006B695D" w:rsidRPr="00642B9B">
        <w:rPr>
          <w:rFonts w:ascii="Aptos" w:hAnsi="Aptos" w:cstheme="minorHAnsi"/>
          <w:sz w:val="24"/>
          <w:szCs w:val="24"/>
        </w:rPr>
        <w:t>wyposażeni</w:t>
      </w:r>
      <w:r w:rsidR="00C53442" w:rsidRPr="00642B9B">
        <w:rPr>
          <w:rFonts w:ascii="Aptos" w:hAnsi="Aptos" w:cstheme="minorHAnsi"/>
          <w:sz w:val="24"/>
          <w:szCs w:val="24"/>
        </w:rPr>
        <w:t>a</w:t>
      </w:r>
      <w:r w:rsidR="006B695D" w:rsidRPr="00642B9B">
        <w:rPr>
          <w:rFonts w:ascii="Aptos" w:hAnsi="Aptos" w:cstheme="minorHAnsi"/>
          <w:sz w:val="24"/>
          <w:szCs w:val="24"/>
        </w:rPr>
        <w:t xml:space="preserve"> stanowiska pracy</w:t>
      </w:r>
      <w:r w:rsidRPr="00642B9B">
        <w:rPr>
          <w:rFonts w:ascii="Aptos" w:hAnsi="Aptos" w:cstheme="minorHAnsi"/>
          <w:sz w:val="24"/>
          <w:szCs w:val="24"/>
        </w:rPr>
        <w:t xml:space="preserve"> tj. zakup sprzętu komputerowego</w:t>
      </w:r>
      <w:r w:rsidR="00CF6627" w:rsidRPr="00642B9B">
        <w:rPr>
          <w:rFonts w:ascii="Aptos" w:hAnsi="Aptos" w:cstheme="minorHAnsi"/>
          <w:sz w:val="24"/>
          <w:szCs w:val="24"/>
        </w:rPr>
        <w:t xml:space="preserve"> wraz z oprogramowaniem</w:t>
      </w:r>
      <w:r w:rsidR="00FC4862">
        <w:rPr>
          <w:rFonts w:ascii="Aptos" w:hAnsi="Aptos" w:cstheme="minorHAnsi"/>
          <w:sz w:val="24"/>
          <w:szCs w:val="24"/>
        </w:rPr>
        <w:t>;</w:t>
      </w:r>
      <w:r w:rsidR="006B695D" w:rsidRPr="00642B9B">
        <w:rPr>
          <w:rFonts w:ascii="Aptos" w:hAnsi="Aptos" w:cstheme="minorHAnsi"/>
          <w:sz w:val="24"/>
          <w:szCs w:val="24"/>
        </w:rPr>
        <w:t xml:space="preserve"> </w:t>
      </w:r>
    </w:p>
    <w:p w14:paraId="3AEEA52A" w14:textId="1D3BE096" w:rsidR="006B695D" w:rsidRPr="00642B9B" w:rsidRDefault="00A23B6E" w:rsidP="000364E5">
      <w:pPr>
        <w:pStyle w:val="Akapitzlist"/>
        <w:numPr>
          <w:ilvl w:val="0"/>
          <w:numId w:val="22"/>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 xml:space="preserve">koszty podróży służbowych tj. </w:t>
      </w:r>
      <w:r w:rsidR="006B695D" w:rsidRPr="00642B9B">
        <w:rPr>
          <w:rFonts w:ascii="Aptos" w:hAnsi="Aptos" w:cstheme="minorHAnsi"/>
          <w:sz w:val="24"/>
          <w:szCs w:val="24"/>
        </w:rPr>
        <w:t>dojazdy pracowników na szkolenia przewidziane w projekcie, koszty podróży</w:t>
      </w:r>
      <w:r w:rsidRPr="00642B9B">
        <w:rPr>
          <w:rFonts w:ascii="Aptos" w:hAnsi="Aptos" w:cstheme="minorHAnsi"/>
          <w:sz w:val="24"/>
          <w:szCs w:val="24"/>
        </w:rPr>
        <w:t xml:space="preserve"> osób pełniących </w:t>
      </w:r>
      <w:r w:rsidR="00800283" w:rsidRPr="00642B9B">
        <w:rPr>
          <w:rFonts w:ascii="Aptos" w:hAnsi="Aptos" w:cstheme="minorHAnsi"/>
          <w:sz w:val="24"/>
          <w:szCs w:val="24"/>
        </w:rPr>
        <w:t>funkcje</w:t>
      </w:r>
      <w:r w:rsidRPr="00642B9B">
        <w:rPr>
          <w:rFonts w:ascii="Aptos" w:hAnsi="Aptos" w:cstheme="minorHAnsi"/>
          <w:sz w:val="24"/>
          <w:szCs w:val="24"/>
        </w:rPr>
        <w:t xml:space="preserve"> </w:t>
      </w:r>
      <w:r w:rsidR="00800283" w:rsidRPr="00642B9B">
        <w:rPr>
          <w:rFonts w:ascii="Aptos" w:hAnsi="Aptos" w:cstheme="minorHAnsi"/>
          <w:sz w:val="24"/>
          <w:szCs w:val="24"/>
        </w:rPr>
        <w:t>mobilnych doradców włączenia społecznego</w:t>
      </w:r>
      <w:r w:rsidR="006B695D" w:rsidRPr="00642B9B">
        <w:rPr>
          <w:rFonts w:ascii="Aptos" w:hAnsi="Aptos" w:cstheme="minorHAnsi"/>
          <w:sz w:val="24"/>
          <w:szCs w:val="24"/>
        </w:rPr>
        <w:t xml:space="preserve"> po terenie powiatu wynikające z</w:t>
      </w:r>
      <w:r w:rsidR="0066318A" w:rsidRPr="00642B9B">
        <w:rPr>
          <w:rFonts w:ascii="Aptos" w:hAnsi="Aptos" w:cstheme="minorHAnsi"/>
          <w:sz w:val="24"/>
          <w:szCs w:val="24"/>
        </w:rPr>
        <w:t> </w:t>
      </w:r>
      <w:r w:rsidR="006B695D" w:rsidRPr="00642B9B">
        <w:rPr>
          <w:rFonts w:ascii="Aptos" w:hAnsi="Aptos" w:cstheme="minorHAnsi"/>
          <w:sz w:val="24"/>
          <w:szCs w:val="24"/>
        </w:rPr>
        <w:t>realizowanych zadań (ryczałt na paliwo lub inna forma rozliczenia)</w:t>
      </w:r>
      <w:r w:rsidR="00FC4862">
        <w:rPr>
          <w:rFonts w:ascii="Aptos" w:hAnsi="Aptos" w:cstheme="minorHAnsi"/>
          <w:sz w:val="24"/>
          <w:szCs w:val="24"/>
        </w:rPr>
        <w:t>;</w:t>
      </w:r>
      <w:r w:rsidR="006B695D" w:rsidRPr="00642B9B">
        <w:rPr>
          <w:rFonts w:ascii="Aptos" w:hAnsi="Aptos" w:cstheme="minorHAnsi"/>
          <w:sz w:val="24"/>
          <w:szCs w:val="24"/>
        </w:rPr>
        <w:t xml:space="preserve"> </w:t>
      </w:r>
    </w:p>
    <w:p w14:paraId="3641C806" w14:textId="3CBF2E82" w:rsidR="006B695D" w:rsidRPr="00642B9B" w:rsidRDefault="006B695D" w:rsidP="00C8348D">
      <w:pPr>
        <w:pStyle w:val="Akapitzlist"/>
        <w:numPr>
          <w:ilvl w:val="0"/>
          <w:numId w:val="22"/>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koszty bieżące związane z obsługą przedsięwzięcia</w:t>
      </w:r>
      <w:r w:rsidR="00A23B6E" w:rsidRPr="00642B9B">
        <w:rPr>
          <w:rFonts w:ascii="Aptos" w:hAnsi="Aptos" w:cstheme="minorHAnsi"/>
          <w:sz w:val="24"/>
          <w:szCs w:val="24"/>
        </w:rPr>
        <w:t xml:space="preserve"> w tym zapewnienie niezbędnych materiałów biurowych, koszty telefonu i </w:t>
      </w:r>
      <w:r w:rsidR="00CF6627" w:rsidRPr="00642B9B">
        <w:rPr>
          <w:rFonts w:ascii="Aptos" w:hAnsi="Aptos" w:cstheme="minorHAnsi"/>
          <w:sz w:val="24"/>
          <w:szCs w:val="24"/>
        </w:rPr>
        <w:t xml:space="preserve">mobilnego </w:t>
      </w:r>
      <w:proofErr w:type="spellStart"/>
      <w:r w:rsidR="00A23B6E" w:rsidRPr="00642B9B">
        <w:rPr>
          <w:rFonts w:ascii="Aptos" w:hAnsi="Aptos" w:cstheme="minorHAnsi"/>
          <w:sz w:val="24"/>
          <w:szCs w:val="24"/>
        </w:rPr>
        <w:t>internetu</w:t>
      </w:r>
      <w:proofErr w:type="spellEnd"/>
      <w:r w:rsidR="00A23B6E" w:rsidRPr="00642B9B">
        <w:rPr>
          <w:rFonts w:ascii="Aptos" w:hAnsi="Aptos" w:cstheme="minorHAnsi"/>
          <w:sz w:val="24"/>
          <w:szCs w:val="24"/>
        </w:rPr>
        <w:t>.</w:t>
      </w:r>
      <w:r w:rsidR="00C8348D" w:rsidRPr="00642B9B">
        <w:rPr>
          <w:rFonts w:ascii="Aptos" w:hAnsi="Aptos" w:cstheme="minorHAnsi"/>
          <w:sz w:val="24"/>
          <w:szCs w:val="24"/>
        </w:rPr>
        <w:t xml:space="preserve"> </w:t>
      </w:r>
      <w:r w:rsidR="0031653B" w:rsidRPr="00642B9B">
        <w:rPr>
          <w:rFonts w:ascii="Aptos" w:hAnsi="Aptos" w:cstheme="minorHAnsi"/>
          <w:sz w:val="24"/>
          <w:szCs w:val="24"/>
        </w:rPr>
        <w:t>Koszty związane z obsługą nie mogą przekroczyć 5%</w:t>
      </w:r>
      <w:r w:rsidR="0098744C" w:rsidRPr="00642B9B">
        <w:rPr>
          <w:rFonts w:ascii="Aptos" w:hAnsi="Aptos" w:cstheme="minorHAnsi"/>
          <w:sz w:val="24"/>
          <w:szCs w:val="24"/>
        </w:rPr>
        <w:t xml:space="preserve"> kwoty wydatkowanej </w:t>
      </w:r>
      <w:r w:rsidR="00893984" w:rsidRPr="00642B9B">
        <w:rPr>
          <w:rFonts w:ascii="Aptos" w:hAnsi="Aptos" w:cstheme="minorHAnsi"/>
          <w:sz w:val="24"/>
          <w:szCs w:val="24"/>
        </w:rPr>
        <w:t>na</w:t>
      </w:r>
      <w:r w:rsidR="00356575" w:rsidRPr="00642B9B">
        <w:rPr>
          <w:rFonts w:ascii="Aptos" w:hAnsi="Aptos" w:cstheme="minorHAnsi"/>
          <w:sz w:val="24"/>
          <w:szCs w:val="24"/>
        </w:rPr>
        <w:t> </w:t>
      </w:r>
      <w:r w:rsidR="00893984" w:rsidRPr="00642B9B">
        <w:rPr>
          <w:rFonts w:ascii="Aptos" w:hAnsi="Aptos" w:cstheme="minorHAnsi"/>
          <w:sz w:val="24"/>
          <w:szCs w:val="24"/>
        </w:rPr>
        <w:t>realizację</w:t>
      </w:r>
      <w:r w:rsidR="0098744C" w:rsidRPr="00642B9B">
        <w:rPr>
          <w:rFonts w:ascii="Aptos" w:hAnsi="Aptos" w:cstheme="minorHAnsi"/>
          <w:sz w:val="24"/>
          <w:szCs w:val="24"/>
        </w:rPr>
        <w:t xml:space="preserve"> przedsięwzięcia.</w:t>
      </w:r>
    </w:p>
    <w:p w14:paraId="2927B53B" w14:textId="7280D575" w:rsidR="00E000C8" w:rsidRPr="00642B9B" w:rsidRDefault="006B695D"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Koszty te będą kwalifikowalne </w:t>
      </w:r>
      <w:r w:rsidR="000C260F" w:rsidRPr="00642B9B">
        <w:rPr>
          <w:rFonts w:ascii="Aptos" w:hAnsi="Aptos" w:cstheme="minorHAnsi"/>
          <w:sz w:val="24"/>
          <w:szCs w:val="24"/>
        </w:rPr>
        <w:t>w okresie</w:t>
      </w:r>
      <w:r w:rsidR="00E631EA" w:rsidRPr="00642B9B">
        <w:rPr>
          <w:rFonts w:ascii="Aptos" w:hAnsi="Aptos" w:cstheme="minorHAnsi"/>
          <w:sz w:val="24"/>
          <w:szCs w:val="24"/>
        </w:rPr>
        <w:t xml:space="preserve"> realizacji przedsięwzięcia</w:t>
      </w:r>
      <w:r w:rsidRPr="00642B9B">
        <w:rPr>
          <w:rFonts w:ascii="Aptos" w:hAnsi="Aptos" w:cstheme="minorHAnsi"/>
          <w:sz w:val="24"/>
          <w:szCs w:val="24"/>
        </w:rPr>
        <w:t xml:space="preserve"> </w:t>
      </w:r>
      <w:r w:rsidR="00947BD2" w:rsidRPr="00642B9B">
        <w:rPr>
          <w:rFonts w:ascii="Aptos" w:hAnsi="Aptos" w:cstheme="minorHAnsi"/>
          <w:sz w:val="24"/>
          <w:szCs w:val="24"/>
        </w:rPr>
        <w:t>z</w:t>
      </w:r>
      <w:r w:rsidR="00356575" w:rsidRPr="00642B9B">
        <w:rPr>
          <w:rFonts w:ascii="Aptos" w:hAnsi="Aptos" w:cstheme="minorHAnsi"/>
          <w:sz w:val="24"/>
          <w:szCs w:val="24"/>
        </w:rPr>
        <w:t> </w:t>
      </w:r>
      <w:r w:rsidR="00947BD2" w:rsidRPr="00642B9B">
        <w:rPr>
          <w:rFonts w:ascii="Aptos" w:hAnsi="Aptos" w:cstheme="minorHAnsi"/>
          <w:sz w:val="24"/>
          <w:szCs w:val="24"/>
        </w:rPr>
        <w:t>zastrzeżeniem</w:t>
      </w:r>
      <w:r w:rsidR="00F27134" w:rsidRPr="00642B9B">
        <w:rPr>
          <w:rFonts w:ascii="Aptos" w:hAnsi="Aptos" w:cstheme="minorHAnsi"/>
          <w:sz w:val="24"/>
          <w:szCs w:val="24"/>
        </w:rPr>
        <w:t xml:space="preserve">, że koszty wynagrodzeń </w:t>
      </w:r>
      <w:r w:rsidR="00AE7EB3">
        <w:rPr>
          <w:rFonts w:ascii="Aptos" w:hAnsi="Aptos" w:cstheme="minorHAnsi"/>
          <w:sz w:val="24"/>
          <w:szCs w:val="24"/>
        </w:rPr>
        <w:t>MDWS</w:t>
      </w:r>
      <w:r w:rsidR="00F27134" w:rsidRPr="00642B9B">
        <w:rPr>
          <w:rFonts w:ascii="Aptos" w:hAnsi="Aptos" w:cstheme="minorHAnsi"/>
          <w:sz w:val="24"/>
          <w:szCs w:val="24"/>
        </w:rPr>
        <w:t xml:space="preserve"> będą kwalifikowane od dnia </w:t>
      </w:r>
      <w:r w:rsidRPr="00642B9B">
        <w:rPr>
          <w:rFonts w:ascii="Aptos" w:hAnsi="Aptos" w:cstheme="minorHAnsi"/>
          <w:sz w:val="24"/>
          <w:szCs w:val="24"/>
        </w:rPr>
        <w:t>zatrudnienia pracownik</w:t>
      </w:r>
      <w:r w:rsidR="00A23B6E" w:rsidRPr="00642B9B">
        <w:rPr>
          <w:rFonts w:ascii="Aptos" w:hAnsi="Aptos" w:cstheme="minorHAnsi"/>
          <w:sz w:val="24"/>
          <w:szCs w:val="24"/>
        </w:rPr>
        <w:t>ów</w:t>
      </w:r>
      <w:r w:rsidRPr="00642B9B">
        <w:rPr>
          <w:rFonts w:ascii="Aptos" w:hAnsi="Aptos" w:cstheme="minorHAnsi"/>
          <w:sz w:val="24"/>
          <w:szCs w:val="24"/>
        </w:rPr>
        <w:t xml:space="preserve"> </w:t>
      </w:r>
      <w:r w:rsidR="00800283" w:rsidRPr="00642B9B">
        <w:rPr>
          <w:rFonts w:ascii="Aptos" w:hAnsi="Aptos" w:cstheme="minorHAnsi"/>
          <w:sz w:val="24"/>
          <w:szCs w:val="24"/>
        </w:rPr>
        <w:t xml:space="preserve">pełniących funkcje </w:t>
      </w:r>
      <w:r w:rsidR="00800283" w:rsidRPr="00642B9B">
        <w:rPr>
          <w:rFonts w:ascii="Aptos" w:hAnsi="Aptos"/>
          <w:color w:val="000000" w:themeColor="text1"/>
          <w:sz w:val="24"/>
        </w:rPr>
        <w:t>mobilnych doradców włączenia społecznego</w:t>
      </w:r>
      <w:r w:rsidR="00800283" w:rsidRPr="00642B9B" w:rsidDel="00800283">
        <w:rPr>
          <w:rFonts w:ascii="Aptos" w:hAnsi="Aptos" w:cstheme="minorHAnsi"/>
          <w:sz w:val="24"/>
          <w:szCs w:val="24"/>
        </w:rPr>
        <w:t xml:space="preserve"> </w:t>
      </w:r>
      <w:r w:rsidRPr="00642B9B">
        <w:rPr>
          <w:rFonts w:ascii="Aptos" w:hAnsi="Aptos" w:cstheme="minorHAnsi"/>
          <w:sz w:val="24"/>
          <w:szCs w:val="24"/>
        </w:rPr>
        <w:t>do końca okresu realizowania przez ni</w:t>
      </w:r>
      <w:r w:rsidR="00A23B6E" w:rsidRPr="00642B9B">
        <w:rPr>
          <w:rFonts w:ascii="Aptos" w:hAnsi="Aptos" w:cstheme="minorHAnsi"/>
          <w:sz w:val="24"/>
          <w:szCs w:val="24"/>
        </w:rPr>
        <w:t>ch</w:t>
      </w:r>
      <w:r w:rsidRPr="00642B9B">
        <w:rPr>
          <w:rFonts w:ascii="Aptos" w:hAnsi="Aptos" w:cstheme="minorHAnsi"/>
          <w:sz w:val="24"/>
          <w:szCs w:val="24"/>
        </w:rPr>
        <w:t xml:space="preserve"> usług wsparcia</w:t>
      </w:r>
      <w:r w:rsidR="00E000C8" w:rsidRPr="00642B9B">
        <w:rPr>
          <w:rFonts w:ascii="Aptos" w:hAnsi="Aptos" w:cstheme="minorHAnsi"/>
          <w:sz w:val="24"/>
          <w:szCs w:val="24"/>
        </w:rPr>
        <w:t>.</w:t>
      </w:r>
    </w:p>
    <w:p w14:paraId="05C4CDDD" w14:textId="1D239264" w:rsidR="00E000C8" w:rsidRPr="00642B9B" w:rsidRDefault="00E000C8"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Koszt VAT może być ujęty w budżecie przedsięwzięcia tylko wtedy, gdy </w:t>
      </w:r>
      <w:r w:rsidR="00800283" w:rsidRPr="00642B9B">
        <w:rPr>
          <w:rFonts w:ascii="Aptos" w:hAnsi="Aptos" w:cstheme="minorHAnsi"/>
          <w:sz w:val="24"/>
          <w:szCs w:val="24"/>
        </w:rPr>
        <w:t>W</w:t>
      </w:r>
      <w:r w:rsidRPr="00642B9B">
        <w:rPr>
          <w:rFonts w:ascii="Aptos" w:hAnsi="Aptos" w:cstheme="minorHAnsi"/>
          <w:sz w:val="24"/>
          <w:szCs w:val="24"/>
        </w:rPr>
        <w:t>nioskodawca nie ma prawnej możliwości jego odzyskania w całości lub w</w:t>
      </w:r>
      <w:r w:rsidR="00FC4862">
        <w:rPr>
          <w:rFonts w:ascii="Aptos" w:hAnsi="Aptos" w:cstheme="minorHAnsi"/>
          <w:sz w:val="24"/>
          <w:szCs w:val="24"/>
        </w:rPr>
        <w:t> </w:t>
      </w:r>
      <w:r w:rsidRPr="00642B9B">
        <w:rPr>
          <w:rFonts w:ascii="Aptos" w:hAnsi="Aptos" w:cstheme="minorHAnsi"/>
          <w:sz w:val="24"/>
          <w:szCs w:val="24"/>
        </w:rPr>
        <w:t xml:space="preserve">części (tj. wówczas, gdy zgodnie z obowiązującym ustawodawstwem krajowym </w:t>
      </w:r>
      <w:r w:rsidR="00F0786A" w:rsidRPr="00642B9B">
        <w:rPr>
          <w:rFonts w:ascii="Aptos" w:hAnsi="Aptos" w:cstheme="minorHAnsi"/>
          <w:sz w:val="24"/>
          <w:szCs w:val="24"/>
        </w:rPr>
        <w:t>W</w:t>
      </w:r>
      <w:r w:rsidRPr="00642B9B">
        <w:rPr>
          <w:rFonts w:ascii="Aptos" w:hAnsi="Aptos" w:cstheme="minorHAnsi"/>
          <w:sz w:val="24"/>
          <w:szCs w:val="24"/>
        </w:rPr>
        <w:t>nioskodawcy nie przysługuje prawo do obniżenia kwoty podatku należnego o</w:t>
      </w:r>
      <w:r w:rsidR="00356575" w:rsidRPr="00642B9B">
        <w:rPr>
          <w:rFonts w:ascii="Aptos" w:hAnsi="Aptos" w:cstheme="minorHAnsi"/>
          <w:sz w:val="24"/>
          <w:szCs w:val="24"/>
        </w:rPr>
        <w:t> </w:t>
      </w:r>
      <w:r w:rsidRPr="00642B9B">
        <w:rPr>
          <w:rFonts w:ascii="Aptos" w:hAnsi="Aptos" w:cstheme="minorHAnsi"/>
          <w:sz w:val="24"/>
          <w:szCs w:val="24"/>
        </w:rPr>
        <w:t>kwotę podatku naliczonego lub ubiegania się o zwrot VAT). Posiadanie wyżej wymienionego prawa wyklucza możliwość sfinansowania kosztu VAT z budżetu przedsięwzięcia, nawet jeśli faktycznie zwrot nie nastąpił.</w:t>
      </w:r>
    </w:p>
    <w:p w14:paraId="69EAFB23" w14:textId="208BDDF8" w:rsidR="00E000C8" w:rsidRPr="00642B9B" w:rsidRDefault="00E000C8"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Aby sfinansować z przedsięwzięcia w całości lub częściowo naliczony podatek VAT, należy wskazać podstawę prawną (z uwzględnieniem </w:t>
      </w:r>
      <w:r w:rsidRPr="00642B9B">
        <w:rPr>
          <w:rFonts w:ascii="Aptos" w:hAnsi="Aptos" w:cstheme="minorHAnsi"/>
          <w:sz w:val="24"/>
          <w:szCs w:val="24"/>
        </w:rPr>
        <w:lastRenderedPageBreak/>
        <w:t>właściwego artykułu i</w:t>
      </w:r>
      <w:r w:rsidR="00356575" w:rsidRPr="00642B9B">
        <w:rPr>
          <w:rFonts w:ascii="Aptos" w:hAnsi="Aptos" w:cstheme="minorHAnsi"/>
          <w:sz w:val="24"/>
          <w:szCs w:val="24"/>
        </w:rPr>
        <w:t> </w:t>
      </w:r>
      <w:r w:rsidRPr="00642B9B">
        <w:rPr>
          <w:rFonts w:ascii="Aptos" w:hAnsi="Aptos" w:cstheme="minorHAnsi"/>
          <w:sz w:val="24"/>
          <w:szCs w:val="24"/>
        </w:rPr>
        <w:t xml:space="preserve">ustępu ustawy </w:t>
      </w:r>
      <w:r w:rsidR="00205864" w:rsidRPr="00642B9B">
        <w:rPr>
          <w:rFonts w:ascii="Aptos" w:hAnsi="Aptos" w:cstheme="minorHAnsi"/>
          <w:sz w:val="24"/>
          <w:szCs w:val="24"/>
        </w:rPr>
        <w:t xml:space="preserve">z dnia 11 marca 2004 r. </w:t>
      </w:r>
      <w:r w:rsidRPr="00642B9B">
        <w:rPr>
          <w:rFonts w:ascii="Aptos" w:hAnsi="Aptos" w:cstheme="minorHAnsi"/>
          <w:sz w:val="24"/>
          <w:szCs w:val="24"/>
        </w:rPr>
        <w:t>o podatku od towarów i usług) wskazującą na brak prawnej możliwości odzyskania VAT</w:t>
      </w:r>
      <w:r w:rsidR="00205864" w:rsidRPr="00642B9B">
        <w:rPr>
          <w:rFonts w:ascii="Aptos" w:hAnsi="Aptos" w:cstheme="minorHAnsi"/>
          <w:sz w:val="24"/>
          <w:szCs w:val="24"/>
        </w:rPr>
        <w:t>.</w:t>
      </w:r>
    </w:p>
    <w:p w14:paraId="29095043" w14:textId="0B8AC552" w:rsidR="00E000C8" w:rsidRPr="00642B9B" w:rsidRDefault="00E000C8"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Za posiadanie prawa do obniżenia kwoty podatku należnego o kwotę podatku naliczonego, o którym mowa w punkcie </w:t>
      </w:r>
      <w:r w:rsidR="00B42F15">
        <w:rPr>
          <w:rFonts w:ascii="Aptos" w:hAnsi="Aptos" w:cstheme="minorHAnsi"/>
          <w:sz w:val="24"/>
          <w:szCs w:val="24"/>
        </w:rPr>
        <w:t>4</w:t>
      </w:r>
      <w:r w:rsidR="00550F6E" w:rsidRPr="00642B9B">
        <w:rPr>
          <w:rFonts w:ascii="Aptos" w:hAnsi="Aptos" w:cstheme="minorHAnsi"/>
          <w:sz w:val="24"/>
          <w:szCs w:val="24"/>
        </w:rPr>
        <w:t>.5</w:t>
      </w:r>
      <w:r w:rsidRPr="00642B9B">
        <w:rPr>
          <w:rFonts w:ascii="Aptos" w:hAnsi="Aptos" w:cstheme="minorHAnsi"/>
          <w:sz w:val="24"/>
          <w:szCs w:val="24"/>
        </w:rPr>
        <w:t>, nie uznaje się możliwości określonej w art. 113 ustawy z dnia 11 marca 2004 r. o podatku od towarów i usług.</w:t>
      </w:r>
    </w:p>
    <w:p w14:paraId="7C93E71A" w14:textId="48025FBC" w:rsidR="003F01E7" w:rsidRPr="00642B9B" w:rsidRDefault="00E000C8" w:rsidP="000364E5">
      <w:pPr>
        <w:pStyle w:val="Akapitzlist"/>
        <w:numPr>
          <w:ilvl w:val="1"/>
          <w:numId w:val="11"/>
        </w:numPr>
        <w:snapToGrid w:val="0"/>
        <w:spacing w:after="120" w:line="276" w:lineRule="auto"/>
        <w:ind w:left="1134" w:hanging="709"/>
        <w:rPr>
          <w:rFonts w:ascii="Aptos" w:hAnsi="Aptos"/>
          <w:sz w:val="24"/>
          <w:szCs w:val="24"/>
        </w:rPr>
      </w:pPr>
      <w:r w:rsidRPr="00642B9B">
        <w:rPr>
          <w:rFonts w:ascii="Aptos" w:hAnsi="Aptos"/>
          <w:sz w:val="24"/>
          <w:szCs w:val="24"/>
        </w:rPr>
        <w:t xml:space="preserve">W ramach wniosku </w:t>
      </w:r>
      <w:r w:rsidR="00F0786A" w:rsidRPr="00642B9B">
        <w:rPr>
          <w:rFonts w:ascii="Aptos" w:hAnsi="Aptos"/>
          <w:sz w:val="24"/>
          <w:szCs w:val="24"/>
        </w:rPr>
        <w:t>W</w:t>
      </w:r>
      <w:r w:rsidRPr="00642B9B">
        <w:rPr>
          <w:rFonts w:ascii="Aptos" w:hAnsi="Aptos"/>
          <w:sz w:val="24"/>
          <w:szCs w:val="24"/>
        </w:rPr>
        <w:t xml:space="preserve">nioskodawca </w:t>
      </w:r>
      <w:r w:rsidR="00205864" w:rsidRPr="00642B9B">
        <w:rPr>
          <w:rFonts w:ascii="Aptos" w:hAnsi="Aptos"/>
          <w:sz w:val="24"/>
          <w:szCs w:val="24"/>
        </w:rPr>
        <w:t>deklaruje czy ma możliwość</w:t>
      </w:r>
      <w:r w:rsidRPr="00642B9B">
        <w:rPr>
          <w:rFonts w:ascii="Aptos" w:hAnsi="Aptos"/>
          <w:sz w:val="24"/>
          <w:szCs w:val="24"/>
        </w:rPr>
        <w:t xml:space="preserve"> lub brak możliwości odzyskania ponoszonego kosztu VAT w realizowanym przedsięwzięciu. </w:t>
      </w:r>
      <w:r w:rsidR="001935C7" w:rsidRPr="00642B9B">
        <w:rPr>
          <w:rFonts w:ascii="Aptos" w:hAnsi="Aptos"/>
          <w:sz w:val="24"/>
          <w:szCs w:val="24"/>
        </w:rPr>
        <w:t>Stosowne oświadczenie będzie stanowiło załącznik do umowy o</w:t>
      </w:r>
      <w:r w:rsidR="00356575" w:rsidRPr="00642B9B">
        <w:rPr>
          <w:rFonts w:ascii="Aptos" w:hAnsi="Aptos"/>
          <w:sz w:val="24"/>
          <w:szCs w:val="24"/>
        </w:rPr>
        <w:t> </w:t>
      </w:r>
      <w:r w:rsidR="00681A4E">
        <w:rPr>
          <w:rFonts w:ascii="Aptos" w:hAnsi="Aptos"/>
          <w:sz w:val="24"/>
          <w:szCs w:val="24"/>
        </w:rPr>
        <w:t>finansowanie</w:t>
      </w:r>
      <w:r w:rsidR="001935C7" w:rsidRPr="00642B9B">
        <w:rPr>
          <w:rFonts w:ascii="Aptos" w:hAnsi="Aptos"/>
          <w:sz w:val="24"/>
          <w:szCs w:val="24"/>
        </w:rPr>
        <w:t xml:space="preserve"> przedsięwzięcia. </w:t>
      </w:r>
      <w:r w:rsidRPr="00642B9B">
        <w:rPr>
          <w:rFonts w:ascii="Aptos" w:hAnsi="Aptos"/>
          <w:sz w:val="24"/>
          <w:szCs w:val="24"/>
        </w:rPr>
        <w:t xml:space="preserve">W oświadczeniu </w:t>
      </w:r>
      <w:r w:rsidR="19BA79BB" w:rsidRPr="00642B9B">
        <w:rPr>
          <w:rFonts w:ascii="Aptos" w:hAnsi="Aptos"/>
          <w:sz w:val="24"/>
          <w:szCs w:val="24"/>
        </w:rPr>
        <w:t>Re</w:t>
      </w:r>
      <w:r w:rsidRPr="00642B9B">
        <w:rPr>
          <w:rFonts w:ascii="Aptos" w:hAnsi="Aptos"/>
          <w:sz w:val="24"/>
          <w:szCs w:val="24"/>
        </w:rPr>
        <w:t>a</w:t>
      </w:r>
      <w:r w:rsidR="19BA79BB" w:rsidRPr="00642B9B">
        <w:rPr>
          <w:rFonts w:ascii="Aptos" w:hAnsi="Aptos"/>
          <w:sz w:val="24"/>
          <w:szCs w:val="24"/>
        </w:rPr>
        <w:t>lizator</w:t>
      </w:r>
      <w:r w:rsidRPr="00642B9B">
        <w:rPr>
          <w:rFonts w:ascii="Aptos" w:hAnsi="Aptos"/>
          <w:sz w:val="24"/>
          <w:szCs w:val="24"/>
        </w:rPr>
        <w:t xml:space="preserve"> zobowiązuje się</w:t>
      </w:r>
      <w:r w:rsidR="00356575" w:rsidRPr="00642B9B">
        <w:rPr>
          <w:rFonts w:ascii="Aptos" w:hAnsi="Aptos"/>
          <w:sz w:val="24"/>
          <w:szCs w:val="24"/>
        </w:rPr>
        <w:t> </w:t>
      </w:r>
      <w:r w:rsidRPr="00642B9B">
        <w:rPr>
          <w:rFonts w:ascii="Aptos" w:hAnsi="Aptos"/>
          <w:sz w:val="24"/>
          <w:szCs w:val="24"/>
        </w:rPr>
        <w:t>do</w:t>
      </w:r>
      <w:r w:rsidR="00356575" w:rsidRPr="00642B9B">
        <w:rPr>
          <w:rFonts w:ascii="Aptos" w:hAnsi="Aptos"/>
          <w:sz w:val="24"/>
          <w:szCs w:val="24"/>
        </w:rPr>
        <w:t> </w:t>
      </w:r>
      <w:r w:rsidRPr="00642B9B">
        <w:rPr>
          <w:rFonts w:ascii="Aptos" w:hAnsi="Aptos"/>
          <w:sz w:val="24"/>
          <w:szCs w:val="24"/>
        </w:rPr>
        <w:t>zwrotu zrefundowanego, poniesionego VAT, jeżeli zaistnieją przesłanki umożliwiające jego odzyskanie.</w:t>
      </w:r>
    </w:p>
    <w:p w14:paraId="2D3D3307" w14:textId="279E8DF5" w:rsidR="003013D0" w:rsidRPr="00642B9B" w:rsidRDefault="003F01E7"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Koszty rozliczane </w:t>
      </w:r>
      <w:r w:rsidR="00437A4D" w:rsidRPr="00642B9B">
        <w:rPr>
          <w:rFonts w:ascii="Aptos" w:hAnsi="Aptos" w:cstheme="minorHAnsi"/>
          <w:sz w:val="24"/>
          <w:szCs w:val="24"/>
        </w:rPr>
        <w:t>będą</w:t>
      </w:r>
      <w:r w:rsidRPr="00642B9B">
        <w:rPr>
          <w:rFonts w:ascii="Aptos" w:hAnsi="Aptos" w:cstheme="minorHAnsi"/>
          <w:sz w:val="24"/>
          <w:szCs w:val="24"/>
        </w:rPr>
        <w:t xml:space="preserve"> na podstawie rzeczywiście poniesionych wydatków. Przy</w:t>
      </w:r>
      <w:r w:rsidR="00356575" w:rsidRPr="00642B9B">
        <w:rPr>
          <w:rFonts w:ascii="Aptos" w:hAnsi="Aptos" w:cstheme="minorHAnsi"/>
          <w:sz w:val="24"/>
          <w:szCs w:val="24"/>
        </w:rPr>
        <w:t> </w:t>
      </w:r>
      <w:r w:rsidRPr="00642B9B">
        <w:rPr>
          <w:rFonts w:ascii="Aptos" w:hAnsi="Aptos" w:cstheme="minorHAnsi"/>
          <w:sz w:val="24"/>
          <w:szCs w:val="24"/>
        </w:rPr>
        <w:t xml:space="preserve">rozliczaniu poniesionych wydatków nie jest możliwe przekroczenie </w:t>
      </w:r>
      <w:r w:rsidR="00D460C7" w:rsidRPr="00642B9B">
        <w:rPr>
          <w:rFonts w:ascii="Aptos" w:hAnsi="Aptos" w:cstheme="minorHAnsi"/>
          <w:sz w:val="24"/>
          <w:szCs w:val="24"/>
        </w:rPr>
        <w:t>łącznej kwoty wydatków możliwych do sfinansowania w ramach przedsięwzięcia, wynikającej z</w:t>
      </w:r>
      <w:r w:rsidR="00D460C7" w:rsidRPr="00642B9B">
        <w:rPr>
          <w:rFonts w:ascii="Arial" w:hAnsi="Arial" w:cs="Arial"/>
          <w:sz w:val="24"/>
          <w:szCs w:val="24"/>
        </w:rPr>
        <w:t> </w:t>
      </w:r>
      <w:r w:rsidR="00D460C7" w:rsidRPr="00642B9B">
        <w:rPr>
          <w:rFonts w:ascii="Aptos" w:hAnsi="Aptos" w:cstheme="minorHAnsi"/>
          <w:sz w:val="24"/>
          <w:szCs w:val="24"/>
        </w:rPr>
        <w:t>zatwierdzonego wniosku</w:t>
      </w:r>
      <w:r w:rsidR="00D460C7" w:rsidRPr="00642B9B">
        <w:rPr>
          <w:rFonts w:ascii="Aptos" w:hAnsi="Aptos" w:cs="Aptos"/>
          <w:sz w:val="24"/>
          <w:szCs w:val="24"/>
        </w:rPr>
        <w:t> </w:t>
      </w:r>
      <w:r w:rsidR="00D460C7" w:rsidRPr="00642B9B">
        <w:rPr>
          <w:rFonts w:ascii="Aptos" w:hAnsi="Aptos" w:cstheme="minorHAnsi"/>
          <w:sz w:val="24"/>
          <w:szCs w:val="24"/>
        </w:rPr>
        <w:t>oraz wysoko</w:t>
      </w:r>
      <w:r w:rsidR="00D460C7" w:rsidRPr="00642B9B">
        <w:rPr>
          <w:rFonts w:ascii="Aptos" w:hAnsi="Aptos" w:cs="Aptos"/>
          <w:sz w:val="24"/>
          <w:szCs w:val="24"/>
        </w:rPr>
        <w:t>ś</w:t>
      </w:r>
      <w:r w:rsidR="00D460C7" w:rsidRPr="00642B9B">
        <w:rPr>
          <w:rFonts w:ascii="Aptos" w:hAnsi="Aptos" w:cstheme="minorHAnsi"/>
          <w:sz w:val="24"/>
          <w:szCs w:val="24"/>
        </w:rPr>
        <w:t>ci przyznanej dotacji.</w:t>
      </w:r>
      <w:r w:rsidR="00D460C7" w:rsidRPr="00642B9B">
        <w:rPr>
          <w:rFonts w:ascii="Aptos" w:hAnsi="Aptos" w:cs="Aptos"/>
          <w:sz w:val="24"/>
          <w:szCs w:val="24"/>
        </w:rPr>
        <w:t> </w:t>
      </w:r>
    </w:p>
    <w:p w14:paraId="7ACA258A" w14:textId="564842F2" w:rsidR="00097BBD" w:rsidRPr="00642B9B" w:rsidRDefault="003F01E7"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Wydatki w ramach przedsięwzięcia muszą spełniać następujące warunki: </w:t>
      </w:r>
    </w:p>
    <w:p w14:paraId="7E44F7D2" w14:textId="77777777" w:rsidR="00097BBD" w:rsidRPr="00642B9B"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642B9B">
        <w:rPr>
          <w:rFonts w:ascii="Aptos" w:hAnsi="Aptos" w:cstheme="minorHAnsi"/>
          <w:sz w:val="24"/>
          <w:szCs w:val="24"/>
        </w:rPr>
        <w:t xml:space="preserve">są konieczne dla osiągniecia celów przedsięwzięcia, </w:t>
      </w:r>
    </w:p>
    <w:p w14:paraId="7FF1ADA6" w14:textId="77777777" w:rsidR="00097BBD" w:rsidRPr="00642B9B"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642B9B">
        <w:rPr>
          <w:rFonts w:ascii="Aptos" w:hAnsi="Aptos" w:cstheme="minorHAnsi"/>
          <w:sz w:val="24"/>
          <w:szCs w:val="24"/>
        </w:rPr>
        <w:t xml:space="preserve">są niezbędne dla wdrożenia instrumentu MDWS, </w:t>
      </w:r>
    </w:p>
    <w:p w14:paraId="042FC3EB" w14:textId="77777777" w:rsidR="00097BBD" w:rsidRPr="00642B9B"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642B9B">
        <w:rPr>
          <w:rFonts w:ascii="Aptos" w:hAnsi="Aptos" w:cstheme="minorHAnsi"/>
          <w:sz w:val="24"/>
          <w:szCs w:val="24"/>
        </w:rPr>
        <w:t xml:space="preserve">są racjonalne i efektywne, </w:t>
      </w:r>
    </w:p>
    <w:p w14:paraId="186BC809" w14:textId="77777777" w:rsidR="00097BBD" w:rsidRPr="00642B9B"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642B9B">
        <w:rPr>
          <w:rFonts w:ascii="Aptos" w:hAnsi="Aptos" w:cstheme="minorHAnsi"/>
          <w:sz w:val="24"/>
          <w:szCs w:val="24"/>
        </w:rPr>
        <w:t xml:space="preserve">zostały poniesione w okresie realizacji przedsięwzięcia, </w:t>
      </w:r>
    </w:p>
    <w:p w14:paraId="63B63079" w14:textId="77777777" w:rsidR="00097BBD" w:rsidRPr="00642B9B"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642B9B">
        <w:rPr>
          <w:rFonts w:ascii="Aptos" w:hAnsi="Aptos" w:cstheme="minorHAnsi"/>
          <w:sz w:val="24"/>
          <w:szCs w:val="24"/>
        </w:rPr>
        <w:t xml:space="preserve">są prawidłowo udokumentowane, </w:t>
      </w:r>
    </w:p>
    <w:p w14:paraId="3F8212C2" w14:textId="08A17F13" w:rsidR="00097BBD" w:rsidRPr="00CE3E3A"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CE3E3A">
        <w:rPr>
          <w:rFonts w:ascii="Aptos" w:hAnsi="Aptos" w:cstheme="minorHAnsi"/>
          <w:sz w:val="24"/>
          <w:szCs w:val="24"/>
        </w:rPr>
        <w:t>zostały przewidziane w budżecie przedsięwzięcia</w:t>
      </w:r>
      <w:r w:rsidR="00423DAA" w:rsidRPr="00CE3E3A">
        <w:rPr>
          <w:rFonts w:ascii="Aptos" w:hAnsi="Aptos" w:cstheme="minorHAnsi"/>
          <w:sz w:val="24"/>
          <w:szCs w:val="24"/>
        </w:rPr>
        <w:t xml:space="preserve"> zawartym </w:t>
      </w:r>
      <w:r w:rsidR="00423DAA" w:rsidRPr="00450B17">
        <w:rPr>
          <w:rFonts w:ascii="Aptos" w:hAnsi="Aptos"/>
          <w:sz w:val="24"/>
          <w:szCs w:val="24"/>
        </w:rPr>
        <w:t>w</w:t>
      </w:r>
      <w:r w:rsidR="000364E5" w:rsidRPr="00450B17">
        <w:rPr>
          <w:rFonts w:ascii="Aptos" w:hAnsi="Aptos"/>
          <w:sz w:val="24"/>
          <w:szCs w:val="24"/>
        </w:rPr>
        <w:t> </w:t>
      </w:r>
      <w:r w:rsidR="00423DAA" w:rsidRPr="00450B17">
        <w:rPr>
          <w:rFonts w:ascii="Aptos" w:hAnsi="Aptos"/>
          <w:sz w:val="24"/>
          <w:szCs w:val="24"/>
        </w:rPr>
        <w:t>zatwierdzonym</w:t>
      </w:r>
      <w:r w:rsidR="00423DAA" w:rsidRPr="00CE3E3A">
        <w:rPr>
          <w:rFonts w:ascii="Aptos" w:hAnsi="Aptos" w:cstheme="minorHAnsi"/>
          <w:sz w:val="24"/>
          <w:szCs w:val="24"/>
        </w:rPr>
        <w:t xml:space="preserve"> wniosku</w:t>
      </w:r>
      <w:r w:rsidR="00097BBD" w:rsidRPr="00CE3E3A">
        <w:rPr>
          <w:rFonts w:ascii="Aptos" w:hAnsi="Aptos" w:cstheme="minorHAnsi"/>
          <w:sz w:val="24"/>
          <w:szCs w:val="24"/>
        </w:rPr>
        <w:t>,</w:t>
      </w:r>
    </w:p>
    <w:p w14:paraId="6DBCA056" w14:textId="6716D47C" w:rsidR="003F01E7" w:rsidRPr="00642B9B" w:rsidRDefault="003F01E7" w:rsidP="000364E5">
      <w:pPr>
        <w:pStyle w:val="Akapitzlist"/>
        <w:numPr>
          <w:ilvl w:val="0"/>
          <w:numId w:val="26"/>
        </w:numPr>
        <w:snapToGrid w:val="0"/>
        <w:spacing w:after="120" w:line="276" w:lineRule="auto"/>
        <w:ind w:left="1560" w:hanging="408"/>
        <w:rPr>
          <w:rFonts w:ascii="Aptos" w:hAnsi="Aptos" w:cstheme="minorHAnsi"/>
          <w:sz w:val="24"/>
          <w:szCs w:val="24"/>
        </w:rPr>
      </w:pPr>
      <w:r w:rsidRPr="00642B9B">
        <w:rPr>
          <w:rFonts w:ascii="Aptos" w:hAnsi="Aptos" w:cstheme="minorHAnsi"/>
          <w:sz w:val="24"/>
          <w:szCs w:val="24"/>
        </w:rPr>
        <w:t>są zgodne z przepisami prawa</w:t>
      </w:r>
      <w:r w:rsidR="00A35664" w:rsidRPr="00642B9B">
        <w:rPr>
          <w:rFonts w:ascii="Aptos" w:hAnsi="Aptos" w:cstheme="minorHAnsi"/>
          <w:sz w:val="24"/>
          <w:szCs w:val="24"/>
        </w:rPr>
        <w:t xml:space="preserve"> powszechnie obowiązującego i procedurami wewnętrznymi Wnioskodawcy oraz umową o finansowanie.</w:t>
      </w:r>
    </w:p>
    <w:p w14:paraId="696EE25F" w14:textId="19CE4F4D" w:rsidR="003F01E7" w:rsidRPr="00642B9B" w:rsidRDefault="003F01E7" w:rsidP="000364E5">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Realizator zobowiązany jest do realizacji przedsięwzięcia zgodnie z zasadami równości szans i niedyskryminacji, w tym dostępności dla osób z</w:t>
      </w:r>
      <w:r w:rsidR="000364E5" w:rsidRPr="00642B9B">
        <w:rPr>
          <w:rFonts w:ascii="Aptos" w:hAnsi="Aptos" w:cstheme="minorHAnsi"/>
          <w:sz w:val="24"/>
          <w:szCs w:val="24"/>
        </w:rPr>
        <w:t> </w:t>
      </w:r>
      <w:r w:rsidRPr="00642B9B">
        <w:rPr>
          <w:rFonts w:ascii="Aptos" w:hAnsi="Aptos" w:cstheme="minorHAnsi"/>
          <w:sz w:val="24"/>
          <w:szCs w:val="24"/>
        </w:rPr>
        <w:t>niepełnosprawnościami oraz równości kobiet i mężczyzn, o których mowa w</w:t>
      </w:r>
      <w:r w:rsidR="000364E5" w:rsidRPr="00642B9B">
        <w:rPr>
          <w:rFonts w:ascii="Aptos" w:hAnsi="Aptos" w:cstheme="minorHAnsi"/>
          <w:sz w:val="24"/>
          <w:szCs w:val="24"/>
        </w:rPr>
        <w:t> </w:t>
      </w:r>
      <w:r w:rsidRPr="00642B9B">
        <w:rPr>
          <w:rFonts w:ascii="Aptos" w:hAnsi="Aptos" w:cstheme="minorHAnsi"/>
          <w:sz w:val="24"/>
          <w:szCs w:val="24"/>
        </w:rPr>
        <w:t>Wytycznych dotyczących realizacji zasad równościowych w ramach funduszy unijnych.</w:t>
      </w:r>
    </w:p>
    <w:p w14:paraId="4B4585F1" w14:textId="6EA1C1F0" w:rsidR="003F01E7" w:rsidRPr="00642B9B" w:rsidRDefault="003F01E7" w:rsidP="03A34541">
      <w:pPr>
        <w:pStyle w:val="Akapitzlist"/>
        <w:numPr>
          <w:ilvl w:val="1"/>
          <w:numId w:val="11"/>
        </w:numPr>
        <w:spacing w:line="276" w:lineRule="auto"/>
        <w:ind w:left="1134" w:hanging="708"/>
        <w:rPr>
          <w:rFonts w:ascii="Aptos" w:hAnsi="Aptos"/>
          <w:sz w:val="24"/>
          <w:szCs w:val="24"/>
        </w:rPr>
      </w:pPr>
      <w:r w:rsidRPr="00642B9B">
        <w:rPr>
          <w:rFonts w:ascii="Aptos" w:hAnsi="Aptos"/>
          <w:sz w:val="24"/>
          <w:szCs w:val="24"/>
        </w:rPr>
        <w:t>Realizator udziela zamówień w ramach przedsięwzięcia zgodnie z zasadami wynikającymi z</w:t>
      </w:r>
      <w:r w:rsidR="00ED32E0" w:rsidRPr="00642B9B">
        <w:rPr>
          <w:rFonts w:ascii="Aptos" w:hAnsi="Aptos"/>
          <w:sz w:val="24"/>
          <w:szCs w:val="24"/>
        </w:rPr>
        <w:t xml:space="preserve"> przepisów </w:t>
      </w:r>
      <w:r w:rsidR="0028726C" w:rsidRPr="00642B9B">
        <w:rPr>
          <w:rFonts w:ascii="Aptos" w:hAnsi="Aptos"/>
          <w:sz w:val="24"/>
          <w:szCs w:val="24"/>
        </w:rPr>
        <w:t xml:space="preserve">Ustawy z dnia 11 września 2019 r. Prawo zamówień publicznych </w:t>
      </w:r>
      <w:r w:rsidR="00ED32E0" w:rsidRPr="00642B9B">
        <w:rPr>
          <w:rFonts w:ascii="Aptos" w:hAnsi="Aptos"/>
          <w:sz w:val="24"/>
          <w:szCs w:val="24"/>
        </w:rPr>
        <w:t>oraz</w:t>
      </w:r>
      <w:r w:rsidRPr="00642B9B">
        <w:rPr>
          <w:rFonts w:ascii="Aptos" w:hAnsi="Aptos"/>
          <w:sz w:val="24"/>
          <w:szCs w:val="24"/>
        </w:rPr>
        <w:t xml:space="preserve"> </w:t>
      </w:r>
      <w:r w:rsidR="0028726C" w:rsidRPr="00642B9B">
        <w:rPr>
          <w:rFonts w:ascii="Aptos" w:hAnsi="Aptos"/>
          <w:sz w:val="24"/>
          <w:szCs w:val="24"/>
        </w:rPr>
        <w:t xml:space="preserve">zgodnie z </w:t>
      </w:r>
      <w:r w:rsidRPr="00642B9B">
        <w:rPr>
          <w:rFonts w:ascii="Aptos" w:hAnsi="Aptos"/>
          <w:sz w:val="24"/>
          <w:szCs w:val="24"/>
        </w:rPr>
        <w:t>wewnętrzny</w:t>
      </w:r>
      <w:r w:rsidR="0028726C" w:rsidRPr="00642B9B">
        <w:rPr>
          <w:rFonts w:ascii="Aptos" w:hAnsi="Aptos"/>
          <w:sz w:val="24"/>
          <w:szCs w:val="24"/>
        </w:rPr>
        <w:t>mi</w:t>
      </w:r>
      <w:r w:rsidRPr="00642B9B">
        <w:rPr>
          <w:rFonts w:ascii="Aptos" w:hAnsi="Aptos"/>
          <w:sz w:val="24"/>
          <w:szCs w:val="24"/>
        </w:rPr>
        <w:t xml:space="preserve"> uregulowa</w:t>
      </w:r>
      <w:r w:rsidR="0028726C" w:rsidRPr="00642B9B">
        <w:rPr>
          <w:rFonts w:ascii="Aptos" w:hAnsi="Aptos"/>
          <w:sz w:val="24"/>
          <w:szCs w:val="24"/>
        </w:rPr>
        <w:t>niami</w:t>
      </w:r>
      <w:r w:rsidRPr="00642B9B">
        <w:rPr>
          <w:rFonts w:ascii="Aptos" w:hAnsi="Aptos"/>
          <w:sz w:val="24"/>
          <w:szCs w:val="24"/>
        </w:rPr>
        <w:t xml:space="preserve"> obowiązujący</w:t>
      </w:r>
      <w:r w:rsidR="0028726C" w:rsidRPr="00642B9B">
        <w:rPr>
          <w:rFonts w:ascii="Aptos" w:hAnsi="Aptos"/>
          <w:sz w:val="24"/>
          <w:szCs w:val="24"/>
        </w:rPr>
        <w:t>mi</w:t>
      </w:r>
      <w:r w:rsidRPr="00642B9B">
        <w:rPr>
          <w:rFonts w:ascii="Aptos" w:hAnsi="Aptos"/>
          <w:sz w:val="24"/>
          <w:szCs w:val="24"/>
        </w:rPr>
        <w:t xml:space="preserve"> u Realizatora.</w:t>
      </w:r>
    </w:p>
    <w:p w14:paraId="3A9CB764" w14:textId="5745F513" w:rsidR="003F01E7" w:rsidRPr="00642B9B" w:rsidRDefault="003F01E7"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Niedozwolone jest podwójne finansowanie tego samego wydatku. Podwójnym</w:t>
      </w:r>
      <w:r w:rsidR="00356575" w:rsidRPr="00642B9B">
        <w:rPr>
          <w:rFonts w:ascii="Aptos" w:hAnsi="Aptos" w:cstheme="minorHAnsi"/>
          <w:sz w:val="24"/>
          <w:szCs w:val="24"/>
        </w:rPr>
        <w:t> </w:t>
      </w:r>
      <w:r w:rsidRPr="00642B9B">
        <w:rPr>
          <w:rFonts w:ascii="Aptos" w:hAnsi="Aptos" w:cstheme="minorHAnsi"/>
          <w:sz w:val="24"/>
          <w:szCs w:val="24"/>
        </w:rPr>
        <w:t>finansowaniem jest w szczególności wykazanie tego samego kosztu w ramach dwóch różnych projektów współfinansowanych ze środków krajowych lub</w:t>
      </w:r>
      <w:r w:rsidR="000364E5" w:rsidRPr="00642B9B">
        <w:rPr>
          <w:rFonts w:ascii="Aptos" w:hAnsi="Aptos" w:cstheme="minorHAnsi"/>
          <w:sz w:val="24"/>
          <w:szCs w:val="24"/>
        </w:rPr>
        <w:t> </w:t>
      </w:r>
      <w:r w:rsidRPr="00642B9B">
        <w:rPr>
          <w:rFonts w:ascii="Aptos" w:hAnsi="Aptos" w:cstheme="minorHAnsi"/>
          <w:sz w:val="24"/>
          <w:szCs w:val="24"/>
        </w:rPr>
        <w:t>wspólnotowych.</w:t>
      </w:r>
    </w:p>
    <w:p w14:paraId="39DAF0B5" w14:textId="4BBDFD00" w:rsidR="003F01E7" w:rsidRPr="00642B9B" w:rsidRDefault="003F01E7"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lastRenderedPageBreak/>
        <w:t>Dopuszczalne jest dokonywanie przesunięć w budżecie przedsięwzięcia w</w:t>
      </w:r>
      <w:r w:rsidR="000364E5" w:rsidRPr="00642B9B">
        <w:rPr>
          <w:rFonts w:ascii="Aptos" w:hAnsi="Aptos" w:cstheme="minorHAnsi"/>
          <w:sz w:val="24"/>
          <w:szCs w:val="24"/>
        </w:rPr>
        <w:t> </w:t>
      </w:r>
      <w:r w:rsidRPr="00642B9B">
        <w:rPr>
          <w:rFonts w:ascii="Aptos" w:hAnsi="Aptos" w:cstheme="minorHAnsi"/>
          <w:sz w:val="24"/>
          <w:szCs w:val="24"/>
        </w:rPr>
        <w:t>oparciu o</w:t>
      </w:r>
      <w:r w:rsidR="00F621CF" w:rsidRPr="00642B9B">
        <w:rPr>
          <w:rFonts w:ascii="Aptos" w:hAnsi="Aptos" w:cstheme="minorHAnsi"/>
          <w:sz w:val="24"/>
          <w:szCs w:val="24"/>
        </w:rPr>
        <w:t> </w:t>
      </w:r>
      <w:r w:rsidRPr="00642B9B">
        <w:rPr>
          <w:rFonts w:ascii="Aptos" w:hAnsi="Aptos" w:cstheme="minorHAnsi"/>
          <w:sz w:val="24"/>
          <w:szCs w:val="24"/>
        </w:rPr>
        <w:t>zasady określone w umowie.</w:t>
      </w:r>
    </w:p>
    <w:p w14:paraId="0860BB4F" w14:textId="54141A05" w:rsidR="0081577C" w:rsidRPr="00642B9B" w:rsidRDefault="0081577C"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Wnioskodawca może, na własne ryzyko, rozpocząć realizację przedsięwzięcia przed dniem zawarcia umowy o finansowanie przedsięwzięcia. Wydatki poniesione przed zawarciem umowy będą mogły zostać uznane za możliwe do rozliczenia w ramach przedsięwzięcia pod warunkiem, że</w:t>
      </w:r>
      <w:r w:rsidR="000364E5" w:rsidRPr="00642B9B">
        <w:rPr>
          <w:rFonts w:ascii="Aptos" w:hAnsi="Aptos" w:cstheme="minorHAnsi"/>
          <w:sz w:val="24"/>
          <w:szCs w:val="24"/>
        </w:rPr>
        <w:t> </w:t>
      </w:r>
      <w:r w:rsidRPr="00642B9B">
        <w:rPr>
          <w:rFonts w:ascii="Aptos" w:hAnsi="Aptos" w:cstheme="minorHAnsi"/>
          <w:sz w:val="24"/>
          <w:szCs w:val="24"/>
        </w:rPr>
        <w:t>będą dotyczyły okresu realizacji przedsięwzięcia.</w:t>
      </w:r>
    </w:p>
    <w:p w14:paraId="26A6D526" w14:textId="4C14284D" w:rsidR="002232F4" w:rsidRPr="00642B9B" w:rsidRDefault="001727FF" w:rsidP="00DF593B">
      <w:pPr>
        <w:pStyle w:val="Nagwek3"/>
        <w:ind w:left="426" w:hanging="426"/>
      </w:pPr>
      <w:bookmarkStart w:id="36" w:name="_Toc238140747"/>
      <w:r w:rsidRPr="00642B9B">
        <w:t>U</w:t>
      </w:r>
      <w:r w:rsidR="002232F4" w:rsidRPr="00642B9B">
        <w:t>czestnicy przedsięwzięć</w:t>
      </w:r>
      <w:r w:rsidR="007E305A" w:rsidRPr="00642B9B">
        <w:t xml:space="preserve"> i </w:t>
      </w:r>
      <w:r w:rsidR="002232F4" w:rsidRPr="00642B9B">
        <w:t>zasady realizacji</w:t>
      </w:r>
      <w:r w:rsidR="009376C9" w:rsidRPr="00642B9B">
        <w:t xml:space="preserve"> usług </w:t>
      </w:r>
      <w:r w:rsidR="008C7D15" w:rsidRPr="00642B9B">
        <w:t>m</w:t>
      </w:r>
      <w:r w:rsidRPr="00642B9B">
        <w:t>obilnego doradcy włączenia społecznego</w:t>
      </w:r>
      <w:bookmarkEnd w:id="36"/>
    </w:p>
    <w:p w14:paraId="3186BADF" w14:textId="0ABCE7C4" w:rsidR="00D07329" w:rsidRPr="00642B9B" w:rsidRDefault="00D07329" w:rsidP="000364E5">
      <w:pPr>
        <w:pStyle w:val="Akapitzlist"/>
        <w:numPr>
          <w:ilvl w:val="1"/>
          <w:numId w:val="11"/>
        </w:numPr>
        <w:snapToGrid w:val="0"/>
        <w:spacing w:after="120" w:line="276" w:lineRule="auto"/>
        <w:ind w:left="1134" w:hanging="708"/>
        <w:rPr>
          <w:rStyle w:val="eop"/>
          <w:rFonts w:ascii="Aptos" w:hAnsi="Aptos" w:cstheme="minorHAnsi"/>
          <w:sz w:val="24"/>
          <w:szCs w:val="24"/>
        </w:rPr>
      </w:pPr>
      <w:r w:rsidRPr="00642B9B">
        <w:rPr>
          <w:rStyle w:val="normaltextrun"/>
          <w:rFonts w:ascii="Aptos" w:hAnsi="Aptos" w:cs="Calibri"/>
          <w:sz w:val="24"/>
          <w:szCs w:val="24"/>
        </w:rPr>
        <w:t>Usług</w:t>
      </w:r>
      <w:r w:rsidR="00F4424B" w:rsidRPr="00642B9B">
        <w:rPr>
          <w:rStyle w:val="normaltextrun"/>
          <w:rFonts w:ascii="Aptos" w:hAnsi="Aptos" w:cs="Calibri"/>
          <w:sz w:val="24"/>
          <w:szCs w:val="24"/>
        </w:rPr>
        <w:t>i</w:t>
      </w:r>
      <w:r w:rsidR="00F4424B" w:rsidRPr="00642B9B">
        <w:rPr>
          <w:rFonts w:ascii="Aptos" w:hAnsi="Aptos" w:cstheme="minorHAnsi"/>
          <w:sz w:val="24"/>
          <w:szCs w:val="24"/>
        </w:rPr>
        <w:t xml:space="preserve"> mobilnego doradcy włączenia społecznego </w:t>
      </w:r>
      <w:r w:rsidR="009735B6">
        <w:rPr>
          <w:rFonts w:ascii="Aptos" w:hAnsi="Aptos" w:cstheme="minorHAnsi"/>
          <w:sz w:val="24"/>
          <w:szCs w:val="24"/>
        </w:rPr>
        <w:t xml:space="preserve">skierowane do odbiorców wsparcia </w:t>
      </w:r>
      <w:r w:rsidR="00F4424B" w:rsidRPr="00642B9B">
        <w:rPr>
          <w:rStyle w:val="normaltextrun"/>
          <w:rFonts w:ascii="Aptos" w:hAnsi="Aptos" w:cs="Calibri"/>
          <w:sz w:val="24"/>
          <w:szCs w:val="24"/>
        </w:rPr>
        <w:t>muszą być realizowane zgodnie</w:t>
      </w:r>
      <w:r w:rsidR="00F4424B" w:rsidRPr="00642B9B">
        <w:rPr>
          <w:rFonts w:ascii="Aptos" w:hAnsi="Aptos" w:cstheme="minorHAnsi"/>
          <w:sz w:val="24"/>
          <w:szCs w:val="24"/>
        </w:rPr>
        <w:t xml:space="preserve"> z </w:t>
      </w:r>
      <w:r w:rsidR="004542E6">
        <w:rPr>
          <w:rFonts w:ascii="Aptos" w:hAnsi="Aptos" w:cstheme="minorHAnsi"/>
          <w:sz w:val="24"/>
          <w:szCs w:val="24"/>
        </w:rPr>
        <w:t>i</w:t>
      </w:r>
      <w:r w:rsidR="00F4424B" w:rsidRPr="00642B9B">
        <w:rPr>
          <w:rFonts w:ascii="Aptos" w:hAnsi="Aptos" w:cstheme="minorHAnsi"/>
          <w:sz w:val="24"/>
          <w:szCs w:val="24"/>
        </w:rPr>
        <w:t>nstrumentem MDWS, który został opisany w załączniku nr 4 do Regulaminu MDWS</w:t>
      </w:r>
      <w:r w:rsidR="000364E5" w:rsidRPr="00642B9B">
        <w:rPr>
          <w:rFonts w:ascii="Aptos" w:hAnsi="Aptos" w:cstheme="minorHAnsi"/>
          <w:sz w:val="24"/>
          <w:szCs w:val="24"/>
        </w:rPr>
        <w:t>.</w:t>
      </w:r>
    </w:p>
    <w:p w14:paraId="20A8F7CF" w14:textId="31C50AF0" w:rsidR="00D205F1" w:rsidRPr="00642B9B" w:rsidRDefault="002232F4"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Uczestnikami przedsięwzięcia będą osoby</w:t>
      </w:r>
      <w:r w:rsidR="00C107C4" w:rsidRPr="00642B9B">
        <w:rPr>
          <w:rFonts w:ascii="Aptos" w:hAnsi="Aptos" w:cstheme="minorHAnsi"/>
          <w:sz w:val="24"/>
          <w:szCs w:val="24"/>
        </w:rPr>
        <w:t xml:space="preserve"> z niepełnosprawnością lub członkowie</w:t>
      </w:r>
      <w:r w:rsidR="00104F67" w:rsidRPr="00642B9B">
        <w:rPr>
          <w:rFonts w:ascii="Aptos" w:hAnsi="Aptos" w:cstheme="minorHAnsi"/>
          <w:sz w:val="24"/>
          <w:szCs w:val="24"/>
        </w:rPr>
        <w:t xml:space="preserve"> ich rodzin</w:t>
      </w:r>
      <w:r w:rsidRPr="00642B9B">
        <w:rPr>
          <w:rFonts w:ascii="Aptos" w:hAnsi="Aptos" w:cstheme="minorHAnsi"/>
          <w:sz w:val="24"/>
          <w:szCs w:val="24"/>
        </w:rPr>
        <w:t xml:space="preserve">, które w wyniku kwalifikacji formalnej i merytorycznej uzyskały pozytywną opinię kwalifikującą do udziału w usłudze mobilnego doradcy włączenia społecznego. Procedura kwalifikacji osób do usługi stanowi element instrumentu </w:t>
      </w:r>
      <w:r w:rsidR="004219CE" w:rsidRPr="00642B9B">
        <w:rPr>
          <w:rFonts w:ascii="Aptos" w:hAnsi="Aptos" w:cstheme="minorHAnsi"/>
          <w:sz w:val="24"/>
          <w:szCs w:val="24"/>
        </w:rPr>
        <w:t xml:space="preserve">MDWS, </w:t>
      </w:r>
      <w:r w:rsidR="00CC0E20" w:rsidRPr="00642B9B">
        <w:rPr>
          <w:rFonts w:ascii="Aptos" w:hAnsi="Aptos" w:cstheme="minorHAnsi"/>
          <w:sz w:val="24"/>
          <w:szCs w:val="24"/>
        </w:rPr>
        <w:t>który</w:t>
      </w:r>
      <w:r w:rsidRPr="00642B9B">
        <w:rPr>
          <w:rFonts w:ascii="Aptos" w:hAnsi="Aptos" w:cstheme="minorHAnsi"/>
          <w:sz w:val="24"/>
          <w:szCs w:val="24"/>
        </w:rPr>
        <w:t xml:space="preserve"> został opisan</w:t>
      </w:r>
      <w:r w:rsidR="00CC0E20" w:rsidRPr="00642B9B">
        <w:rPr>
          <w:rFonts w:ascii="Aptos" w:hAnsi="Aptos" w:cstheme="minorHAnsi"/>
          <w:sz w:val="24"/>
          <w:szCs w:val="24"/>
        </w:rPr>
        <w:t>y</w:t>
      </w:r>
      <w:r w:rsidRPr="00642B9B">
        <w:rPr>
          <w:rFonts w:ascii="Aptos" w:hAnsi="Aptos" w:cstheme="minorHAnsi"/>
          <w:sz w:val="24"/>
          <w:szCs w:val="24"/>
        </w:rPr>
        <w:t xml:space="preserve"> w Załączniku nr 4 do Regulaminu</w:t>
      </w:r>
      <w:r w:rsidR="009710FC" w:rsidRPr="00642B9B">
        <w:rPr>
          <w:rFonts w:ascii="Aptos" w:hAnsi="Aptos" w:cstheme="minorHAnsi"/>
          <w:sz w:val="24"/>
          <w:szCs w:val="24"/>
        </w:rPr>
        <w:t xml:space="preserve"> MDWS</w:t>
      </w:r>
      <w:r w:rsidRPr="00642B9B">
        <w:rPr>
          <w:rFonts w:ascii="Aptos" w:hAnsi="Aptos" w:cstheme="minorHAnsi"/>
          <w:sz w:val="24"/>
          <w:szCs w:val="24"/>
        </w:rPr>
        <w:t>.</w:t>
      </w:r>
    </w:p>
    <w:p w14:paraId="17FEB0E2" w14:textId="7BA979B6" w:rsidR="00D205F1" w:rsidRPr="00642B9B" w:rsidRDefault="00D205F1"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Style w:val="normaltextrun"/>
          <w:rFonts w:ascii="Aptos" w:hAnsi="Aptos" w:cs="Calibri"/>
          <w:color w:val="000000"/>
          <w:sz w:val="24"/>
          <w:szCs w:val="24"/>
          <w:shd w:val="clear" w:color="auto" w:fill="FFFFFF"/>
        </w:rPr>
        <w:t xml:space="preserve">Każda osoba zakwalifikowana do </w:t>
      </w:r>
      <w:r w:rsidR="006E4925" w:rsidRPr="00642B9B">
        <w:rPr>
          <w:rStyle w:val="normaltextrun"/>
          <w:rFonts w:ascii="Aptos" w:hAnsi="Aptos" w:cs="Calibri"/>
          <w:color w:val="000000"/>
          <w:sz w:val="24"/>
          <w:szCs w:val="24"/>
          <w:shd w:val="clear" w:color="auto" w:fill="FFFFFF"/>
        </w:rPr>
        <w:t>udziału w przedsięwzięciu</w:t>
      </w:r>
      <w:r w:rsidRPr="00642B9B">
        <w:rPr>
          <w:rStyle w:val="normaltextrun"/>
          <w:rFonts w:ascii="Aptos" w:hAnsi="Aptos" w:cs="Calibri"/>
          <w:color w:val="000000"/>
          <w:sz w:val="24"/>
          <w:szCs w:val="24"/>
          <w:shd w:val="clear" w:color="auto" w:fill="FFFFFF"/>
        </w:rPr>
        <w:t xml:space="preserve"> przechodzi przez proces sporządzania indywidualnego planu działania, będącego podstawą dla</w:t>
      </w:r>
      <w:r w:rsidR="000364E5" w:rsidRPr="00642B9B">
        <w:rPr>
          <w:rStyle w:val="normaltextrun"/>
          <w:rFonts w:ascii="Aptos" w:hAnsi="Aptos" w:cs="Calibri"/>
          <w:color w:val="000000"/>
          <w:sz w:val="24"/>
          <w:szCs w:val="24"/>
          <w:shd w:val="clear" w:color="auto" w:fill="FFFFFF"/>
        </w:rPr>
        <w:t> </w:t>
      </w:r>
      <w:r w:rsidRPr="00642B9B">
        <w:rPr>
          <w:rStyle w:val="normaltextrun"/>
          <w:rFonts w:ascii="Aptos" w:hAnsi="Aptos" w:cs="Calibri"/>
          <w:color w:val="000000"/>
          <w:sz w:val="24"/>
          <w:szCs w:val="24"/>
          <w:shd w:val="clear" w:color="auto" w:fill="FFFFFF"/>
        </w:rPr>
        <w:t>realizacji dalszego wsparcia.</w:t>
      </w:r>
    </w:p>
    <w:p w14:paraId="3169702D" w14:textId="72D1BB75" w:rsidR="002232F4" w:rsidRPr="00642B9B" w:rsidRDefault="002232F4" w:rsidP="000364E5">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Gdy </w:t>
      </w:r>
      <w:r w:rsidR="004219CE" w:rsidRPr="00642B9B">
        <w:rPr>
          <w:rFonts w:ascii="Aptos" w:hAnsi="Aptos" w:cstheme="minorHAnsi"/>
          <w:sz w:val="24"/>
          <w:szCs w:val="24"/>
        </w:rPr>
        <w:t>uczestnik przedsięwzięcia</w:t>
      </w:r>
      <w:r w:rsidR="00157234" w:rsidRPr="00642B9B">
        <w:rPr>
          <w:rFonts w:ascii="Aptos" w:hAnsi="Aptos" w:cstheme="minorHAnsi"/>
          <w:sz w:val="24"/>
          <w:szCs w:val="24"/>
        </w:rPr>
        <w:t>, który</w:t>
      </w:r>
      <w:r w:rsidRPr="00642B9B">
        <w:rPr>
          <w:rFonts w:ascii="Aptos" w:hAnsi="Aptos" w:cstheme="minorHAnsi"/>
          <w:sz w:val="24"/>
          <w:szCs w:val="24"/>
        </w:rPr>
        <w:t xml:space="preserve"> korzystał ze wsparcia w kilku okresach, np.</w:t>
      </w:r>
      <w:r w:rsidR="000364E5" w:rsidRPr="00642B9B">
        <w:rPr>
          <w:rFonts w:ascii="Aptos" w:hAnsi="Aptos" w:cstheme="minorHAnsi"/>
          <w:sz w:val="24"/>
          <w:szCs w:val="24"/>
        </w:rPr>
        <w:t> </w:t>
      </w:r>
      <w:r w:rsidRPr="00642B9B">
        <w:rPr>
          <w:rFonts w:ascii="Aptos" w:hAnsi="Aptos" w:cstheme="minorHAnsi"/>
          <w:sz w:val="24"/>
          <w:szCs w:val="24"/>
        </w:rPr>
        <w:t>przerwał lub zakończył udział, może wrócić do przedsięwzięcia na</w:t>
      </w:r>
      <w:r w:rsidR="000364E5" w:rsidRPr="00642B9B">
        <w:rPr>
          <w:rFonts w:ascii="Aptos" w:hAnsi="Aptos" w:cstheme="minorHAnsi"/>
          <w:sz w:val="24"/>
          <w:szCs w:val="24"/>
        </w:rPr>
        <w:t> </w:t>
      </w:r>
      <w:r w:rsidRPr="00642B9B">
        <w:rPr>
          <w:rFonts w:ascii="Aptos" w:hAnsi="Aptos" w:cstheme="minorHAnsi"/>
          <w:sz w:val="24"/>
          <w:szCs w:val="24"/>
        </w:rPr>
        <w:t>kontynuację wsparcia, ale nie może rozpocząć udziału od początku. Koszty</w:t>
      </w:r>
      <w:r w:rsidR="000364E5" w:rsidRPr="00642B9B">
        <w:rPr>
          <w:rFonts w:ascii="Aptos" w:hAnsi="Aptos" w:cstheme="minorHAnsi"/>
          <w:sz w:val="24"/>
          <w:szCs w:val="24"/>
        </w:rPr>
        <w:t> </w:t>
      </w:r>
      <w:r w:rsidRPr="00642B9B">
        <w:rPr>
          <w:rFonts w:ascii="Aptos" w:hAnsi="Aptos" w:cstheme="minorHAnsi"/>
          <w:sz w:val="24"/>
          <w:szCs w:val="24"/>
        </w:rPr>
        <w:t>udzielonego jej wsparcia liczone są tylko raz</w:t>
      </w:r>
      <w:r w:rsidR="009710FC" w:rsidRPr="00642B9B">
        <w:rPr>
          <w:rFonts w:ascii="Aptos" w:hAnsi="Aptos" w:cstheme="minorHAnsi"/>
          <w:sz w:val="24"/>
          <w:szCs w:val="24"/>
        </w:rPr>
        <w:t>,</w:t>
      </w:r>
      <w:r w:rsidRPr="00642B9B">
        <w:rPr>
          <w:rFonts w:ascii="Aptos" w:hAnsi="Aptos" w:cstheme="minorHAnsi"/>
          <w:sz w:val="24"/>
          <w:szCs w:val="24"/>
        </w:rPr>
        <w:t xml:space="preserve"> również tylko raz jest wliczana do wskaźników.</w:t>
      </w:r>
    </w:p>
    <w:p w14:paraId="5D5E1622" w14:textId="00E2243A" w:rsidR="004A0A68" w:rsidRPr="00642B9B" w:rsidRDefault="004A0A68" w:rsidP="00AB6976">
      <w:pPr>
        <w:pStyle w:val="Akapitzlist"/>
        <w:numPr>
          <w:ilvl w:val="1"/>
          <w:numId w:val="11"/>
        </w:numPr>
        <w:spacing w:line="276" w:lineRule="auto"/>
        <w:ind w:left="1134" w:hanging="708"/>
        <w:rPr>
          <w:rFonts w:ascii="Aptos" w:hAnsi="Aptos" w:cstheme="minorHAnsi"/>
          <w:sz w:val="24"/>
          <w:szCs w:val="24"/>
        </w:rPr>
      </w:pPr>
      <w:r w:rsidRPr="00642B9B">
        <w:rPr>
          <w:rFonts w:ascii="Aptos" w:hAnsi="Aptos" w:cstheme="minorHAnsi"/>
          <w:sz w:val="24"/>
          <w:szCs w:val="24"/>
        </w:rPr>
        <w:t xml:space="preserve">W przedsięwzięciach mogą wziąć udział wyłącznie uczestnicy </w:t>
      </w:r>
      <w:r w:rsidR="00C93DF6" w:rsidRPr="00642B9B">
        <w:rPr>
          <w:rFonts w:ascii="Aptos" w:hAnsi="Aptos" w:cstheme="minorHAnsi"/>
          <w:sz w:val="24"/>
          <w:szCs w:val="24"/>
        </w:rPr>
        <w:t>zamieszkujący</w:t>
      </w:r>
      <w:r w:rsidRPr="00642B9B">
        <w:rPr>
          <w:rFonts w:ascii="Aptos" w:hAnsi="Aptos" w:cstheme="minorHAnsi"/>
          <w:sz w:val="24"/>
          <w:szCs w:val="24"/>
        </w:rPr>
        <w:t xml:space="preserve"> na</w:t>
      </w:r>
      <w:r w:rsidR="000364E5" w:rsidRPr="00642B9B">
        <w:rPr>
          <w:rFonts w:ascii="Aptos" w:hAnsi="Aptos" w:cstheme="minorHAnsi"/>
          <w:sz w:val="24"/>
          <w:szCs w:val="24"/>
        </w:rPr>
        <w:t> </w:t>
      </w:r>
      <w:r w:rsidRPr="00642B9B">
        <w:rPr>
          <w:rFonts w:ascii="Aptos" w:hAnsi="Aptos" w:cstheme="minorHAnsi"/>
          <w:sz w:val="24"/>
          <w:szCs w:val="24"/>
        </w:rPr>
        <w:t>terenie powiatu wskazanego we wniosku jako miejsce realizacji przedsięwzięcia.</w:t>
      </w:r>
    </w:p>
    <w:p w14:paraId="32EC9977" w14:textId="77777777" w:rsidR="00C878C7" w:rsidRPr="00642B9B" w:rsidRDefault="00C369E8" w:rsidP="00AB6976">
      <w:pPr>
        <w:pStyle w:val="Akapitzlist"/>
        <w:numPr>
          <w:ilvl w:val="1"/>
          <w:numId w:val="11"/>
        </w:numPr>
        <w:spacing w:line="276" w:lineRule="auto"/>
        <w:ind w:left="1134" w:hanging="708"/>
        <w:rPr>
          <w:rFonts w:ascii="Aptos" w:hAnsi="Aptos" w:cstheme="minorHAnsi"/>
          <w:sz w:val="24"/>
          <w:szCs w:val="24"/>
        </w:rPr>
      </w:pPr>
      <w:r w:rsidRPr="00642B9B">
        <w:rPr>
          <w:rFonts w:ascii="Aptos" w:hAnsi="Aptos" w:cstheme="minorHAnsi"/>
          <w:sz w:val="24"/>
          <w:szCs w:val="24"/>
        </w:rPr>
        <w:t>Uczestnikiem przedsięwzięcia nie może zostać osoba, która w tym samym czasie korzysta z tożsamego wsparcia (o tym samym celu i zakresie) w ramach innego projektu finansowanego ze środków EFS+ lub PFRON (decyduje data rozpoczęcia i</w:t>
      </w:r>
      <w:r w:rsidRPr="00642B9B">
        <w:rPr>
          <w:rFonts w:ascii="Arial" w:hAnsi="Arial" w:cs="Arial"/>
          <w:sz w:val="24"/>
          <w:szCs w:val="24"/>
        </w:rPr>
        <w:t> </w:t>
      </w:r>
      <w:r w:rsidRPr="00642B9B">
        <w:rPr>
          <w:rFonts w:ascii="Aptos" w:hAnsi="Aptos" w:cstheme="minorHAnsi"/>
          <w:sz w:val="24"/>
          <w:szCs w:val="24"/>
        </w:rPr>
        <w:t>zako</w:t>
      </w:r>
      <w:r w:rsidRPr="00642B9B">
        <w:rPr>
          <w:rFonts w:ascii="Aptos" w:hAnsi="Aptos" w:cs="Aptos"/>
          <w:sz w:val="24"/>
          <w:szCs w:val="24"/>
        </w:rPr>
        <w:t>ń</w:t>
      </w:r>
      <w:r w:rsidRPr="00642B9B">
        <w:rPr>
          <w:rFonts w:ascii="Aptos" w:hAnsi="Aptos" w:cstheme="minorHAnsi"/>
          <w:sz w:val="24"/>
          <w:szCs w:val="24"/>
        </w:rPr>
        <w:t>czenia udzia</w:t>
      </w:r>
      <w:r w:rsidRPr="00642B9B">
        <w:rPr>
          <w:rFonts w:ascii="Aptos" w:hAnsi="Aptos" w:cs="Aptos"/>
          <w:sz w:val="24"/>
          <w:szCs w:val="24"/>
        </w:rPr>
        <w:t>ł</w:t>
      </w:r>
      <w:r w:rsidRPr="00642B9B">
        <w:rPr>
          <w:rFonts w:ascii="Aptos" w:hAnsi="Aptos" w:cstheme="minorHAnsi"/>
          <w:sz w:val="24"/>
          <w:szCs w:val="24"/>
        </w:rPr>
        <w:t>u), co stanowi</w:t>
      </w:r>
      <w:r w:rsidRPr="00642B9B">
        <w:rPr>
          <w:rFonts w:ascii="Aptos" w:hAnsi="Aptos" w:cs="Aptos"/>
          <w:sz w:val="24"/>
          <w:szCs w:val="24"/>
        </w:rPr>
        <w:t>ł</w:t>
      </w:r>
      <w:r w:rsidRPr="00642B9B">
        <w:rPr>
          <w:rFonts w:ascii="Aptos" w:hAnsi="Aptos" w:cstheme="minorHAnsi"/>
          <w:sz w:val="24"/>
          <w:szCs w:val="24"/>
        </w:rPr>
        <w:t>oby podw</w:t>
      </w:r>
      <w:r w:rsidRPr="00642B9B">
        <w:rPr>
          <w:rFonts w:ascii="Aptos" w:hAnsi="Aptos" w:cs="Aptos"/>
          <w:sz w:val="24"/>
          <w:szCs w:val="24"/>
        </w:rPr>
        <w:t>ó</w:t>
      </w:r>
      <w:r w:rsidRPr="00642B9B">
        <w:rPr>
          <w:rFonts w:ascii="Aptos" w:hAnsi="Aptos" w:cstheme="minorHAnsi"/>
          <w:sz w:val="24"/>
          <w:szCs w:val="24"/>
        </w:rPr>
        <w:t>jne finansowanie.</w:t>
      </w:r>
    </w:p>
    <w:p w14:paraId="3215AAAB" w14:textId="77777777" w:rsidR="00302B55" w:rsidRPr="00642B9B" w:rsidRDefault="002232F4" w:rsidP="00AB6976">
      <w:pPr>
        <w:pStyle w:val="Akapitzlist"/>
        <w:numPr>
          <w:ilvl w:val="1"/>
          <w:numId w:val="11"/>
        </w:numPr>
        <w:spacing w:line="276" w:lineRule="auto"/>
        <w:ind w:left="1134" w:hanging="708"/>
        <w:rPr>
          <w:rFonts w:ascii="Aptos" w:hAnsi="Aptos" w:cstheme="minorHAnsi"/>
          <w:sz w:val="24"/>
          <w:szCs w:val="24"/>
        </w:rPr>
      </w:pPr>
      <w:r w:rsidRPr="00642B9B">
        <w:rPr>
          <w:rFonts w:ascii="Aptos" w:hAnsi="Aptos" w:cstheme="minorHAnsi"/>
          <w:sz w:val="24"/>
          <w:szCs w:val="24"/>
        </w:rPr>
        <w:t>Realizator jest odpowiedzialny za potwierdzenie, że uczestnik otrzymujący wsparcie spełnia wszystkie warunki udziału w przedsięwzięciu</w:t>
      </w:r>
      <w:r w:rsidR="00302B55" w:rsidRPr="00642B9B">
        <w:rPr>
          <w:rFonts w:ascii="Aptos" w:hAnsi="Aptos" w:cstheme="minorHAnsi"/>
          <w:sz w:val="24"/>
          <w:szCs w:val="24"/>
        </w:rPr>
        <w:t xml:space="preserve"> i dysponowanie potwierdzającą ten fakt dokumentacją: </w:t>
      </w:r>
    </w:p>
    <w:p w14:paraId="78DE0131" w14:textId="78B3CD22" w:rsidR="00302B55" w:rsidRPr="00642B9B" w:rsidRDefault="00302B55" w:rsidP="000364E5">
      <w:pPr>
        <w:pStyle w:val="Akapitzlist"/>
        <w:numPr>
          <w:ilvl w:val="0"/>
          <w:numId w:val="31"/>
        </w:numPr>
        <w:spacing w:line="276" w:lineRule="auto"/>
        <w:ind w:left="1560" w:hanging="426"/>
        <w:rPr>
          <w:rFonts w:ascii="Aptos" w:hAnsi="Aptos" w:cstheme="minorHAnsi"/>
          <w:sz w:val="24"/>
          <w:szCs w:val="24"/>
        </w:rPr>
      </w:pPr>
      <w:r w:rsidRPr="00642B9B">
        <w:rPr>
          <w:rFonts w:ascii="Aptos" w:hAnsi="Aptos" w:cstheme="minorHAnsi"/>
          <w:sz w:val="24"/>
          <w:szCs w:val="24"/>
        </w:rPr>
        <w:t>podpisanego formularza zgłoszeniowego, deklaracji uczestnictwa w</w:t>
      </w:r>
      <w:r w:rsidR="000364E5" w:rsidRPr="00642B9B">
        <w:rPr>
          <w:rFonts w:ascii="Aptos" w:hAnsi="Aptos" w:cstheme="minorHAnsi"/>
          <w:sz w:val="24"/>
          <w:szCs w:val="24"/>
        </w:rPr>
        <w:t> </w:t>
      </w:r>
      <w:r w:rsidRPr="00642B9B">
        <w:rPr>
          <w:rFonts w:ascii="Aptos" w:hAnsi="Aptos" w:cstheme="minorHAnsi"/>
          <w:sz w:val="24"/>
          <w:szCs w:val="24"/>
        </w:rPr>
        <w:t>przedsięwzięciu</w:t>
      </w:r>
      <w:r w:rsidR="00FC4862">
        <w:rPr>
          <w:rFonts w:ascii="Aptos" w:hAnsi="Aptos" w:cstheme="minorHAnsi"/>
          <w:sz w:val="24"/>
          <w:szCs w:val="24"/>
        </w:rPr>
        <w:t>;</w:t>
      </w:r>
      <w:r w:rsidRPr="00642B9B">
        <w:rPr>
          <w:rFonts w:ascii="Aptos" w:hAnsi="Aptos" w:cstheme="minorHAnsi"/>
          <w:sz w:val="24"/>
          <w:szCs w:val="24"/>
        </w:rPr>
        <w:t> </w:t>
      </w:r>
    </w:p>
    <w:p w14:paraId="45D96204" w14:textId="24D18425" w:rsidR="00302B55" w:rsidRPr="00642B9B" w:rsidRDefault="00302B55" w:rsidP="000364E5">
      <w:pPr>
        <w:pStyle w:val="Akapitzlist"/>
        <w:numPr>
          <w:ilvl w:val="0"/>
          <w:numId w:val="31"/>
        </w:numPr>
        <w:spacing w:line="276" w:lineRule="auto"/>
        <w:ind w:left="1560" w:hanging="426"/>
        <w:rPr>
          <w:rFonts w:ascii="Aptos" w:hAnsi="Aptos" w:cstheme="minorHAnsi"/>
          <w:sz w:val="24"/>
          <w:szCs w:val="24"/>
        </w:rPr>
      </w:pPr>
      <w:r w:rsidRPr="00642B9B">
        <w:rPr>
          <w:rFonts w:ascii="Aptos" w:hAnsi="Aptos" w:cstheme="minorHAnsi"/>
          <w:sz w:val="24"/>
          <w:szCs w:val="24"/>
        </w:rPr>
        <w:lastRenderedPageBreak/>
        <w:t>podpisanego oświadczenia o danych osobowych: m.in. płeć, status na rynku pracy, wiek, wykształcenie, potrzebnych do monitorowania wskaźników kluczowych oraz przeprowadzenia ewaluacji oraz zobowiązanie uczestnika do</w:t>
      </w:r>
      <w:r w:rsidR="000364E5" w:rsidRPr="00642B9B">
        <w:rPr>
          <w:rFonts w:ascii="Aptos" w:hAnsi="Aptos" w:cstheme="minorHAnsi"/>
          <w:sz w:val="24"/>
          <w:szCs w:val="24"/>
        </w:rPr>
        <w:t> </w:t>
      </w:r>
      <w:r w:rsidRPr="00642B9B">
        <w:rPr>
          <w:rFonts w:ascii="Aptos" w:hAnsi="Aptos" w:cstheme="minorHAnsi"/>
          <w:sz w:val="24"/>
          <w:szCs w:val="24"/>
        </w:rPr>
        <w:t>przekazania informacji na temat jego sytuacji po opuszczeniu przedsięwzięcia</w:t>
      </w:r>
      <w:r w:rsidR="00FC4862">
        <w:rPr>
          <w:rFonts w:ascii="Aptos" w:hAnsi="Aptos" w:cstheme="minorHAnsi"/>
          <w:sz w:val="24"/>
          <w:szCs w:val="24"/>
        </w:rPr>
        <w:t>;</w:t>
      </w:r>
    </w:p>
    <w:p w14:paraId="256FD1ED" w14:textId="33307FB1" w:rsidR="00732938" w:rsidRPr="00642B9B" w:rsidRDefault="00302B55" w:rsidP="000364E5">
      <w:pPr>
        <w:pStyle w:val="Akapitzlist"/>
        <w:numPr>
          <w:ilvl w:val="0"/>
          <w:numId w:val="31"/>
        </w:numPr>
        <w:spacing w:line="276" w:lineRule="auto"/>
        <w:ind w:left="1560" w:hanging="426"/>
        <w:rPr>
          <w:rFonts w:ascii="Aptos" w:hAnsi="Aptos" w:cstheme="minorHAnsi"/>
          <w:sz w:val="24"/>
          <w:szCs w:val="24"/>
        </w:rPr>
      </w:pPr>
      <w:r w:rsidRPr="00642B9B">
        <w:rPr>
          <w:rFonts w:ascii="Aptos" w:hAnsi="Aptos" w:cstheme="minorHAnsi"/>
          <w:sz w:val="24"/>
          <w:szCs w:val="24"/>
        </w:rPr>
        <w:t>kopii aktualnego orzeczenia o stopniu niepełnosprawności lub</w:t>
      </w:r>
      <w:r w:rsidR="000364E5" w:rsidRPr="00642B9B">
        <w:rPr>
          <w:rFonts w:ascii="Aptos" w:hAnsi="Aptos" w:cstheme="minorHAnsi"/>
          <w:sz w:val="24"/>
          <w:szCs w:val="24"/>
        </w:rPr>
        <w:t> </w:t>
      </w:r>
      <w:r w:rsidRPr="00642B9B">
        <w:rPr>
          <w:rFonts w:ascii="Aptos" w:hAnsi="Aptos" w:cstheme="minorHAnsi"/>
          <w:sz w:val="24"/>
          <w:szCs w:val="24"/>
        </w:rPr>
        <w:t>równorzędnego (Realizator musi posiadać kopie orzeczeń potwierdzonych za zgodność z oryginałem i udostępniać je podczas czynności kontrolnych oraz wizyt monitoringowych). </w:t>
      </w:r>
    </w:p>
    <w:p w14:paraId="4C6EA6BD" w14:textId="2888C815" w:rsidR="00B27A03" w:rsidRPr="00642B9B" w:rsidRDefault="00C878C7" w:rsidP="000364E5">
      <w:pPr>
        <w:pStyle w:val="Akapitzlist"/>
        <w:numPr>
          <w:ilvl w:val="1"/>
          <w:numId w:val="11"/>
        </w:numPr>
        <w:spacing w:line="276" w:lineRule="auto"/>
        <w:ind w:left="1134" w:hanging="708"/>
        <w:rPr>
          <w:rFonts w:ascii="Aptos" w:hAnsi="Aptos" w:cstheme="minorHAnsi"/>
          <w:sz w:val="24"/>
          <w:szCs w:val="24"/>
        </w:rPr>
      </w:pPr>
      <w:r w:rsidRPr="00642B9B">
        <w:rPr>
          <w:rFonts w:ascii="Aptos" w:hAnsi="Aptos" w:cstheme="minorHAnsi"/>
          <w:sz w:val="24"/>
          <w:szCs w:val="24"/>
        </w:rPr>
        <w:t xml:space="preserve">Realizator jest odpowiedzialny za </w:t>
      </w:r>
      <w:r w:rsidR="00610C6B" w:rsidRPr="00642B9B">
        <w:rPr>
          <w:rFonts w:ascii="Aptos" w:hAnsi="Aptos" w:cstheme="minorHAnsi"/>
          <w:sz w:val="24"/>
          <w:szCs w:val="24"/>
        </w:rPr>
        <w:t xml:space="preserve">dokumentowanie </w:t>
      </w:r>
      <w:r w:rsidR="00392505" w:rsidRPr="00642B9B">
        <w:rPr>
          <w:rFonts w:ascii="Aptos" w:hAnsi="Aptos" w:cstheme="minorHAnsi"/>
          <w:sz w:val="24"/>
          <w:szCs w:val="24"/>
        </w:rPr>
        <w:t xml:space="preserve">prowadzonych </w:t>
      </w:r>
      <w:r w:rsidR="00610C6B" w:rsidRPr="00642B9B">
        <w:rPr>
          <w:rFonts w:ascii="Aptos" w:hAnsi="Aptos" w:cstheme="minorHAnsi"/>
          <w:sz w:val="24"/>
          <w:szCs w:val="24"/>
        </w:rPr>
        <w:t xml:space="preserve">działań </w:t>
      </w:r>
      <w:r w:rsidR="001C44F5" w:rsidRPr="00642B9B">
        <w:rPr>
          <w:rFonts w:ascii="Aptos" w:hAnsi="Aptos" w:cstheme="minorHAnsi"/>
          <w:sz w:val="24"/>
          <w:szCs w:val="24"/>
        </w:rPr>
        <w:t xml:space="preserve">oraz </w:t>
      </w:r>
      <w:r w:rsidR="00BF3056" w:rsidRPr="00642B9B">
        <w:rPr>
          <w:rFonts w:ascii="Aptos" w:hAnsi="Aptos" w:cstheme="minorHAnsi"/>
          <w:sz w:val="24"/>
          <w:szCs w:val="24"/>
        </w:rPr>
        <w:t xml:space="preserve">usług </w:t>
      </w:r>
      <w:r w:rsidR="00732938" w:rsidRPr="00642B9B">
        <w:rPr>
          <w:rFonts w:ascii="Aptos" w:hAnsi="Aptos" w:cstheme="minorHAnsi"/>
          <w:sz w:val="24"/>
          <w:szCs w:val="24"/>
        </w:rPr>
        <w:t>realizowanych przez mobilnych doradców włączenia</w:t>
      </w:r>
      <w:r w:rsidR="00BF3056" w:rsidRPr="00642B9B">
        <w:rPr>
          <w:rFonts w:ascii="Aptos" w:hAnsi="Aptos" w:cstheme="minorHAnsi"/>
          <w:sz w:val="24"/>
          <w:szCs w:val="24"/>
        </w:rPr>
        <w:t xml:space="preserve"> </w:t>
      </w:r>
      <w:r w:rsidR="00C8348D" w:rsidRPr="00642B9B">
        <w:rPr>
          <w:rFonts w:ascii="Aptos" w:hAnsi="Aptos" w:cstheme="minorHAnsi"/>
          <w:sz w:val="24"/>
          <w:szCs w:val="24"/>
        </w:rPr>
        <w:t xml:space="preserve">społecznego </w:t>
      </w:r>
      <w:r w:rsidR="00BF3056" w:rsidRPr="00642B9B">
        <w:rPr>
          <w:rFonts w:ascii="Aptos" w:hAnsi="Aptos" w:cstheme="minorHAnsi"/>
          <w:sz w:val="24"/>
          <w:szCs w:val="24"/>
        </w:rPr>
        <w:t>zgodnie z</w:t>
      </w:r>
      <w:r w:rsidR="00C8348D" w:rsidRPr="00642B9B">
        <w:rPr>
          <w:rFonts w:ascii="Aptos" w:hAnsi="Aptos" w:cstheme="minorHAnsi"/>
          <w:sz w:val="24"/>
          <w:szCs w:val="24"/>
        </w:rPr>
        <w:t> </w:t>
      </w:r>
      <w:r w:rsidR="00BF3056" w:rsidRPr="00642B9B">
        <w:rPr>
          <w:rFonts w:ascii="Aptos" w:hAnsi="Aptos" w:cstheme="minorHAnsi"/>
          <w:sz w:val="24"/>
          <w:szCs w:val="24"/>
        </w:rPr>
        <w:t>wzorami dokumentacji wypracowanymi w ramach projektu „Mobilny Doradca Włączenia Społecznego</w:t>
      </w:r>
      <w:r w:rsidR="00B27A03" w:rsidRPr="00642B9B">
        <w:rPr>
          <w:rFonts w:ascii="Aptos" w:hAnsi="Aptos" w:cstheme="minorHAnsi"/>
          <w:sz w:val="24"/>
          <w:szCs w:val="24"/>
        </w:rPr>
        <w:t>”</w:t>
      </w:r>
      <w:r w:rsidR="00F57F58" w:rsidRPr="00642B9B">
        <w:rPr>
          <w:rFonts w:ascii="Aptos" w:hAnsi="Aptos" w:cstheme="minorHAnsi"/>
          <w:sz w:val="24"/>
          <w:szCs w:val="24"/>
        </w:rPr>
        <w:t>, które prze</w:t>
      </w:r>
      <w:r w:rsidR="00C8348D" w:rsidRPr="00642B9B">
        <w:rPr>
          <w:rFonts w:ascii="Aptos" w:hAnsi="Aptos" w:cstheme="minorHAnsi"/>
          <w:sz w:val="24"/>
          <w:szCs w:val="24"/>
        </w:rPr>
        <w:t>d</w:t>
      </w:r>
      <w:r w:rsidR="00F57F58" w:rsidRPr="00642B9B">
        <w:rPr>
          <w:rFonts w:ascii="Aptos" w:hAnsi="Aptos" w:cstheme="minorHAnsi"/>
          <w:sz w:val="24"/>
          <w:szCs w:val="24"/>
        </w:rPr>
        <w:t xml:space="preserve"> rozpoczęciem przedsięwzięć zostaną</w:t>
      </w:r>
      <w:r w:rsidR="00B27A03" w:rsidRPr="00642B9B">
        <w:rPr>
          <w:rFonts w:ascii="Aptos" w:hAnsi="Aptos" w:cstheme="minorHAnsi"/>
          <w:sz w:val="24"/>
          <w:szCs w:val="24"/>
        </w:rPr>
        <w:t xml:space="preserve"> </w:t>
      </w:r>
      <w:r w:rsidR="00BF3056" w:rsidRPr="00642B9B">
        <w:rPr>
          <w:rFonts w:ascii="Aptos" w:hAnsi="Aptos" w:cstheme="minorHAnsi"/>
          <w:sz w:val="24"/>
          <w:szCs w:val="24"/>
        </w:rPr>
        <w:t>przekazan</w:t>
      </w:r>
      <w:r w:rsidR="00F57F58" w:rsidRPr="00642B9B">
        <w:rPr>
          <w:rFonts w:ascii="Aptos" w:hAnsi="Aptos" w:cstheme="minorHAnsi"/>
          <w:sz w:val="24"/>
          <w:szCs w:val="24"/>
        </w:rPr>
        <w:t>e</w:t>
      </w:r>
      <w:r w:rsidR="00C8348D" w:rsidRPr="00642B9B">
        <w:rPr>
          <w:rFonts w:ascii="Aptos" w:hAnsi="Aptos" w:cstheme="minorHAnsi"/>
          <w:sz w:val="24"/>
          <w:szCs w:val="24"/>
        </w:rPr>
        <w:t xml:space="preserve"> </w:t>
      </w:r>
      <w:r w:rsidR="004542E6" w:rsidRPr="00642B9B">
        <w:rPr>
          <w:rFonts w:ascii="Aptos" w:hAnsi="Aptos" w:cstheme="minorHAnsi"/>
          <w:sz w:val="24"/>
          <w:szCs w:val="24"/>
        </w:rPr>
        <w:t>Realizatorom</w:t>
      </w:r>
      <w:r w:rsidR="00BF3056" w:rsidRPr="00642B9B">
        <w:rPr>
          <w:rFonts w:ascii="Aptos" w:hAnsi="Aptos" w:cstheme="minorHAnsi"/>
          <w:sz w:val="24"/>
          <w:szCs w:val="24"/>
        </w:rPr>
        <w:t xml:space="preserve"> przez PFRON</w:t>
      </w:r>
      <w:r w:rsidR="00B27A03" w:rsidRPr="00642B9B">
        <w:rPr>
          <w:rFonts w:ascii="Aptos" w:hAnsi="Aptos" w:cstheme="minorHAnsi"/>
          <w:sz w:val="24"/>
          <w:szCs w:val="24"/>
        </w:rPr>
        <w:t>.</w:t>
      </w:r>
    </w:p>
    <w:p w14:paraId="3E21A330" w14:textId="38A482A2" w:rsidR="001C1987" w:rsidRPr="00642B9B" w:rsidRDefault="002232F4" w:rsidP="000364E5">
      <w:pPr>
        <w:pStyle w:val="Akapitzlist"/>
        <w:numPr>
          <w:ilvl w:val="1"/>
          <w:numId w:val="11"/>
        </w:numPr>
        <w:snapToGrid w:val="0"/>
        <w:spacing w:after="120" w:line="276" w:lineRule="auto"/>
        <w:ind w:left="1134" w:hanging="708"/>
        <w:rPr>
          <w:rFonts w:ascii="Aptos" w:hAnsi="Aptos" w:cs="Calibri"/>
          <w:color w:val="000000"/>
          <w:sz w:val="24"/>
          <w:szCs w:val="24"/>
        </w:rPr>
      </w:pPr>
      <w:r w:rsidRPr="00642B9B">
        <w:rPr>
          <w:rFonts w:ascii="Aptos" w:hAnsi="Aptos" w:cstheme="minorHAnsi"/>
          <w:sz w:val="24"/>
          <w:szCs w:val="24"/>
        </w:rPr>
        <w:t xml:space="preserve">W przypadku uczestnika </w:t>
      </w:r>
      <w:r w:rsidR="003A7EDE" w:rsidRPr="00642B9B">
        <w:rPr>
          <w:rFonts w:ascii="Aptos" w:hAnsi="Aptos" w:cstheme="minorHAnsi"/>
          <w:sz w:val="24"/>
          <w:szCs w:val="24"/>
        </w:rPr>
        <w:t xml:space="preserve">przedsięwzięcia </w:t>
      </w:r>
      <w:r w:rsidRPr="00642B9B">
        <w:rPr>
          <w:rFonts w:ascii="Aptos" w:hAnsi="Aptos" w:cstheme="minorHAnsi"/>
          <w:sz w:val="24"/>
          <w:szCs w:val="24"/>
        </w:rPr>
        <w:t>nieposiadającego pełnej zdolności do</w:t>
      </w:r>
      <w:r w:rsidR="000364E5" w:rsidRPr="00642B9B">
        <w:rPr>
          <w:rFonts w:ascii="Aptos" w:hAnsi="Aptos" w:cstheme="minorHAnsi"/>
          <w:sz w:val="24"/>
          <w:szCs w:val="24"/>
        </w:rPr>
        <w:t> </w:t>
      </w:r>
      <w:r w:rsidRPr="00642B9B">
        <w:rPr>
          <w:rFonts w:ascii="Aptos" w:hAnsi="Aptos" w:cstheme="minorHAnsi"/>
          <w:sz w:val="24"/>
          <w:szCs w:val="24"/>
        </w:rPr>
        <w:t>czynności prawnych, oświadczenia składa jego opiekun prawny.</w:t>
      </w:r>
    </w:p>
    <w:p w14:paraId="3F6151DD" w14:textId="3ABB4A64" w:rsidR="00D820E8" w:rsidRPr="00642B9B" w:rsidRDefault="00D820E8" w:rsidP="000364E5">
      <w:pPr>
        <w:pStyle w:val="Akapitzlist"/>
        <w:numPr>
          <w:ilvl w:val="1"/>
          <w:numId w:val="11"/>
        </w:numPr>
        <w:snapToGrid w:val="0"/>
        <w:spacing w:after="120" w:line="276" w:lineRule="auto"/>
        <w:ind w:left="1134" w:hanging="708"/>
        <w:rPr>
          <w:rFonts w:ascii="Aptos" w:hAnsi="Aptos" w:cs="Calibri"/>
          <w:color w:val="000000"/>
          <w:sz w:val="24"/>
          <w:szCs w:val="24"/>
        </w:rPr>
      </w:pPr>
      <w:r w:rsidRPr="00642B9B">
        <w:rPr>
          <w:rFonts w:ascii="Aptos" w:hAnsi="Aptos" w:cs="Calibri"/>
          <w:color w:val="000000"/>
          <w:sz w:val="24"/>
          <w:szCs w:val="24"/>
        </w:rPr>
        <w:t xml:space="preserve">Zadania mobilnego doradcy włączenia społecznego: </w:t>
      </w:r>
    </w:p>
    <w:p w14:paraId="138E6773" w14:textId="7AB9C064" w:rsidR="00D820E8" w:rsidRPr="00642B9B" w:rsidRDefault="00D820E8" w:rsidP="000364E5">
      <w:pPr>
        <w:pStyle w:val="Akapitzlist"/>
        <w:numPr>
          <w:ilvl w:val="0"/>
          <w:numId w:val="29"/>
        </w:numPr>
        <w:autoSpaceDE w:val="0"/>
        <w:autoSpaceDN w:val="0"/>
        <w:adjustRightInd w:val="0"/>
        <w:spacing w:after="68" w:line="276" w:lineRule="auto"/>
        <w:ind w:left="1559" w:hanging="425"/>
        <w:rPr>
          <w:rFonts w:ascii="Aptos" w:hAnsi="Aptos" w:cs="Calibri"/>
          <w:color w:val="000000"/>
          <w:sz w:val="24"/>
          <w:szCs w:val="24"/>
        </w:rPr>
      </w:pPr>
      <w:r w:rsidRPr="00642B9B">
        <w:rPr>
          <w:rFonts w:ascii="Aptos" w:hAnsi="Aptos" w:cs="Calibri"/>
          <w:color w:val="000000"/>
          <w:sz w:val="24"/>
          <w:szCs w:val="24"/>
        </w:rPr>
        <w:t xml:space="preserve">analiza lokalnego środowiska pod kątem budowania systemu wsparcia; </w:t>
      </w:r>
    </w:p>
    <w:p w14:paraId="59236A49" w14:textId="5CC8DD4D" w:rsidR="00D820E8" w:rsidRPr="00642B9B" w:rsidRDefault="00D820E8" w:rsidP="000364E5">
      <w:pPr>
        <w:pStyle w:val="Akapitzlist"/>
        <w:numPr>
          <w:ilvl w:val="0"/>
          <w:numId w:val="29"/>
        </w:numPr>
        <w:autoSpaceDE w:val="0"/>
        <w:autoSpaceDN w:val="0"/>
        <w:adjustRightInd w:val="0"/>
        <w:spacing w:after="68" w:line="276" w:lineRule="auto"/>
        <w:ind w:left="1560" w:hanging="426"/>
        <w:rPr>
          <w:rFonts w:ascii="Aptos" w:hAnsi="Aptos" w:cs="Calibri"/>
          <w:color w:val="000000"/>
          <w:sz w:val="24"/>
          <w:szCs w:val="24"/>
        </w:rPr>
      </w:pPr>
      <w:r w:rsidRPr="00642B9B">
        <w:rPr>
          <w:rFonts w:ascii="Aptos" w:hAnsi="Aptos" w:cs="Calibri"/>
          <w:color w:val="000000"/>
          <w:sz w:val="24"/>
          <w:szCs w:val="24"/>
        </w:rPr>
        <w:t xml:space="preserve">stałe upowszechnianie działalności MDWS w środowisku lokalnym; </w:t>
      </w:r>
    </w:p>
    <w:p w14:paraId="3EB1659C" w14:textId="20DEBFD8" w:rsidR="00D820E8" w:rsidRPr="00642B9B" w:rsidRDefault="00D820E8" w:rsidP="000364E5">
      <w:pPr>
        <w:pStyle w:val="Akapitzlist"/>
        <w:numPr>
          <w:ilvl w:val="0"/>
          <w:numId w:val="29"/>
        </w:numPr>
        <w:autoSpaceDE w:val="0"/>
        <w:autoSpaceDN w:val="0"/>
        <w:adjustRightInd w:val="0"/>
        <w:spacing w:after="68" w:line="276" w:lineRule="auto"/>
        <w:ind w:left="1560" w:hanging="426"/>
        <w:rPr>
          <w:rFonts w:ascii="Aptos" w:hAnsi="Aptos" w:cs="Calibri"/>
          <w:color w:val="000000"/>
          <w:sz w:val="24"/>
          <w:szCs w:val="24"/>
        </w:rPr>
      </w:pPr>
      <w:r w:rsidRPr="00642B9B">
        <w:rPr>
          <w:rFonts w:ascii="Aptos" w:hAnsi="Aptos" w:cs="Calibri"/>
          <w:color w:val="000000"/>
          <w:sz w:val="24"/>
          <w:szCs w:val="24"/>
        </w:rPr>
        <w:t xml:space="preserve">kontakt z potencjalnymi uczestnikami przedsięwzięcia; </w:t>
      </w:r>
    </w:p>
    <w:p w14:paraId="3693EB83" w14:textId="1C729863" w:rsidR="00D820E8" w:rsidRPr="00642B9B" w:rsidRDefault="00D820E8" w:rsidP="000364E5">
      <w:pPr>
        <w:pStyle w:val="Akapitzlist"/>
        <w:numPr>
          <w:ilvl w:val="0"/>
          <w:numId w:val="29"/>
        </w:numPr>
        <w:autoSpaceDE w:val="0"/>
        <w:autoSpaceDN w:val="0"/>
        <w:adjustRightInd w:val="0"/>
        <w:spacing w:after="68" w:line="276" w:lineRule="auto"/>
        <w:ind w:left="1560" w:hanging="426"/>
        <w:rPr>
          <w:rFonts w:ascii="Aptos" w:hAnsi="Aptos" w:cs="Calibri"/>
          <w:color w:val="000000"/>
          <w:sz w:val="24"/>
          <w:szCs w:val="24"/>
        </w:rPr>
      </w:pPr>
      <w:r w:rsidRPr="00642B9B">
        <w:rPr>
          <w:rFonts w:ascii="Aptos" w:hAnsi="Aptos" w:cs="Calibri"/>
          <w:color w:val="000000"/>
          <w:sz w:val="24"/>
          <w:szCs w:val="24"/>
        </w:rPr>
        <w:t xml:space="preserve">diagnoza sytuacji uczestnika i analiza możliwości jego włączenia społecznego; </w:t>
      </w:r>
    </w:p>
    <w:p w14:paraId="63BED243" w14:textId="734CDC69" w:rsidR="00D820E8" w:rsidRPr="00642B9B" w:rsidRDefault="00D820E8" w:rsidP="000364E5">
      <w:pPr>
        <w:pStyle w:val="Akapitzlist"/>
        <w:numPr>
          <w:ilvl w:val="0"/>
          <w:numId w:val="29"/>
        </w:numPr>
        <w:autoSpaceDE w:val="0"/>
        <w:autoSpaceDN w:val="0"/>
        <w:adjustRightInd w:val="0"/>
        <w:spacing w:after="68" w:line="276" w:lineRule="auto"/>
        <w:ind w:left="1560" w:hanging="426"/>
        <w:rPr>
          <w:rFonts w:ascii="Aptos" w:hAnsi="Aptos" w:cs="Calibri"/>
          <w:color w:val="000000"/>
          <w:sz w:val="24"/>
          <w:szCs w:val="24"/>
        </w:rPr>
      </w:pPr>
      <w:r w:rsidRPr="00642B9B">
        <w:rPr>
          <w:rFonts w:ascii="Aptos" w:hAnsi="Aptos" w:cs="Calibri"/>
          <w:color w:val="000000"/>
          <w:sz w:val="24"/>
          <w:szCs w:val="24"/>
        </w:rPr>
        <w:t xml:space="preserve">opracowanie i uzgodnienie propozycji działań wspierających; </w:t>
      </w:r>
    </w:p>
    <w:p w14:paraId="2A952DBB" w14:textId="66B0AF2A" w:rsidR="00D820E8" w:rsidRPr="00642B9B" w:rsidRDefault="00D820E8" w:rsidP="000364E5">
      <w:pPr>
        <w:pStyle w:val="Akapitzlist"/>
        <w:numPr>
          <w:ilvl w:val="0"/>
          <w:numId w:val="29"/>
        </w:numPr>
        <w:autoSpaceDE w:val="0"/>
        <w:autoSpaceDN w:val="0"/>
        <w:adjustRightInd w:val="0"/>
        <w:spacing w:after="0" w:line="276" w:lineRule="auto"/>
        <w:ind w:left="1560" w:hanging="426"/>
        <w:rPr>
          <w:rFonts w:ascii="Aptos" w:hAnsi="Aptos" w:cs="Calibri"/>
          <w:color w:val="000000"/>
          <w:sz w:val="24"/>
          <w:szCs w:val="24"/>
        </w:rPr>
      </w:pPr>
      <w:r w:rsidRPr="00642B9B">
        <w:rPr>
          <w:rFonts w:ascii="Aptos" w:hAnsi="Aptos" w:cs="Calibri"/>
          <w:color w:val="000000"/>
          <w:sz w:val="24"/>
          <w:szCs w:val="24"/>
        </w:rPr>
        <w:t xml:space="preserve">wdrożenie i monitorowanie adekwatnej dla uczestnika przedsięwzięcia ścieżki wsparcia. </w:t>
      </w:r>
    </w:p>
    <w:p w14:paraId="57B7BC49" w14:textId="2270927D" w:rsidR="002232F4" w:rsidRPr="00642B9B" w:rsidRDefault="002232F4" w:rsidP="000E6246">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Wsparcie dla uczestników przedsięwzięć będzie realizowane w ramach trzech ścieżek określonych w </w:t>
      </w:r>
      <w:r w:rsidR="00436251">
        <w:rPr>
          <w:rFonts w:ascii="Aptos" w:hAnsi="Aptos" w:cstheme="minorHAnsi"/>
          <w:sz w:val="24"/>
          <w:szCs w:val="24"/>
        </w:rPr>
        <w:t>i</w:t>
      </w:r>
      <w:r w:rsidRPr="00642B9B">
        <w:rPr>
          <w:rFonts w:ascii="Aptos" w:hAnsi="Aptos" w:cstheme="minorHAnsi"/>
          <w:sz w:val="24"/>
          <w:szCs w:val="24"/>
        </w:rPr>
        <w:t>nstrumencie MDWS:</w:t>
      </w:r>
    </w:p>
    <w:p w14:paraId="3EBF263E" w14:textId="2E596E8D" w:rsidR="002232F4" w:rsidRPr="00642B9B" w:rsidRDefault="002232F4" w:rsidP="000E6246">
      <w:pPr>
        <w:pStyle w:val="Akapitzlist"/>
        <w:numPr>
          <w:ilvl w:val="0"/>
          <w:numId w:val="21"/>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 xml:space="preserve">ścieżka I MDWS Pourazowa (Adaptacyjna) obejmuje osoby, które doznały urazu, wypadku, choroby lub niepełnosprawności, a wcześniej były aktywne społecznie lub zawodowo. </w:t>
      </w:r>
      <w:r w:rsidR="003429B8" w:rsidRPr="00642B9B">
        <w:rPr>
          <w:rFonts w:ascii="Aptos" w:hAnsi="Aptos" w:cstheme="minorHAnsi"/>
          <w:sz w:val="24"/>
          <w:szCs w:val="24"/>
        </w:rPr>
        <w:t>I</w:t>
      </w:r>
      <w:r w:rsidRPr="00642B9B">
        <w:rPr>
          <w:rFonts w:ascii="Aptos" w:hAnsi="Aptos" w:cstheme="minorHAnsi"/>
          <w:sz w:val="24"/>
          <w:szCs w:val="24"/>
        </w:rPr>
        <w:t>ch celem jest powrót do pełnienia dotychczasowych ról społecznych lub ich zmiany, jeśli nie da się przywrócić pełnej sprawności</w:t>
      </w:r>
      <w:r w:rsidR="00FC4862">
        <w:rPr>
          <w:rFonts w:ascii="Aptos" w:hAnsi="Aptos" w:cstheme="minorHAnsi"/>
          <w:sz w:val="24"/>
          <w:szCs w:val="24"/>
        </w:rPr>
        <w:t>;</w:t>
      </w:r>
    </w:p>
    <w:p w14:paraId="4BE6A057" w14:textId="216FA8F7" w:rsidR="002232F4" w:rsidRPr="00642B9B" w:rsidRDefault="002232F4" w:rsidP="03A34541">
      <w:pPr>
        <w:pStyle w:val="Akapitzlist"/>
        <w:numPr>
          <w:ilvl w:val="0"/>
          <w:numId w:val="21"/>
        </w:numPr>
        <w:snapToGrid w:val="0"/>
        <w:spacing w:after="120" w:line="276" w:lineRule="auto"/>
        <w:ind w:left="1560" w:hanging="426"/>
        <w:rPr>
          <w:rFonts w:ascii="Aptos" w:hAnsi="Aptos"/>
          <w:sz w:val="24"/>
          <w:szCs w:val="24"/>
        </w:rPr>
      </w:pPr>
      <w:r w:rsidRPr="00642B9B">
        <w:rPr>
          <w:rFonts w:ascii="Aptos" w:hAnsi="Aptos"/>
          <w:sz w:val="24"/>
          <w:szCs w:val="24"/>
        </w:rPr>
        <w:t>ścieżka II MDWS Integracyjna (</w:t>
      </w:r>
      <w:proofErr w:type="spellStart"/>
      <w:r w:rsidRPr="00642B9B">
        <w:rPr>
          <w:rFonts w:ascii="Aptos" w:hAnsi="Aptos"/>
          <w:sz w:val="24"/>
          <w:szCs w:val="24"/>
        </w:rPr>
        <w:t>Inkluzywna</w:t>
      </w:r>
      <w:proofErr w:type="spellEnd"/>
      <w:r w:rsidRPr="00642B9B">
        <w:rPr>
          <w:rFonts w:ascii="Aptos" w:hAnsi="Aptos"/>
          <w:sz w:val="24"/>
          <w:szCs w:val="24"/>
        </w:rPr>
        <w:t xml:space="preserve">) obejmuje osoby </w:t>
      </w:r>
      <w:r w:rsidR="4FACF3CE" w:rsidRPr="00642B9B">
        <w:rPr>
          <w:rFonts w:ascii="Aptos" w:hAnsi="Aptos"/>
          <w:sz w:val="24"/>
          <w:szCs w:val="24"/>
        </w:rPr>
        <w:t>z</w:t>
      </w:r>
      <w:r w:rsidR="00571F5E" w:rsidRPr="00642B9B">
        <w:rPr>
          <w:rFonts w:ascii="Aptos" w:hAnsi="Aptos"/>
          <w:sz w:val="24"/>
          <w:szCs w:val="24"/>
        </w:rPr>
        <w:t> </w:t>
      </w:r>
      <w:r w:rsidRPr="00642B9B">
        <w:rPr>
          <w:rFonts w:ascii="Aptos" w:hAnsi="Aptos"/>
          <w:sz w:val="24"/>
          <w:szCs w:val="24"/>
        </w:rPr>
        <w:t>niepełnosprawn</w:t>
      </w:r>
      <w:r w:rsidR="7DDD9F64" w:rsidRPr="00642B9B">
        <w:rPr>
          <w:rFonts w:ascii="Aptos" w:hAnsi="Aptos"/>
          <w:sz w:val="24"/>
          <w:szCs w:val="24"/>
        </w:rPr>
        <w:t>ością</w:t>
      </w:r>
      <w:r w:rsidRPr="00642B9B">
        <w:rPr>
          <w:rFonts w:ascii="Aptos" w:hAnsi="Aptos"/>
          <w:sz w:val="24"/>
          <w:szCs w:val="24"/>
        </w:rPr>
        <w:t xml:space="preserve"> od lat, które otrzymują wsparcie nieadekwatne do ich potrzeb lub jest ono niewystarczające</w:t>
      </w:r>
      <w:r w:rsidR="00FC4862">
        <w:rPr>
          <w:rFonts w:ascii="Aptos" w:hAnsi="Aptos"/>
          <w:sz w:val="24"/>
          <w:szCs w:val="24"/>
        </w:rPr>
        <w:t>;</w:t>
      </w:r>
      <w:r w:rsidRPr="00642B9B">
        <w:rPr>
          <w:rFonts w:ascii="Aptos" w:hAnsi="Aptos"/>
          <w:sz w:val="24"/>
          <w:szCs w:val="24"/>
        </w:rPr>
        <w:t xml:space="preserve"> </w:t>
      </w:r>
    </w:p>
    <w:p w14:paraId="69A217F9" w14:textId="730A5FD6" w:rsidR="002232F4" w:rsidRPr="00642B9B" w:rsidRDefault="002232F4" w:rsidP="03A34541">
      <w:pPr>
        <w:pStyle w:val="Akapitzlist"/>
        <w:numPr>
          <w:ilvl w:val="0"/>
          <w:numId w:val="21"/>
        </w:numPr>
        <w:snapToGrid w:val="0"/>
        <w:spacing w:after="120" w:line="276" w:lineRule="auto"/>
        <w:ind w:left="1560" w:hanging="426"/>
        <w:rPr>
          <w:rFonts w:ascii="Aptos" w:hAnsi="Aptos"/>
          <w:sz w:val="24"/>
          <w:szCs w:val="24"/>
        </w:rPr>
      </w:pPr>
      <w:r w:rsidRPr="00642B9B">
        <w:rPr>
          <w:rFonts w:ascii="Aptos" w:hAnsi="Aptos"/>
          <w:sz w:val="24"/>
          <w:szCs w:val="24"/>
        </w:rPr>
        <w:t xml:space="preserve">Ścieżka III </w:t>
      </w:r>
      <w:r w:rsidR="000E6246" w:rsidRPr="00642B9B">
        <w:rPr>
          <w:rFonts w:ascii="Aptos" w:hAnsi="Aptos"/>
          <w:sz w:val="24"/>
          <w:szCs w:val="24"/>
        </w:rPr>
        <w:t>MDWS Rodzinna</w:t>
      </w:r>
      <w:r w:rsidRPr="00642B9B">
        <w:rPr>
          <w:rFonts w:ascii="Aptos" w:hAnsi="Aptos"/>
          <w:sz w:val="24"/>
          <w:szCs w:val="24"/>
        </w:rPr>
        <w:t xml:space="preserve"> (Wspierająca) obejmuje rodziny z dziećmi</w:t>
      </w:r>
      <w:r w:rsidR="4303737E" w:rsidRPr="00642B9B">
        <w:rPr>
          <w:rFonts w:ascii="Aptos" w:hAnsi="Aptos"/>
          <w:sz w:val="24"/>
          <w:szCs w:val="24"/>
        </w:rPr>
        <w:t xml:space="preserve"> z</w:t>
      </w:r>
      <w:r w:rsidRPr="00642B9B">
        <w:rPr>
          <w:rFonts w:ascii="Aptos" w:hAnsi="Aptos"/>
          <w:sz w:val="24"/>
          <w:szCs w:val="24"/>
        </w:rPr>
        <w:t xml:space="preserve"> niepełnosprawn</w:t>
      </w:r>
      <w:r w:rsidR="003429B8" w:rsidRPr="00642B9B">
        <w:rPr>
          <w:rFonts w:ascii="Aptos" w:hAnsi="Aptos"/>
          <w:sz w:val="24"/>
          <w:szCs w:val="24"/>
        </w:rPr>
        <w:t>ością.</w:t>
      </w:r>
      <w:r w:rsidRPr="00642B9B">
        <w:rPr>
          <w:rFonts w:ascii="Aptos" w:hAnsi="Aptos"/>
          <w:sz w:val="24"/>
          <w:szCs w:val="24"/>
        </w:rPr>
        <w:t xml:space="preserve"> </w:t>
      </w:r>
      <w:r w:rsidR="003429B8" w:rsidRPr="00642B9B">
        <w:rPr>
          <w:rFonts w:ascii="Aptos" w:hAnsi="Aptos"/>
          <w:sz w:val="24"/>
          <w:szCs w:val="24"/>
        </w:rPr>
        <w:t>W</w:t>
      </w:r>
      <w:r w:rsidRPr="00642B9B">
        <w:rPr>
          <w:rFonts w:ascii="Aptos" w:hAnsi="Aptos"/>
          <w:sz w:val="24"/>
          <w:szCs w:val="24"/>
        </w:rPr>
        <w:t xml:space="preserve">sparcie będzie kierowane do </w:t>
      </w:r>
      <w:r w:rsidR="07031487" w:rsidRPr="00642B9B">
        <w:rPr>
          <w:rFonts w:ascii="Aptos" w:hAnsi="Aptos"/>
          <w:sz w:val="24"/>
          <w:szCs w:val="24"/>
        </w:rPr>
        <w:t xml:space="preserve">ich </w:t>
      </w:r>
      <w:r w:rsidRPr="00642B9B">
        <w:rPr>
          <w:rFonts w:ascii="Aptos" w:hAnsi="Aptos"/>
          <w:sz w:val="24"/>
          <w:szCs w:val="24"/>
        </w:rPr>
        <w:t xml:space="preserve">rodziców </w:t>
      </w:r>
      <w:r w:rsidR="003429B8" w:rsidRPr="00642B9B">
        <w:rPr>
          <w:rFonts w:ascii="Aptos" w:hAnsi="Aptos"/>
          <w:sz w:val="24"/>
          <w:szCs w:val="24"/>
        </w:rPr>
        <w:t>lub</w:t>
      </w:r>
      <w:r w:rsidR="000E6246" w:rsidRPr="00642B9B">
        <w:rPr>
          <w:rFonts w:ascii="Aptos" w:hAnsi="Aptos"/>
          <w:sz w:val="24"/>
          <w:szCs w:val="24"/>
        </w:rPr>
        <w:t> </w:t>
      </w:r>
      <w:r w:rsidR="003429B8" w:rsidRPr="00642B9B">
        <w:rPr>
          <w:rFonts w:ascii="Aptos" w:hAnsi="Aptos"/>
          <w:sz w:val="24"/>
          <w:szCs w:val="24"/>
        </w:rPr>
        <w:t>opiekunów prawnych.</w:t>
      </w:r>
    </w:p>
    <w:p w14:paraId="5D5AA9C1" w14:textId="7AA7E5DC" w:rsidR="00583FBD" w:rsidRPr="00642B9B" w:rsidRDefault="00583FBD" w:rsidP="03A34541">
      <w:pPr>
        <w:pStyle w:val="Akapitzlist"/>
        <w:numPr>
          <w:ilvl w:val="1"/>
          <w:numId w:val="11"/>
        </w:numPr>
        <w:snapToGrid w:val="0"/>
        <w:spacing w:after="120" w:line="276" w:lineRule="auto"/>
        <w:ind w:left="1134" w:hanging="709"/>
        <w:rPr>
          <w:rFonts w:ascii="Aptos" w:hAnsi="Aptos"/>
          <w:sz w:val="24"/>
          <w:szCs w:val="24"/>
        </w:rPr>
      </w:pPr>
      <w:r w:rsidRPr="00642B9B">
        <w:rPr>
          <w:rFonts w:ascii="Aptos" w:hAnsi="Aptos"/>
          <w:sz w:val="24"/>
          <w:szCs w:val="24"/>
        </w:rPr>
        <w:t>Każdy uczestnik może skorzystać z każdej ścieżki w zależności od zidentyfikowanych potrzeb.</w:t>
      </w:r>
    </w:p>
    <w:p w14:paraId="0D64503A" w14:textId="539B610F" w:rsidR="00AC6530" w:rsidRPr="00642B9B" w:rsidRDefault="00AC6530" w:rsidP="00DF593B">
      <w:pPr>
        <w:pStyle w:val="Nagwek3"/>
        <w:ind w:left="426" w:hanging="426"/>
      </w:pPr>
      <w:bookmarkStart w:id="37" w:name="_Toc83071747"/>
      <w:bookmarkStart w:id="38" w:name="_Toc83071748"/>
      <w:bookmarkStart w:id="39" w:name="_Toc83071749"/>
      <w:bookmarkStart w:id="40" w:name="_Toc83071750"/>
      <w:bookmarkStart w:id="41" w:name="_Toc238140748"/>
      <w:bookmarkEnd w:id="37"/>
      <w:bookmarkEnd w:id="38"/>
      <w:bookmarkEnd w:id="39"/>
      <w:bookmarkEnd w:id="40"/>
      <w:r w:rsidRPr="00642B9B">
        <w:lastRenderedPageBreak/>
        <w:t>Ocena wniosków</w:t>
      </w:r>
      <w:bookmarkEnd w:id="41"/>
    </w:p>
    <w:p w14:paraId="10F73E33" w14:textId="1659F14C" w:rsidR="00E7470C" w:rsidRPr="00642B9B" w:rsidRDefault="00AC6530" w:rsidP="000E624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Ocenę wniosków przeprowadzi</w:t>
      </w:r>
      <w:r w:rsidR="009961EC" w:rsidRPr="00642B9B">
        <w:rPr>
          <w:rFonts w:ascii="Aptos" w:hAnsi="Aptos" w:cstheme="minorHAnsi"/>
          <w:sz w:val="24"/>
          <w:szCs w:val="24"/>
        </w:rPr>
        <w:t xml:space="preserve"> powołana przez PFRON</w:t>
      </w:r>
      <w:r w:rsidRPr="00642B9B">
        <w:rPr>
          <w:rFonts w:ascii="Aptos" w:hAnsi="Aptos" w:cstheme="minorHAnsi"/>
          <w:sz w:val="24"/>
          <w:szCs w:val="24"/>
        </w:rPr>
        <w:t xml:space="preserve"> </w:t>
      </w:r>
      <w:r w:rsidR="00CE3E3A">
        <w:rPr>
          <w:rFonts w:ascii="Aptos" w:hAnsi="Aptos" w:cstheme="minorHAnsi"/>
          <w:sz w:val="24"/>
          <w:szCs w:val="24"/>
        </w:rPr>
        <w:t>K</w:t>
      </w:r>
      <w:r w:rsidRPr="00642B9B">
        <w:rPr>
          <w:rFonts w:ascii="Aptos" w:hAnsi="Aptos" w:cstheme="minorHAnsi"/>
          <w:sz w:val="24"/>
          <w:szCs w:val="24"/>
        </w:rPr>
        <w:t>omisja</w:t>
      </w:r>
      <w:r w:rsidR="00CE3E3A">
        <w:rPr>
          <w:rFonts w:ascii="Aptos" w:hAnsi="Aptos" w:cstheme="minorHAnsi"/>
          <w:sz w:val="24"/>
          <w:szCs w:val="24"/>
        </w:rPr>
        <w:t xml:space="preserve"> Oceny Wniosków</w:t>
      </w:r>
      <w:r w:rsidR="008629F1" w:rsidRPr="00642B9B">
        <w:rPr>
          <w:rFonts w:ascii="Aptos" w:hAnsi="Aptos" w:cstheme="minorHAnsi"/>
          <w:sz w:val="24"/>
          <w:szCs w:val="24"/>
        </w:rPr>
        <w:t xml:space="preserve"> złożona z</w:t>
      </w:r>
      <w:r w:rsidR="00471DAD" w:rsidRPr="00642B9B">
        <w:rPr>
          <w:rFonts w:ascii="Aptos" w:hAnsi="Aptos" w:cstheme="minorHAnsi"/>
          <w:sz w:val="24"/>
          <w:szCs w:val="24"/>
        </w:rPr>
        <w:t> </w:t>
      </w:r>
      <w:r w:rsidR="008629F1" w:rsidRPr="00642B9B">
        <w:rPr>
          <w:rFonts w:ascii="Aptos" w:hAnsi="Aptos" w:cstheme="minorHAnsi"/>
          <w:sz w:val="24"/>
          <w:szCs w:val="24"/>
        </w:rPr>
        <w:t xml:space="preserve">pracowników </w:t>
      </w:r>
      <w:r w:rsidR="009961EC" w:rsidRPr="00642B9B">
        <w:rPr>
          <w:rFonts w:ascii="Aptos" w:hAnsi="Aptos" w:cstheme="minorHAnsi"/>
          <w:sz w:val="24"/>
          <w:szCs w:val="24"/>
        </w:rPr>
        <w:t>PFRON</w:t>
      </w:r>
      <w:r w:rsidRPr="00642B9B">
        <w:rPr>
          <w:rFonts w:ascii="Aptos" w:hAnsi="Aptos" w:cstheme="minorHAnsi"/>
          <w:sz w:val="24"/>
          <w:szCs w:val="24"/>
        </w:rPr>
        <w:t xml:space="preserve"> zgodnie z</w:t>
      </w:r>
      <w:r w:rsidR="003E206F" w:rsidRPr="00642B9B">
        <w:rPr>
          <w:rFonts w:ascii="Aptos" w:hAnsi="Aptos" w:cstheme="minorHAnsi"/>
          <w:sz w:val="24"/>
          <w:szCs w:val="24"/>
        </w:rPr>
        <w:t> </w:t>
      </w:r>
      <w:r w:rsidR="008629F1" w:rsidRPr="00642B9B">
        <w:rPr>
          <w:rFonts w:ascii="Aptos" w:hAnsi="Aptos" w:cstheme="minorHAnsi"/>
          <w:sz w:val="24"/>
          <w:szCs w:val="24"/>
        </w:rPr>
        <w:t xml:space="preserve">przyjętym </w:t>
      </w:r>
      <w:r w:rsidR="009511D4" w:rsidRPr="00642B9B">
        <w:rPr>
          <w:rFonts w:ascii="Aptos" w:hAnsi="Aptos" w:cstheme="minorHAnsi"/>
          <w:sz w:val="24"/>
          <w:szCs w:val="24"/>
        </w:rPr>
        <w:t>R</w:t>
      </w:r>
      <w:r w:rsidRPr="00642B9B">
        <w:rPr>
          <w:rFonts w:ascii="Aptos" w:hAnsi="Aptos" w:cstheme="minorHAnsi"/>
          <w:sz w:val="24"/>
          <w:szCs w:val="24"/>
        </w:rPr>
        <w:t xml:space="preserve">egulaminem </w:t>
      </w:r>
      <w:r w:rsidR="00CE3E3A">
        <w:rPr>
          <w:rFonts w:ascii="Aptos" w:hAnsi="Aptos" w:cstheme="minorHAnsi"/>
          <w:sz w:val="24"/>
          <w:szCs w:val="24"/>
        </w:rPr>
        <w:t>KOW</w:t>
      </w:r>
      <w:r w:rsidRPr="00642B9B">
        <w:rPr>
          <w:rFonts w:ascii="Aptos" w:hAnsi="Aptos" w:cstheme="minorHAnsi"/>
          <w:sz w:val="24"/>
          <w:szCs w:val="24"/>
        </w:rPr>
        <w:t>.</w:t>
      </w:r>
    </w:p>
    <w:p w14:paraId="5CFE0194" w14:textId="1ABECDEB" w:rsidR="00E7470C" w:rsidRPr="00642B9B" w:rsidRDefault="00E7470C" w:rsidP="000E624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olor w:val="000000" w:themeColor="text1"/>
          <w:sz w:val="24"/>
        </w:rPr>
        <w:t>Po wyznaczonym zakończeniu naboru wniosków Komisja Oceny Wniosków dokona oceny wniosków osobno dla każdego województwa</w:t>
      </w:r>
      <w:r w:rsidR="009148C8" w:rsidRPr="00642B9B">
        <w:rPr>
          <w:rFonts w:ascii="Aptos" w:hAnsi="Aptos"/>
          <w:color w:val="000000" w:themeColor="text1"/>
          <w:sz w:val="24"/>
        </w:rPr>
        <w:t xml:space="preserve"> i rodzaju powiatu</w:t>
      </w:r>
      <w:r w:rsidRPr="00642B9B">
        <w:rPr>
          <w:rFonts w:ascii="Aptos" w:hAnsi="Aptos"/>
          <w:color w:val="000000" w:themeColor="text1"/>
          <w:sz w:val="24"/>
        </w:rPr>
        <w:t>.</w:t>
      </w:r>
      <w:r w:rsidR="00F80946" w:rsidRPr="00642B9B">
        <w:rPr>
          <w:rFonts w:ascii="Aptos" w:hAnsi="Aptos"/>
          <w:color w:val="000000" w:themeColor="text1"/>
          <w:sz w:val="24"/>
        </w:rPr>
        <w:t xml:space="preserve"> </w:t>
      </w:r>
    </w:p>
    <w:p w14:paraId="063DA8C9" w14:textId="43FA06E8" w:rsidR="00E90138" w:rsidRPr="00642B9B" w:rsidRDefault="00E90138" w:rsidP="000E624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Ocena przeprowadzana jest za pośrednictwem wskazanego w ogłoszeniu </w:t>
      </w:r>
      <w:r w:rsidR="00681A4E">
        <w:rPr>
          <w:rFonts w:ascii="Aptos" w:hAnsi="Aptos" w:cstheme="minorHAnsi"/>
          <w:sz w:val="24"/>
          <w:szCs w:val="24"/>
        </w:rPr>
        <w:t>S</w:t>
      </w:r>
      <w:r w:rsidRPr="00642B9B">
        <w:rPr>
          <w:rFonts w:ascii="Aptos" w:hAnsi="Aptos" w:cstheme="minorHAnsi"/>
          <w:sz w:val="24"/>
          <w:szCs w:val="24"/>
        </w:rPr>
        <w:t xml:space="preserve">ystemu na podstawie kart oceny stanowiących załącznik nr </w:t>
      </w:r>
      <w:r w:rsidR="00AB6976" w:rsidRPr="00642B9B">
        <w:rPr>
          <w:rFonts w:ascii="Aptos" w:hAnsi="Aptos" w:cstheme="minorHAnsi"/>
          <w:sz w:val="24"/>
          <w:szCs w:val="24"/>
        </w:rPr>
        <w:t>6</w:t>
      </w:r>
      <w:r w:rsidRPr="00642B9B">
        <w:rPr>
          <w:rFonts w:ascii="Aptos" w:hAnsi="Aptos" w:cstheme="minorHAnsi"/>
          <w:sz w:val="24"/>
          <w:szCs w:val="24"/>
        </w:rPr>
        <w:t xml:space="preserve"> do</w:t>
      </w:r>
      <w:r w:rsidR="000E6246" w:rsidRPr="00642B9B">
        <w:rPr>
          <w:rFonts w:ascii="Aptos" w:hAnsi="Aptos" w:cstheme="minorHAnsi"/>
          <w:sz w:val="24"/>
          <w:szCs w:val="24"/>
        </w:rPr>
        <w:t> </w:t>
      </w:r>
      <w:r w:rsidRPr="00642B9B">
        <w:rPr>
          <w:rFonts w:ascii="Aptos" w:hAnsi="Aptos" w:cstheme="minorHAnsi"/>
          <w:sz w:val="24"/>
          <w:szCs w:val="24"/>
        </w:rPr>
        <w:t>Regulaminu</w:t>
      </w:r>
      <w:r w:rsidR="000E6246" w:rsidRPr="00642B9B">
        <w:rPr>
          <w:rFonts w:ascii="Aptos" w:hAnsi="Aptos" w:cstheme="minorHAnsi"/>
          <w:sz w:val="24"/>
          <w:szCs w:val="24"/>
        </w:rPr>
        <w:t> </w:t>
      </w:r>
      <w:r w:rsidRPr="00642B9B">
        <w:rPr>
          <w:rFonts w:ascii="Aptos" w:hAnsi="Aptos" w:cstheme="minorHAnsi"/>
          <w:sz w:val="24"/>
          <w:szCs w:val="24"/>
        </w:rPr>
        <w:t>MDWS.</w:t>
      </w:r>
    </w:p>
    <w:p w14:paraId="00C313F0" w14:textId="7A062BCE" w:rsidR="00A8791B" w:rsidRPr="00642B9B" w:rsidRDefault="00A8791B" w:rsidP="000E624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Ocena prowadzona </w:t>
      </w:r>
      <w:r w:rsidR="00226DD9" w:rsidRPr="00642B9B">
        <w:rPr>
          <w:rFonts w:ascii="Aptos" w:hAnsi="Aptos" w:cstheme="minorHAnsi"/>
          <w:sz w:val="24"/>
          <w:szCs w:val="24"/>
        </w:rPr>
        <w:t xml:space="preserve">będzie </w:t>
      </w:r>
      <w:r w:rsidRPr="00642B9B">
        <w:rPr>
          <w:rFonts w:ascii="Aptos" w:hAnsi="Aptos" w:cstheme="minorHAnsi"/>
          <w:sz w:val="24"/>
          <w:szCs w:val="24"/>
        </w:rPr>
        <w:t>na podstawie informacji zawartych we wniosku</w:t>
      </w:r>
      <w:r w:rsidR="00C82197" w:rsidRPr="00642B9B">
        <w:rPr>
          <w:rFonts w:ascii="Aptos" w:hAnsi="Aptos" w:cstheme="minorHAnsi"/>
          <w:sz w:val="24"/>
          <w:szCs w:val="24"/>
        </w:rPr>
        <w:t xml:space="preserve"> i</w:t>
      </w:r>
      <w:r w:rsidR="000E6246" w:rsidRPr="00642B9B">
        <w:rPr>
          <w:rFonts w:ascii="Aptos" w:hAnsi="Aptos" w:cstheme="minorHAnsi"/>
          <w:sz w:val="24"/>
          <w:szCs w:val="24"/>
        </w:rPr>
        <w:t> </w:t>
      </w:r>
      <w:r w:rsidR="00A65B39" w:rsidRPr="00642B9B">
        <w:rPr>
          <w:rFonts w:ascii="Aptos" w:hAnsi="Aptos" w:cstheme="minorHAnsi"/>
          <w:sz w:val="24"/>
          <w:szCs w:val="24"/>
        </w:rPr>
        <w:t>jego</w:t>
      </w:r>
      <w:r w:rsidR="000E6246" w:rsidRPr="00642B9B">
        <w:rPr>
          <w:rFonts w:ascii="Aptos" w:hAnsi="Aptos" w:cstheme="minorHAnsi"/>
          <w:sz w:val="24"/>
          <w:szCs w:val="24"/>
        </w:rPr>
        <w:t> </w:t>
      </w:r>
      <w:r w:rsidR="00C82197" w:rsidRPr="00642B9B">
        <w:rPr>
          <w:rFonts w:ascii="Aptos" w:hAnsi="Aptos" w:cstheme="minorHAnsi"/>
          <w:sz w:val="24"/>
          <w:szCs w:val="24"/>
        </w:rPr>
        <w:t>załącznikach</w:t>
      </w:r>
      <w:r w:rsidR="009961EC" w:rsidRPr="00642B9B">
        <w:rPr>
          <w:rFonts w:ascii="Aptos" w:hAnsi="Aptos" w:cstheme="minorHAnsi"/>
          <w:sz w:val="24"/>
          <w:szCs w:val="24"/>
        </w:rPr>
        <w:t xml:space="preserve"> w dwóch etapach.</w:t>
      </w:r>
    </w:p>
    <w:p w14:paraId="17EBF8A7" w14:textId="138AB7B8" w:rsidR="00A45144" w:rsidRPr="00642B9B" w:rsidRDefault="00BF6E68" w:rsidP="000E624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W ramach</w:t>
      </w:r>
      <w:r w:rsidR="00CE3E3A">
        <w:rPr>
          <w:rFonts w:ascii="Aptos" w:hAnsi="Aptos" w:cstheme="minorHAnsi"/>
          <w:sz w:val="24"/>
          <w:szCs w:val="24"/>
        </w:rPr>
        <w:t xml:space="preserve"> oceny formalnej</w:t>
      </w:r>
      <w:r w:rsidR="009961EC" w:rsidRPr="00642B9B">
        <w:rPr>
          <w:rFonts w:ascii="Aptos" w:hAnsi="Aptos" w:cstheme="minorHAnsi"/>
          <w:sz w:val="24"/>
          <w:szCs w:val="24"/>
        </w:rPr>
        <w:t xml:space="preserve"> </w:t>
      </w:r>
      <w:r w:rsidR="00CE3E3A">
        <w:rPr>
          <w:rFonts w:ascii="Aptos" w:hAnsi="Aptos" w:cstheme="minorHAnsi"/>
          <w:sz w:val="24"/>
          <w:szCs w:val="24"/>
        </w:rPr>
        <w:t>(</w:t>
      </w:r>
      <w:r w:rsidR="009961EC" w:rsidRPr="00642B9B">
        <w:rPr>
          <w:rFonts w:ascii="Aptos" w:hAnsi="Aptos" w:cstheme="minorHAnsi"/>
          <w:sz w:val="24"/>
          <w:szCs w:val="24"/>
        </w:rPr>
        <w:t>I</w:t>
      </w:r>
      <w:r w:rsidRPr="00642B9B">
        <w:rPr>
          <w:rFonts w:ascii="Aptos" w:hAnsi="Aptos" w:cstheme="minorHAnsi"/>
          <w:sz w:val="24"/>
          <w:szCs w:val="24"/>
        </w:rPr>
        <w:t xml:space="preserve"> </w:t>
      </w:r>
      <w:r w:rsidR="000F06C5" w:rsidRPr="00642B9B">
        <w:rPr>
          <w:rFonts w:ascii="Aptos" w:hAnsi="Aptos" w:cstheme="minorHAnsi"/>
          <w:sz w:val="24"/>
          <w:szCs w:val="24"/>
        </w:rPr>
        <w:t xml:space="preserve">etap </w:t>
      </w:r>
      <w:r w:rsidR="009961EC" w:rsidRPr="00642B9B">
        <w:rPr>
          <w:rFonts w:ascii="Aptos" w:hAnsi="Aptos" w:cstheme="minorHAnsi"/>
          <w:sz w:val="24"/>
          <w:szCs w:val="24"/>
        </w:rPr>
        <w:t>oceny</w:t>
      </w:r>
      <w:r w:rsidR="00CE3E3A">
        <w:rPr>
          <w:rFonts w:ascii="Aptos" w:hAnsi="Aptos" w:cstheme="minorHAnsi"/>
          <w:sz w:val="24"/>
          <w:szCs w:val="24"/>
        </w:rPr>
        <w:t>)</w:t>
      </w:r>
      <w:r w:rsidR="0096051F" w:rsidRPr="00642B9B">
        <w:rPr>
          <w:rFonts w:ascii="Aptos" w:hAnsi="Aptos" w:cstheme="minorHAnsi"/>
          <w:sz w:val="24"/>
          <w:szCs w:val="24"/>
        </w:rPr>
        <w:t>, metodą spełnia</w:t>
      </w:r>
      <w:r w:rsidR="009148C8" w:rsidRPr="00642B9B">
        <w:rPr>
          <w:rFonts w:ascii="Aptos" w:hAnsi="Aptos" w:cstheme="minorHAnsi"/>
          <w:sz w:val="24"/>
          <w:szCs w:val="24"/>
        </w:rPr>
        <w:t>/</w:t>
      </w:r>
      <w:r w:rsidR="0096051F" w:rsidRPr="00642B9B">
        <w:rPr>
          <w:rFonts w:ascii="Aptos" w:hAnsi="Aptos" w:cstheme="minorHAnsi"/>
          <w:sz w:val="24"/>
          <w:szCs w:val="24"/>
        </w:rPr>
        <w:t>nie spełnia,</w:t>
      </w:r>
      <w:r w:rsidRPr="00642B9B">
        <w:rPr>
          <w:rFonts w:ascii="Aptos" w:hAnsi="Aptos" w:cstheme="minorHAnsi"/>
          <w:sz w:val="24"/>
          <w:szCs w:val="24"/>
        </w:rPr>
        <w:t xml:space="preserve"> weryfikowanych będzie </w:t>
      </w:r>
      <w:r w:rsidR="00C82197" w:rsidRPr="00642B9B">
        <w:rPr>
          <w:rFonts w:ascii="Aptos" w:hAnsi="Aptos" w:cstheme="minorHAnsi"/>
          <w:sz w:val="24"/>
          <w:szCs w:val="24"/>
        </w:rPr>
        <w:t>1</w:t>
      </w:r>
      <w:r w:rsidR="00B235C5" w:rsidRPr="00642B9B">
        <w:rPr>
          <w:rFonts w:ascii="Aptos" w:hAnsi="Aptos" w:cstheme="minorHAnsi"/>
          <w:sz w:val="24"/>
          <w:szCs w:val="24"/>
        </w:rPr>
        <w:t>0</w:t>
      </w:r>
      <w:r w:rsidR="000E6246" w:rsidRPr="00642B9B">
        <w:rPr>
          <w:rFonts w:ascii="Aptos" w:hAnsi="Aptos" w:cstheme="minorHAnsi"/>
          <w:sz w:val="24"/>
          <w:szCs w:val="24"/>
        </w:rPr>
        <w:t> </w:t>
      </w:r>
      <w:r w:rsidRPr="00642B9B">
        <w:rPr>
          <w:rFonts w:ascii="Aptos" w:hAnsi="Aptos" w:cstheme="minorHAnsi"/>
          <w:sz w:val="24"/>
          <w:szCs w:val="24"/>
        </w:rPr>
        <w:t>kryteriów</w:t>
      </w:r>
      <w:r w:rsidR="005271A3" w:rsidRPr="00642B9B">
        <w:rPr>
          <w:rFonts w:ascii="Aptos" w:hAnsi="Aptos" w:cstheme="minorHAnsi"/>
          <w:sz w:val="24"/>
          <w:szCs w:val="24"/>
        </w:rPr>
        <w:t>:</w:t>
      </w:r>
    </w:p>
    <w:p w14:paraId="46F55ABD" w14:textId="78C7CDFB"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bookmarkStart w:id="42" w:name="_Hlk208234597"/>
      <w:r w:rsidRPr="00642B9B">
        <w:rPr>
          <w:rFonts w:ascii="Aptos" w:hAnsi="Aptos" w:cstheme="minorHAnsi"/>
          <w:sz w:val="24"/>
          <w:szCs w:val="24"/>
        </w:rPr>
        <w:t xml:space="preserve">Czy wniosek został złożony w formie wskazanej w </w:t>
      </w:r>
      <w:r w:rsidR="002C47CE" w:rsidRPr="00642B9B">
        <w:rPr>
          <w:rFonts w:ascii="Aptos" w:hAnsi="Aptos" w:cstheme="minorHAnsi"/>
          <w:sz w:val="24"/>
          <w:szCs w:val="24"/>
        </w:rPr>
        <w:t>R</w:t>
      </w:r>
      <w:r w:rsidRPr="00642B9B">
        <w:rPr>
          <w:rFonts w:ascii="Aptos" w:hAnsi="Aptos" w:cstheme="minorHAnsi"/>
          <w:sz w:val="24"/>
          <w:szCs w:val="24"/>
        </w:rPr>
        <w:t>egulaminie</w:t>
      </w:r>
      <w:r w:rsidR="002C47CE" w:rsidRPr="00642B9B">
        <w:rPr>
          <w:rFonts w:ascii="Aptos" w:hAnsi="Aptos" w:cstheme="minorHAnsi"/>
          <w:sz w:val="24"/>
          <w:szCs w:val="24"/>
        </w:rPr>
        <w:t xml:space="preserve"> MDWS</w:t>
      </w:r>
      <w:r w:rsidRPr="00642B9B">
        <w:rPr>
          <w:rFonts w:ascii="Aptos" w:hAnsi="Aptos" w:cstheme="minorHAnsi"/>
          <w:sz w:val="24"/>
          <w:szCs w:val="24"/>
        </w:rPr>
        <w:t xml:space="preserve">? </w:t>
      </w:r>
      <w:r w:rsidR="000E6246" w:rsidRPr="00642B9B">
        <w:rPr>
          <w:rFonts w:ascii="Aptos" w:hAnsi="Aptos" w:cstheme="minorHAnsi"/>
          <w:sz w:val="24"/>
          <w:szCs w:val="24"/>
        </w:rPr>
        <w:br/>
      </w:r>
      <w:r w:rsidRPr="00642B9B">
        <w:rPr>
          <w:rFonts w:ascii="Aptos" w:hAnsi="Aptos" w:cstheme="minorHAnsi"/>
          <w:sz w:val="24"/>
          <w:szCs w:val="24"/>
        </w:rPr>
        <w:t>Tak/ Nie</w:t>
      </w:r>
    </w:p>
    <w:p w14:paraId="4DA6D2A9" w14:textId="378EA238"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Czy wniosek został złożony w terminie wskazanym w ogłoszeniu o naborze</w:t>
      </w:r>
      <w:r w:rsidR="002C47CE" w:rsidRPr="00642B9B">
        <w:rPr>
          <w:rFonts w:ascii="Aptos" w:hAnsi="Aptos" w:cstheme="minorHAnsi"/>
          <w:sz w:val="24"/>
          <w:szCs w:val="24"/>
        </w:rPr>
        <w:t xml:space="preserve"> wniosków</w:t>
      </w:r>
      <w:r w:rsidRPr="00642B9B">
        <w:rPr>
          <w:rFonts w:ascii="Aptos" w:hAnsi="Aptos" w:cstheme="minorHAnsi"/>
          <w:sz w:val="24"/>
          <w:szCs w:val="24"/>
        </w:rPr>
        <w:t>? Tak/ Nie</w:t>
      </w:r>
    </w:p>
    <w:p w14:paraId="13EC7A9C" w14:textId="694B3B10"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 xml:space="preserve">Czy </w:t>
      </w:r>
      <w:r w:rsidR="009148C8" w:rsidRPr="00642B9B">
        <w:rPr>
          <w:rFonts w:ascii="Aptos" w:hAnsi="Aptos" w:cstheme="minorHAnsi"/>
          <w:sz w:val="24"/>
          <w:szCs w:val="24"/>
        </w:rPr>
        <w:t>W</w:t>
      </w:r>
      <w:r w:rsidRPr="00642B9B">
        <w:rPr>
          <w:rFonts w:ascii="Aptos" w:hAnsi="Aptos" w:cstheme="minorHAnsi"/>
          <w:sz w:val="24"/>
          <w:szCs w:val="24"/>
        </w:rPr>
        <w:t>nioskodawca złożył tylko jeden wniosek w ramach naboru? Tak/ Nie</w:t>
      </w:r>
    </w:p>
    <w:p w14:paraId="722864A5" w14:textId="769EC4BB"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 xml:space="preserve">Czy </w:t>
      </w:r>
      <w:r w:rsidR="009148C8" w:rsidRPr="00642B9B">
        <w:rPr>
          <w:rFonts w:ascii="Aptos" w:hAnsi="Aptos" w:cstheme="minorHAnsi"/>
          <w:sz w:val="24"/>
          <w:szCs w:val="24"/>
        </w:rPr>
        <w:t>W</w:t>
      </w:r>
      <w:r w:rsidRPr="00642B9B">
        <w:rPr>
          <w:rFonts w:ascii="Aptos" w:hAnsi="Aptos" w:cstheme="minorHAnsi"/>
          <w:sz w:val="24"/>
          <w:szCs w:val="24"/>
        </w:rPr>
        <w:t>nioskodawca jest podmiotem uprawnionym do ubiegania się o</w:t>
      </w:r>
      <w:r w:rsidR="000E6246" w:rsidRPr="00642B9B">
        <w:rPr>
          <w:rFonts w:ascii="Aptos" w:hAnsi="Aptos" w:cstheme="minorHAnsi"/>
          <w:sz w:val="24"/>
          <w:szCs w:val="24"/>
        </w:rPr>
        <w:t> </w:t>
      </w:r>
      <w:r w:rsidRPr="00642B9B">
        <w:rPr>
          <w:rFonts w:ascii="Aptos" w:hAnsi="Aptos" w:cstheme="minorHAnsi"/>
          <w:sz w:val="24"/>
          <w:szCs w:val="24"/>
        </w:rPr>
        <w:t>finansowanie? Tak/ Nie</w:t>
      </w:r>
    </w:p>
    <w:p w14:paraId="12AA1411" w14:textId="328A0E51"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Czy złożony wniosek jest kompletny (czy wypełniono wszystkie pola i</w:t>
      </w:r>
      <w:r w:rsidR="000E6246" w:rsidRPr="00642B9B">
        <w:rPr>
          <w:rFonts w:ascii="Aptos" w:hAnsi="Aptos" w:cstheme="minorHAnsi"/>
          <w:sz w:val="24"/>
          <w:szCs w:val="24"/>
        </w:rPr>
        <w:t> </w:t>
      </w:r>
      <w:r w:rsidRPr="00642B9B">
        <w:rPr>
          <w:rFonts w:ascii="Aptos" w:hAnsi="Aptos" w:cstheme="minorHAnsi"/>
          <w:sz w:val="24"/>
          <w:szCs w:val="24"/>
        </w:rPr>
        <w:t>załączono wymagane dokumenty)? Tak/ Nie</w:t>
      </w:r>
    </w:p>
    <w:p w14:paraId="21D0890C" w14:textId="4525957E"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Czy okres realizacji przedsięwzięcia to minimum 28 miesięcy i czy mieści się</w:t>
      </w:r>
      <w:r w:rsidR="000E6246" w:rsidRPr="00642B9B">
        <w:rPr>
          <w:rFonts w:ascii="Aptos" w:hAnsi="Aptos" w:cstheme="minorHAnsi"/>
          <w:sz w:val="24"/>
          <w:szCs w:val="24"/>
        </w:rPr>
        <w:t> </w:t>
      </w:r>
      <w:r w:rsidRPr="00642B9B">
        <w:rPr>
          <w:rFonts w:ascii="Aptos" w:hAnsi="Aptos" w:cstheme="minorHAnsi"/>
          <w:sz w:val="24"/>
          <w:szCs w:val="24"/>
        </w:rPr>
        <w:t xml:space="preserve">w przedziale czasowym określonym w </w:t>
      </w:r>
      <w:r w:rsidR="00551698" w:rsidRPr="00642B9B">
        <w:rPr>
          <w:rFonts w:ascii="Aptos" w:hAnsi="Aptos" w:cstheme="minorHAnsi"/>
          <w:sz w:val="24"/>
          <w:szCs w:val="24"/>
        </w:rPr>
        <w:t>R</w:t>
      </w:r>
      <w:r w:rsidRPr="00642B9B">
        <w:rPr>
          <w:rFonts w:ascii="Aptos" w:hAnsi="Aptos" w:cstheme="minorHAnsi"/>
          <w:sz w:val="24"/>
          <w:szCs w:val="24"/>
        </w:rPr>
        <w:t>egulaminie</w:t>
      </w:r>
      <w:r w:rsidR="00551698" w:rsidRPr="00642B9B">
        <w:rPr>
          <w:rFonts w:ascii="Aptos" w:hAnsi="Aptos" w:cstheme="minorHAnsi"/>
          <w:sz w:val="24"/>
          <w:szCs w:val="24"/>
        </w:rPr>
        <w:t xml:space="preserve"> MDWS</w:t>
      </w:r>
      <w:r w:rsidRPr="00642B9B">
        <w:rPr>
          <w:rFonts w:ascii="Aptos" w:hAnsi="Aptos" w:cstheme="minorHAnsi"/>
          <w:sz w:val="24"/>
          <w:szCs w:val="24"/>
        </w:rPr>
        <w:t>? Tak/Nie</w:t>
      </w:r>
    </w:p>
    <w:p w14:paraId="58266607" w14:textId="772A5B79"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 xml:space="preserve">Czy </w:t>
      </w:r>
      <w:r w:rsidR="00551698" w:rsidRPr="00642B9B">
        <w:rPr>
          <w:rFonts w:ascii="Aptos" w:hAnsi="Aptos" w:cstheme="minorHAnsi"/>
          <w:sz w:val="24"/>
          <w:szCs w:val="24"/>
        </w:rPr>
        <w:t>W</w:t>
      </w:r>
      <w:r w:rsidRPr="00642B9B">
        <w:rPr>
          <w:rFonts w:ascii="Aptos" w:hAnsi="Aptos" w:cstheme="minorHAnsi"/>
          <w:sz w:val="24"/>
          <w:szCs w:val="24"/>
        </w:rPr>
        <w:t>nioskowana kwota mieści się w przedziale kwotowym określonym w</w:t>
      </w:r>
      <w:r w:rsidR="000E6246" w:rsidRPr="00642B9B">
        <w:rPr>
          <w:rFonts w:ascii="Aptos" w:hAnsi="Aptos" w:cstheme="minorHAnsi"/>
          <w:sz w:val="24"/>
          <w:szCs w:val="24"/>
        </w:rPr>
        <w:t> </w:t>
      </w:r>
      <w:r w:rsidR="00551698" w:rsidRPr="00642B9B">
        <w:rPr>
          <w:rFonts w:ascii="Aptos" w:hAnsi="Aptos" w:cstheme="minorHAnsi"/>
          <w:sz w:val="24"/>
          <w:szCs w:val="24"/>
        </w:rPr>
        <w:t>R</w:t>
      </w:r>
      <w:r w:rsidRPr="00642B9B">
        <w:rPr>
          <w:rFonts w:ascii="Aptos" w:hAnsi="Aptos" w:cstheme="minorHAnsi"/>
          <w:sz w:val="24"/>
          <w:szCs w:val="24"/>
        </w:rPr>
        <w:t>egulaminie</w:t>
      </w:r>
      <w:r w:rsidR="00551698" w:rsidRPr="00642B9B">
        <w:rPr>
          <w:rFonts w:ascii="Aptos" w:hAnsi="Aptos" w:cstheme="minorHAnsi"/>
          <w:sz w:val="24"/>
          <w:szCs w:val="24"/>
        </w:rPr>
        <w:t xml:space="preserve"> MDWS</w:t>
      </w:r>
      <w:r w:rsidRPr="00642B9B">
        <w:rPr>
          <w:rFonts w:ascii="Aptos" w:hAnsi="Aptos" w:cstheme="minorHAnsi"/>
          <w:sz w:val="24"/>
          <w:szCs w:val="24"/>
        </w:rPr>
        <w:t>? Tak/Nie</w:t>
      </w:r>
    </w:p>
    <w:p w14:paraId="5424FE1F" w14:textId="433DDEBC"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 xml:space="preserve">Czy </w:t>
      </w:r>
      <w:r w:rsidR="00551698" w:rsidRPr="00642B9B">
        <w:rPr>
          <w:rFonts w:ascii="Aptos" w:hAnsi="Aptos" w:cstheme="minorHAnsi"/>
          <w:sz w:val="24"/>
          <w:szCs w:val="24"/>
        </w:rPr>
        <w:t>W</w:t>
      </w:r>
      <w:r w:rsidRPr="00642B9B">
        <w:rPr>
          <w:rFonts w:ascii="Aptos" w:hAnsi="Aptos" w:cstheme="minorHAnsi"/>
          <w:sz w:val="24"/>
          <w:szCs w:val="24"/>
        </w:rPr>
        <w:t xml:space="preserve">nioskodawca zadeklarował dysponowanie 5 osobami pełniącymi funkcję </w:t>
      </w:r>
      <w:r w:rsidR="00551698" w:rsidRPr="00642B9B">
        <w:rPr>
          <w:rFonts w:ascii="Aptos" w:hAnsi="Aptos" w:cstheme="minorHAnsi"/>
          <w:sz w:val="24"/>
          <w:szCs w:val="24"/>
        </w:rPr>
        <w:t>mobilnych doradców włączenia społecznego</w:t>
      </w:r>
      <w:r w:rsidRPr="00642B9B">
        <w:rPr>
          <w:rFonts w:ascii="Aptos" w:hAnsi="Aptos" w:cstheme="minorHAnsi"/>
          <w:sz w:val="24"/>
          <w:szCs w:val="24"/>
        </w:rPr>
        <w:t xml:space="preserve"> spełniającymi wymogi kwalifikacyjne określone w </w:t>
      </w:r>
      <w:r w:rsidR="00551698" w:rsidRPr="00642B9B">
        <w:rPr>
          <w:rFonts w:ascii="Aptos" w:hAnsi="Aptos" w:cstheme="minorHAnsi"/>
          <w:sz w:val="24"/>
          <w:szCs w:val="24"/>
        </w:rPr>
        <w:t>R</w:t>
      </w:r>
      <w:r w:rsidRPr="00642B9B">
        <w:rPr>
          <w:rFonts w:ascii="Aptos" w:hAnsi="Aptos" w:cstheme="minorHAnsi"/>
          <w:sz w:val="24"/>
          <w:szCs w:val="24"/>
        </w:rPr>
        <w:t>egulaminie</w:t>
      </w:r>
      <w:r w:rsidR="00551698" w:rsidRPr="00642B9B">
        <w:rPr>
          <w:rFonts w:ascii="Aptos" w:hAnsi="Aptos" w:cstheme="minorHAnsi"/>
          <w:sz w:val="24"/>
          <w:szCs w:val="24"/>
        </w:rPr>
        <w:t xml:space="preserve"> MDWS</w:t>
      </w:r>
      <w:r w:rsidRPr="00642B9B">
        <w:rPr>
          <w:rFonts w:ascii="Aptos" w:hAnsi="Aptos" w:cstheme="minorHAnsi"/>
          <w:sz w:val="24"/>
          <w:szCs w:val="24"/>
        </w:rPr>
        <w:t>? Tak/Nie</w:t>
      </w:r>
    </w:p>
    <w:p w14:paraId="2A35D476" w14:textId="2E4FB528"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 xml:space="preserve">Czy </w:t>
      </w:r>
      <w:r w:rsidR="00551698" w:rsidRPr="00642B9B">
        <w:rPr>
          <w:rFonts w:ascii="Aptos" w:hAnsi="Aptos" w:cstheme="minorHAnsi"/>
          <w:sz w:val="24"/>
          <w:szCs w:val="24"/>
        </w:rPr>
        <w:t>W</w:t>
      </w:r>
      <w:r w:rsidRPr="00642B9B">
        <w:rPr>
          <w:rFonts w:ascii="Aptos" w:hAnsi="Aptos" w:cstheme="minorHAnsi"/>
          <w:sz w:val="24"/>
          <w:szCs w:val="24"/>
        </w:rPr>
        <w:t>nioskodawca zadeklarował we wniosku objęcie wsparciem min</w:t>
      </w:r>
      <w:r w:rsidR="00CE3E3A">
        <w:rPr>
          <w:rFonts w:ascii="Aptos" w:hAnsi="Aptos" w:cstheme="minorHAnsi"/>
          <w:sz w:val="24"/>
          <w:szCs w:val="24"/>
        </w:rPr>
        <w:t>imum</w:t>
      </w:r>
      <w:r w:rsidR="000E6246" w:rsidRPr="00642B9B">
        <w:rPr>
          <w:rFonts w:ascii="Aptos" w:hAnsi="Aptos" w:cstheme="minorHAnsi"/>
          <w:sz w:val="24"/>
          <w:szCs w:val="24"/>
        </w:rPr>
        <w:t> </w:t>
      </w:r>
      <w:r w:rsidRPr="00642B9B">
        <w:rPr>
          <w:rFonts w:ascii="Aptos" w:hAnsi="Aptos" w:cstheme="minorHAnsi"/>
          <w:sz w:val="24"/>
          <w:szCs w:val="24"/>
        </w:rPr>
        <w:t>158</w:t>
      </w:r>
      <w:r w:rsidR="00CE3E3A">
        <w:rPr>
          <w:rFonts w:ascii="Aptos" w:hAnsi="Aptos" w:cstheme="minorHAnsi"/>
          <w:sz w:val="24"/>
          <w:szCs w:val="24"/>
        </w:rPr>
        <w:t xml:space="preserve"> uczestników</w:t>
      </w:r>
      <w:r w:rsidRPr="00642B9B">
        <w:rPr>
          <w:rFonts w:ascii="Aptos" w:hAnsi="Aptos" w:cstheme="minorHAnsi"/>
          <w:sz w:val="24"/>
          <w:szCs w:val="24"/>
        </w:rPr>
        <w:t>? Tak/Nie</w:t>
      </w:r>
    </w:p>
    <w:p w14:paraId="6E248D9A" w14:textId="42E58956" w:rsidR="00E528F4" w:rsidRPr="00642B9B" w:rsidRDefault="00E528F4" w:rsidP="000E6246">
      <w:pPr>
        <w:pStyle w:val="Akapitzlist"/>
        <w:numPr>
          <w:ilvl w:val="2"/>
          <w:numId w:val="12"/>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 xml:space="preserve">Czy </w:t>
      </w:r>
      <w:r w:rsidR="00551698" w:rsidRPr="00642B9B">
        <w:rPr>
          <w:rFonts w:ascii="Aptos" w:hAnsi="Aptos" w:cstheme="minorHAnsi"/>
          <w:sz w:val="24"/>
          <w:szCs w:val="24"/>
        </w:rPr>
        <w:t>W</w:t>
      </w:r>
      <w:r w:rsidRPr="00642B9B">
        <w:rPr>
          <w:rFonts w:ascii="Aptos" w:hAnsi="Aptos" w:cstheme="minorHAnsi"/>
          <w:sz w:val="24"/>
          <w:szCs w:val="24"/>
        </w:rPr>
        <w:t>nioskodawca zadeklarował przestrzeganie zasad równości szans i</w:t>
      </w:r>
      <w:r w:rsidR="000E6246" w:rsidRPr="00642B9B">
        <w:rPr>
          <w:rFonts w:ascii="Aptos" w:hAnsi="Aptos" w:cstheme="minorHAnsi"/>
          <w:sz w:val="24"/>
          <w:szCs w:val="24"/>
        </w:rPr>
        <w:t> </w:t>
      </w:r>
      <w:r w:rsidRPr="00642B9B">
        <w:rPr>
          <w:rFonts w:ascii="Aptos" w:hAnsi="Aptos" w:cstheme="minorHAnsi"/>
          <w:sz w:val="24"/>
          <w:szCs w:val="24"/>
        </w:rPr>
        <w:t>niedyskryminacji, w tym dostępności dla osób z niepełnosprawnościami oraz zasady równości kobiet i mężczyzn? Tak/Nie</w:t>
      </w:r>
    </w:p>
    <w:bookmarkEnd w:id="42"/>
    <w:p w14:paraId="3E8EEDE2" w14:textId="59CB6769" w:rsidR="00D54564" w:rsidRPr="00642B9B" w:rsidRDefault="00D54564" w:rsidP="000E6246">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W </w:t>
      </w:r>
      <w:r w:rsidR="000F06C5" w:rsidRPr="00642B9B">
        <w:rPr>
          <w:rFonts w:ascii="Aptos" w:hAnsi="Aptos" w:cstheme="minorHAnsi"/>
          <w:sz w:val="24"/>
          <w:szCs w:val="24"/>
        </w:rPr>
        <w:t xml:space="preserve">ramach </w:t>
      </w:r>
      <w:r w:rsidR="004542E6">
        <w:rPr>
          <w:rFonts w:ascii="Aptos" w:hAnsi="Aptos" w:cstheme="minorHAnsi"/>
          <w:sz w:val="24"/>
          <w:szCs w:val="24"/>
        </w:rPr>
        <w:t>oceny merytorycznej (</w:t>
      </w:r>
      <w:r w:rsidR="000F06C5" w:rsidRPr="00642B9B">
        <w:rPr>
          <w:rFonts w:ascii="Aptos" w:hAnsi="Aptos" w:cstheme="minorHAnsi"/>
          <w:sz w:val="24"/>
          <w:szCs w:val="24"/>
        </w:rPr>
        <w:t xml:space="preserve">II </w:t>
      </w:r>
      <w:r w:rsidR="004542E6">
        <w:rPr>
          <w:rFonts w:ascii="Aptos" w:hAnsi="Aptos" w:cstheme="minorHAnsi"/>
          <w:sz w:val="24"/>
          <w:szCs w:val="24"/>
        </w:rPr>
        <w:t xml:space="preserve">etap </w:t>
      </w:r>
      <w:r w:rsidR="000F06C5" w:rsidRPr="00642B9B">
        <w:rPr>
          <w:rFonts w:ascii="Aptos" w:hAnsi="Aptos" w:cstheme="minorHAnsi"/>
          <w:sz w:val="24"/>
          <w:szCs w:val="24"/>
        </w:rPr>
        <w:t>oceny</w:t>
      </w:r>
      <w:r w:rsidR="004542E6">
        <w:rPr>
          <w:rFonts w:ascii="Aptos" w:hAnsi="Aptos" w:cstheme="minorHAnsi"/>
          <w:sz w:val="24"/>
          <w:szCs w:val="24"/>
        </w:rPr>
        <w:t>)</w:t>
      </w:r>
      <w:r w:rsidR="000F06C5" w:rsidRPr="00642B9B">
        <w:rPr>
          <w:rFonts w:ascii="Aptos" w:hAnsi="Aptos" w:cstheme="minorHAnsi"/>
          <w:sz w:val="24"/>
          <w:szCs w:val="24"/>
        </w:rPr>
        <w:t>,</w:t>
      </w:r>
      <w:r w:rsidRPr="00642B9B">
        <w:rPr>
          <w:rFonts w:ascii="Aptos" w:hAnsi="Aptos" w:cstheme="minorHAnsi"/>
          <w:sz w:val="24"/>
          <w:szCs w:val="24"/>
        </w:rPr>
        <w:t xml:space="preserve"> wniosek może otrzymać maksymalnie </w:t>
      </w:r>
      <w:r w:rsidR="002445DB" w:rsidRPr="00642B9B">
        <w:rPr>
          <w:rFonts w:ascii="Aptos" w:hAnsi="Aptos" w:cstheme="minorHAnsi"/>
          <w:b/>
          <w:bCs/>
          <w:sz w:val="24"/>
          <w:szCs w:val="24"/>
        </w:rPr>
        <w:t xml:space="preserve">70 </w:t>
      </w:r>
      <w:r w:rsidR="00427538" w:rsidRPr="00642B9B">
        <w:rPr>
          <w:rFonts w:ascii="Aptos" w:hAnsi="Aptos" w:cstheme="minorHAnsi"/>
          <w:b/>
          <w:bCs/>
          <w:sz w:val="24"/>
          <w:szCs w:val="24"/>
        </w:rPr>
        <w:t>punkt</w:t>
      </w:r>
      <w:r w:rsidR="002445DB" w:rsidRPr="00642B9B">
        <w:rPr>
          <w:rFonts w:ascii="Aptos" w:hAnsi="Aptos" w:cstheme="minorHAnsi"/>
          <w:b/>
          <w:bCs/>
          <w:sz w:val="24"/>
          <w:szCs w:val="24"/>
        </w:rPr>
        <w:t>ów</w:t>
      </w:r>
      <w:r w:rsidRPr="00642B9B">
        <w:rPr>
          <w:rFonts w:ascii="Aptos" w:hAnsi="Aptos" w:cstheme="minorHAnsi"/>
          <w:sz w:val="24"/>
          <w:szCs w:val="24"/>
        </w:rPr>
        <w:t>.</w:t>
      </w:r>
      <w:r w:rsidR="00316FE6" w:rsidRPr="00642B9B">
        <w:rPr>
          <w:rFonts w:ascii="Aptos" w:hAnsi="Aptos" w:cstheme="minorHAnsi"/>
          <w:sz w:val="24"/>
          <w:szCs w:val="24"/>
        </w:rPr>
        <w:t xml:space="preserve"> </w:t>
      </w:r>
      <w:r w:rsidRPr="00642B9B">
        <w:rPr>
          <w:rFonts w:ascii="Aptos" w:hAnsi="Aptos" w:cstheme="minorHAnsi"/>
          <w:sz w:val="24"/>
          <w:szCs w:val="24"/>
        </w:rPr>
        <w:t>W</w:t>
      </w:r>
      <w:r w:rsidR="000E6246" w:rsidRPr="00642B9B">
        <w:rPr>
          <w:rFonts w:ascii="Aptos" w:hAnsi="Aptos" w:cstheme="minorHAnsi"/>
          <w:sz w:val="24"/>
          <w:szCs w:val="24"/>
        </w:rPr>
        <w:t> </w:t>
      </w:r>
      <w:r w:rsidRPr="00642B9B">
        <w:rPr>
          <w:rFonts w:ascii="Aptos" w:hAnsi="Aptos" w:cstheme="minorHAnsi"/>
          <w:sz w:val="24"/>
          <w:szCs w:val="24"/>
        </w:rPr>
        <w:t xml:space="preserve">ramach </w:t>
      </w:r>
      <w:r w:rsidR="004542E6" w:rsidRPr="004542E6">
        <w:rPr>
          <w:rFonts w:ascii="Aptos" w:hAnsi="Aptos" w:cstheme="minorHAnsi"/>
          <w:sz w:val="24"/>
          <w:szCs w:val="24"/>
        </w:rPr>
        <w:t>oceny merytorycznej</w:t>
      </w:r>
      <w:r w:rsidR="000F06C5" w:rsidRPr="00642B9B">
        <w:rPr>
          <w:rFonts w:ascii="Aptos" w:hAnsi="Aptos" w:cstheme="minorHAnsi"/>
          <w:sz w:val="24"/>
          <w:szCs w:val="24"/>
        </w:rPr>
        <w:t xml:space="preserve"> </w:t>
      </w:r>
      <w:r w:rsidRPr="00642B9B">
        <w:rPr>
          <w:rFonts w:ascii="Aptos" w:hAnsi="Aptos" w:cstheme="minorHAnsi"/>
          <w:sz w:val="24"/>
          <w:szCs w:val="24"/>
        </w:rPr>
        <w:t>weryfikowan</w:t>
      </w:r>
      <w:r w:rsidR="00AD24BF" w:rsidRPr="00642B9B">
        <w:rPr>
          <w:rFonts w:ascii="Aptos" w:hAnsi="Aptos" w:cstheme="minorHAnsi"/>
          <w:sz w:val="24"/>
          <w:szCs w:val="24"/>
        </w:rPr>
        <w:t>ych</w:t>
      </w:r>
      <w:r w:rsidRPr="00642B9B">
        <w:rPr>
          <w:rFonts w:ascii="Aptos" w:hAnsi="Aptos" w:cstheme="minorHAnsi"/>
          <w:sz w:val="24"/>
          <w:szCs w:val="24"/>
        </w:rPr>
        <w:t xml:space="preserve"> </w:t>
      </w:r>
      <w:r w:rsidRPr="00642B9B">
        <w:rPr>
          <w:rFonts w:ascii="Aptos" w:hAnsi="Aptos" w:cstheme="minorHAnsi"/>
          <w:sz w:val="24"/>
          <w:szCs w:val="24"/>
        </w:rPr>
        <w:lastRenderedPageBreak/>
        <w:t>będ</w:t>
      </w:r>
      <w:r w:rsidR="00AD24BF" w:rsidRPr="00642B9B">
        <w:rPr>
          <w:rFonts w:ascii="Aptos" w:hAnsi="Aptos" w:cstheme="minorHAnsi"/>
          <w:sz w:val="24"/>
          <w:szCs w:val="24"/>
        </w:rPr>
        <w:t>zie</w:t>
      </w:r>
      <w:r w:rsidRPr="00642B9B">
        <w:rPr>
          <w:rFonts w:ascii="Aptos" w:hAnsi="Aptos" w:cstheme="minorHAnsi"/>
          <w:sz w:val="24"/>
          <w:szCs w:val="24"/>
        </w:rPr>
        <w:t xml:space="preserve"> </w:t>
      </w:r>
      <w:r w:rsidR="00427538" w:rsidRPr="00642B9B">
        <w:rPr>
          <w:rFonts w:ascii="Aptos" w:hAnsi="Aptos" w:cstheme="minorHAnsi"/>
          <w:sz w:val="24"/>
          <w:szCs w:val="24"/>
        </w:rPr>
        <w:t>6</w:t>
      </w:r>
      <w:r w:rsidRPr="00642B9B">
        <w:rPr>
          <w:rFonts w:ascii="Aptos" w:hAnsi="Aptos" w:cstheme="minorHAnsi"/>
          <w:sz w:val="24"/>
          <w:szCs w:val="24"/>
        </w:rPr>
        <w:t xml:space="preserve"> kryteri</w:t>
      </w:r>
      <w:r w:rsidR="00AD24BF" w:rsidRPr="00642B9B">
        <w:rPr>
          <w:rFonts w:ascii="Aptos" w:hAnsi="Aptos" w:cstheme="minorHAnsi"/>
          <w:sz w:val="24"/>
          <w:szCs w:val="24"/>
        </w:rPr>
        <w:t>ów</w:t>
      </w:r>
      <w:r w:rsidR="009932CA" w:rsidRPr="00642B9B">
        <w:rPr>
          <w:rFonts w:ascii="Aptos" w:hAnsi="Aptos" w:cstheme="minorHAnsi"/>
          <w:sz w:val="24"/>
          <w:szCs w:val="24"/>
        </w:rPr>
        <w:t>, wszystkie na</w:t>
      </w:r>
      <w:r w:rsidR="00AB6976" w:rsidRPr="00642B9B">
        <w:rPr>
          <w:rFonts w:ascii="Aptos" w:hAnsi="Aptos" w:cstheme="minorHAnsi"/>
          <w:sz w:val="24"/>
          <w:szCs w:val="24"/>
        </w:rPr>
        <w:t> </w:t>
      </w:r>
      <w:r w:rsidR="009932CA" w:rsidRPr="00642B9B">
        <w:rPr>
          <w:rFonts w:ascii="Aptos" w:hAnsi="Aptos" w:cstheme="minorHAnsi"/>
          <w:sz w:val="24"/>
          <w:szCs w:val="24"/>
        </w:rPr>
        <w:t>podstawie informacji zawartych we wniosku</w:t>
      </w:r>
      <w:r w:rsidRPr="00642B9B">
        <w:rPr>
          <w:rFonts w:ascii="Aptos" w:hAnsi="Aptos" w:cstheme="minorHAnsi"/>
          <w:sz w:val="24"/>
          <w:szCs w:val="24"/>
        </w:rPr>
        <w:t>:</w:t>
      </w:r>
    </w:p>
    <w:p w14:paraId="2765C51A" w14:textId="501260CE" w:rsidR="00427538" w:rsidRPr="00190124" w:rsidRDefault="00427538" w:rsidP="00A567FD">
      <w:pPr>
        <w:pStyle w:val="Akapitzlist"/>
        <w:widowControl w:val="0"/>
        <w:numPr>
          <w:ilvl w:val="0"/>
          <w:numId w:val="13"/>
        </w:numPr>
        <w:suppressAutoHyphens/>
        <w:autoSpaceDN w:val="0"/>
        <w:snapToGrid w:val="0"/>
        <w:spacing w:after="120" w:line="276" w:lineRule="auto"/>
        <w:ind w:left="1560" w:hanging="425"/>
        <w:textAlignment w:val="baseline"/>
        <w:rPr>
          <w:rFonts w:ascii="Aptos" w:hAnsi="Aptos" w:cstheme="minorHAnsi"/>
          <w:sz w:val="24"/>
          <w:szCs w:val="24"/>
        </w:rPr>
      </w:pPr>
      <w:r w:rsidRPr="00190124">
        <w:rPr>
          <w:rFonts w:ascii="Aptos" w:hAnsi="Aptos"/>
          <w:sz w:val="24"/>
          <w:szCs w:val="24"/>
        </w:rPr>
        <w:t>Charakterystyka powiatu: liczba i charakterystyka gmin/miast wchodzących w skład powiatu</w:t>
      </w:r>
      <w:r w:rsidR="00481450" w:rsidRPr="00190124">
        <w:rPr>
          <w:rFonts w:ascii="Aptos" w:hAnsi="Aptos"/>
          <w:sz w:val="24"/>
          <w:szCs w:val="24"/>
        </w:rPr>
        <w:t>. Wniosek może otrzymać w tym kryterium maksymalnie: 20 punktów.</w:t>
      </w:r>
      <w:r w:rsidR="00D4398F" w:rsidRPr="00190124">
        <w:rPr>
          <w:rFonts w:ascii="Aptos" w:hAnsi="Aptos" w:cstheme="minorHAnsi"/>
          <w:sz w:val="24"/>
          <w:szCs w:val="24"/>
        </w:rPr>
        <w:br/>
      </w:r>
      <w:r w:rsidRPr="00190124">
        <w:rPr>
          <w:rFonts w:ascii="Aptos" w:hAnsi="Aptos" w:cstheme="minorHAnsi"/>
          <w:sz w:val="24"/>
          <w:szCs w:val="24"/>
        </w:rPr>
        <w:t>Ocena charakterystyki powiatu z uwagi na występowanie gmin zagrożonych marginalizacją.</w:t>
      </w:r>
    </w:p>
    <w:p w14:paraId="06473670" w14:textId="77777777" w:rsidR="00427538" w:rsidRPr="00190124" w:rsidRDefault="00427538" w:rsidP="00944DD1">
      <w:pPr>
        <w:pStyle w:val="Akapitzlist"/>
        <w:widowControl w:val="0"/>
        <w:numPr>
          <w:ilvl w:val="0"/>
          <w:numId w:val="39"/>
        </w:numPr>
        <w:suppressAutoHyphens/>
        <w:autoSpaceDN w:val="0"/>
        <w:spacing w:after="120" w:line="276" w:lineRule="auto"/>
        <w:ind w:left="1985" w:hanging="425"/>
        <w:textAlignment w:val="baseline"/>
        <w:rPr>
          <w:rFonts w:ascii="Aptos" w:hAnsi="Aptos" w:cstheme="minorHAnsi"/>
          <w:sz w:val="24"/>
          <w:szCs w:val="24"/>
        </w:rPr>
      </w:pPr>
      <w:r w:rsidRPr="00190124">
        <w:rPr>
          <w:rFonts w:ascii="Aptos" w:hAnsi="Aptos" w:cstheme="minorHAnsi"/>
          <w:sz w:val="24"/>
          <w:szCs w:val="24"/>
        </w:rPr>
        <w:t xml:space="preserve">2 pkt – za każdą wskazaną gminę (maksymalnie 5 wskazanych gmin) </w:t>
      </w:r>
    </w:p>
    <w:p w14:paraId="75001ECE" w14:textId="31714B90" w:rsidR="00427538" w:rsidRPr="00190124" w:rsidRDefault="00427538" w:rsidP="00944DD1">
      <w:pPr>
        <w:pStyle w:val="Akapitzlist"/>
        <w:widowControl w:val="0"/>
        <w:suppressAutoHyphens/>
        <w:autoSpaceDN w:val="0"/>
        <w:spacing w:after="120" w:line="276" w:lineRule="auto"/>
        <w:ind w:left="1985"/>
        <w:textAlignment w:val="baseline"/>
        <w:rPr>
          <w:rFonts w:ascii="Aptos" w:hAnsi="Aptos"/>
          <w:sz w:val="24"/>
          <w:szCs w:val="24"/>
        </w:rPr>
      </w:pPr>
      <w:r w:rsidRPr="00190124">
        <w:rPr>
          <w:rFonts w:ascii="Aptos" w:hAnsi="Aptos" w:cstheme="minorHAnsi"/>
          <w:sz w:val="24"/>
          <w:szCs w:val="24"/>
        </w:rPr>
        <w:t xml:space="preserve">Ocena charakterystyki powiatu ze względu na występowanie miast tracących </w:t>
      </w:r>
      <w:r w:rsidRPr="00190124">
        <w:rPr>
          <w:rFonts w:ascii="Aptos" w:hAnsi="Aptos"/>
          <w:sz w:val="24"/>
          <w:szCs w:val="24"/>
        </w:rPr>
        <w:t>funkcje społeczno-gospodarcze.</w:t>
      </w:r>
    </w:p>
    <w:p w14:paraId="20AAC6EA" w14:textId="77777777" w:rsidR="00427538" w:rsidRPr="00190124" w:rsidRDefault="00427538" w:rsidP="00944DD1">
      <w:pPr>
        <w:pStyle w:val="Akapitzlist"/>
        <w:widowControl w:val="0"/>
        <w:numPr>
          <w:ilvl w:val="0"/>
          <w:numId w:val="39"/>
        </w:numPr>
        <w:suppressAutoHyphens/>
        <w:autoSpaceDN w:val="0"/>
        <w:spacing w:after="120" w:line="276" w:lineRule="auto"/>
        <w:ind w:left="1985" w:hanging="425"/>
        <w:textAlignment w:val="baseline"/>
        <w:rPr>
          <w:rFonts w:ascii="Aptos" w:hAnsi="Aptos" w:cstheme="minorHAnsi"/>
          <w:sz w:val="24"/>
          <w:szCs w:val="24"/>
        </w:rPr>
      </w:pPr>
      <w:r w:rsidRPr="00190124">
        <w:rPr>
          <w:rFonts w:ascii="Aptos" w:hAnsi="Aptos" w:cstheme="minorHAnsi"/>
          <w:sz w:val="24"/>
          <w:szCs w:val="24"/>
        </w:rPr>
        <w:t>5 pkt – za każde wskazane miasto (maksymalnie 2 wskazane miasta)</w:t>
      </w:r>
    </w:p>
    <w:p w14:paraId="1AA777C7" w14:textId="6C18A4E3" w:rsidR="00E63F8E" w:rsidRPr="00190124" w:rsidRDefault="00427538">
      <w:pPr>
        <w:pStyle w:val="Akapitzlist"/>
        <w:widowControl w:val="0"/>
        <w:numPr>
          <w:ilvl w:val="0"/>
          <w:numId w:val="13"/>
        </w:numPr>
        <w:suppressAutoHyphens/>
        <w:autoSpaceDN w:val="0"/>
        <w:snapToGrid w:val="0"/>
        <w:spacing w:after="120" w:line="276" w:lineRule="auto"/>
        <w:ind w:left="1560" w:hanging="425"/>
        <w:textAlignment w:val="baseline"/>
        <w:rPr>
          <w:rFonts w:ascii="Aptos" w:hAnsi="Aptos" w:cstheme="minorHAnsi"/>
          <w:sz w:val="24"/>
          <w:szCs w:val="24"/>
        </w:rPr>
      </w:pPr>
      <w:r w:rsidRPr="00190124">
        <w:rPr>
          <w:rFonts w:ascii="Aptos" w:hAnsi="Aptos" w:cstheme="minorHAnsi"/>
          <w:sz w:val="24"/>
          <w:szCs w:val="24"/>
        </w:rPr>
        <w:t xml:space="preserve">Charakterystyka powiatu: powierzchnia powiatu, liczba mieszkańców powiatu, w tym </w:t>
      </w:r>
      <w:r w:rsidR="003B2014" w:rsidRPr="00190124">
        <w:rPr>
          <w:rFonts w:ascii="Aptos" w:hAnsi="Aptos" w:cstheme="minorHAnsi"/>
          <w:sz w:val="24"/>
          <w:szCs w:val="24"/>
        </w:rPr>
        <w:t>osób z niepełnosprawnością</w:t>
      </w:r>
      <w:r w:rsidRPr="00190124">
        <w:rPr>
          <w:rFonts w:ascii="Aptos" w:hAnsi="Aptos" w:cstheme="minorHAnsi"/>
          <w:sz w:val="24"/>
          <w:szCs w:val="24"/>
        </w:rPr>
        <w:t>. Wniosek może otrzymać w tym kryterium maksymalnie: 9 punktów.</w:t>
      </w:r>
    </w:p>
    <w:p w14:paraId="57945599" w14:textId="087A8171" w:rsidR="00427538" w:rsidRPr="00A567FD" w:rsidRDefault="00427538" w:rsidP="00A567FD">
      <w:pPr>
        <w:pStyle w:val="Akapitzlist"/>
        <w:numPr>
          <w:ilvl w:val="0"/>
          <w:numId w:val="51"/>
        </w:numPr>
        <w:rPr>
          <w:rFonts w:ascii="Aptos" w:hAnsi="Aptos"/>
          <w:sz w:val="24"/>
          <w:szCs w:val="24"/>
        </w:rPr>
      </w:pPr>
      <w:r w:rsidRPr="00A567FD">
        <w:rPr>
          <w:rFonts w:ascii="Aptos" w:hAnsi="Aptos" w:cstheme="minorHAnsi"/>
          <w:sz w:val="24"/>
          <w:szCs w:val="24"/>
        </w:rPr>
        <w:t>Ocena charakterystyki powiatu z uwagi na powierzchnię.</w:t>
      </w:r>
      <w:r w:rsidR="00D4398F" w:rsidRPr="00A567FD">
        <w:rPr>
          <w:rFonts w:ascii="Aptos" w:hAnsi="Aptos"/>
          <w:sz w:val="24"/>
          <w:szCs w:val="24"/>
        </w:rPr>
        <w:br/>
      </w:r>
      <w:r w:rsidRPr="00A567FD">
        <w:rPr>
          <w:rFonts w:ascii="Aptos" w:hAnsi="Aptos"/>
          <w:sz w:val="24"/>
          <w:szCs w:val="24"/>
        </w:rPr>
        <w:t>W przypadku, gdy przedsięwzięcie będzie realizowane na terenie powiatu o</w:t>
      </w:r>
      <w:r w:rsidR="000E6246" w:rsidRPr="00A567FD">
        <w:rPr>
          <w:rFonts w:ascii="Aptos" w:hAnsi="Aptos"/>
          <w:sz w:val="24"/>
          <w:szCs w:val="24"/>
        </w:rPr>
        <w:t> </w:t>
      </w:r>
      <w:r w:rsidRPr="00A567FD">
        <w:rPr>
          <w:rFonts w:ascii="Aptos" w:hAnsi="Aptos"/>
          <w:sz w:val="24"/>
          <w:szCs w:val="24"/>
        </w:rPr>
        <w:t>poniższej powierzchni otrzymuje następujące punkty:</w:t>
      </w:r>
    </w:p>
    <w:p w14:paraId="70A4BEAC" w14:textId="15742172" w:rsidR="00427538" w:rsidRPr="00190124" w:rsidRDefault="00427538"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1 pkt - Powierzchnia do 500 km2 (powiat ziemski) lub do 60 km2 (miasto na prawach powiatu)</w:t>
      </w:r>
      <w:r w:rsidR="00FC4862" w:rsidRPr="00190124">
        <w:rPr>
          <w:rFonts w:ascii="Aptos" w:hAnsi="Aptos" w:cstheme="minorHAnsi"/>
          <w:sz w:val="24"/>
          <w:szCs w:val="24"/>
        </w:rPr>
        <w:t>,</w:t>
      </w:r>
    </w:p>
    <w:p w14:paraId="7B33C27E" w14:textId="09E41139" w:rsidR="00427538" w:rsidRPr="00190124" w:rsidRDefault="00427538"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2 pkt - Powierzchnia od 50</w:t>
      </w:r>
      <w:r w:rsidR="0055443A" w:rsidRPr="00190124">
        <w:rPr>
          <w:rFonts w:ascii="Aptos" w:hAnsi="Aptos" w:cstheme="minorHAnsi"/>
          <w:sz w:val="24"/>
          <w:szCs w:val="24"/>
        </w:rPr>
        <w:t>1</w:t>
      </w:r>
      <w:r w:rsidRPr="00190124">
        <w:rPr>
          <w:rFonts w:ascii="Aptos" w:hAnsi="Aptos" w:cstheme="minorHAnsi"/>
          <w:sz w:val="24"/>
          <w:szCs w:val="24"/>
        </w:rPr>
        <w:t xml:space="preserve"> km2 do 1000 km2 (powiat ziemski) lub od 6</w:t>
      </w:r>
      <w:r w:rsidR="0055443A" w:rsidRPr="00190124">
        <w:rPr>
          <w:rFonts w:ascii="Aptos" w:hAnsi="Aptos" w:cstheme="minorHAnsi"/>
          <w:sz w:val="24"/>
          <w:szCs w:val="24"/>
        </w:rPr>
        <w:t>1</w:t>
      </w:r>
      <w:r w:rsidRPr="00190124">
        <w:rPr>
          <w:rFonts w:ascii="Aptos" w:hAnsi="Aptos" w:cstheme="minorHAnsi"/>
          <w:sz w:val="24"/>
          <w:szCs w:val="24"/>
        </w:rPr>
        <w:t xml:space="preserve"> km2 do 100 km2 (miasto na prawach powiatu)</w:t>
      </w:r>
      <w:r w:rsidR="00FC4862" w:rsidRPr="00190124">
        <w:rPr>
          <w:rFonts w:ascii="Aptos" w:hAnsi="Aptos" w:cstheme="minorHAnsi"/>
          <w:sz w:val="24"/>
          <w:szCs w:val="24"/>
        </w:rPr>
        <w:t>,</w:t>
      </w:r>
    </w:p>
    <w:p w14:paraId="0BB95F47" w14:textId="2205B073" w:rsidR="00427538"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27538" w:rsidRPr="00190124">
        <w:rPr>
          <w:rFonts w:ascii="Aptos" w:hAnsi="Aptos" w:cstheme="minorHAnsi"/>
          <w:sz w:val="24"/>
          <w:szCs w:val="24"/>
        </w:rPr>
        <w:t>pkt - Powierzchnia powyżej 100</w:t>
      </w:r>
      <w:r w:rsidR="00FC7C93" w:rsidRPr="00190124">
        <w:rPr>
          <w:rFonts w:ascii="Aptos" w:hAnsi="Aptos" w:cstheme="minorHAnsi"/>
          <w:sz w:val="24"/>
          <w:szCs w:val="24"/>
        </w:rPr>
        <w:t>1</w:t>
      </w:r>
      <w:r w:rsidR="00427538" w:rsidRPr="00190124">
        <w:rPr>
          <w:rFonts w:ascii="Aptos" w:hAnsi="Aptos" w:cstheme="minorHAnsi"/>
          <w:sz w:val="24"/>
          <w:szCs w:val="24"/>
        </w:rPr>
        <w:t xml:space="preserve"> km2 (powiat ziemski) lub powyżej 10</w:t>
      </w:r>
      <w:r w:rsidR="00FC7C93" w:rsidRPr="00190124">
        <w:rPr>
          <w:rFonts w:ascii="Aptos" w:hAnsi="Aptos" w:cstheme="minorHAnsi"/>
          <w:sz w:val="24"/>
          <w:szCs w:val="24"/>
        </w:rPr>
        <w:t>1</w:t>
      </w:r>
      <w:r w:rsidR="00427538" w:rsidRPr="00190124">
        <w:rPr>
          <w:rFonts w:ascii="Aptos" w:hAnsi="Aptos" w:cstheme="minorHAnsi"/>
          <w:sz w:val="24"/>
          <w:szCs w:val="24"/>
        </w:rPr>
        <w:t xml:space="preserve"> km2 (miasto na prawach powiatu)</w:t>
      </w:r>
    </w:p>
    <w:p w14:paraId="58E86939" w14:textId="5EC491F5" w:rsidR="00427538" w:rsidRPr="00A567FD" w:rsidRDefault="00427538" w:rsidP="00A567FD">
      <w:pPr>
        <w:pStyle w:val="Akapitzlist"/>
        <w:numPr>
          <w:ilvl w:val="0"/>
          <w:numId w:val="51"/>
        </w:numPr>
        <w:rPr>
          <w:rFonts w:ascii="Aptos" w:hAnsi="Aptos"/>
          <w:sz w:val="24"/>
          <w:szCs w:val="24"/>
        </w:rPr>
      </w:pPr>
      <w:r w:rsidRPr="00A567FD">
        <w:rPr>
          <w:rFonts w:ascii="Aptos" w:hAnsi="Aptos" w:cstheme="minorHAnsi"/>
          <w:sz w:val="24"/>
          <w:szCs w:val="24"/>
        </w:rPr>
        <w:t>Ocena charakterystyki powiatu z uwagi na liczbę mieszkańców.</w:t>
      </w:r>
      <w:r w:rsidR="00EC0F89" w:rsidRPr="00A567FD">
        <w:rPr>
          <w:rFonts w:ascii="Aptos" w:hAnsi="Aptos"/>
          <w:sz w:val="24"/>
          <w:szCs w:val="24"/>
        </w:rPr>
        <w:br/>
      </w:r>
      <w:r w:rsidRPr="00A567FD">
        <w:rPr>
          <w:rFonts w:ascii="Aptos" w:hAnsi="Aptos"/>
          <w:sz w:val="24"/>
          <w:szCs w:val="24"/>
        </w:rPr>
        <w:t>W przypadku, gdy przedsięwzięcie będzie realizowane na terenie powiatu, który zamieszkuje poniższa liczba mieszkańców otrzymuje następujące punkty:</w:t>
      </w:r>
    </w:p>
    <w:p w14:paraId="67198A4B" w14:textId="637FA12C" w:rsidR="00427538" w:rsidRPr="00190124" w:rsidRDefault="00427538"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1 pkt - Liczba mieszkańców poniżej 50 000 osób (powiat ziemski) lub poniżej 80 000 osób (miasto na prawach powiatu)</w:t>
      </w:r>
      <w:r w:rsidR="00FC4862" w:rsidRPr="00190124">
        <w:rPr>
          <w:rFonts w:ascii="Aptos" w:hAnsi="Aptos" w:cstheme="minorHAnsi"/>
          <w:sz w:val="24"/>
          <w:szCs w:val="24"/>
        </w:rPr>
        <w:t>,</w:t>
      </w:r>
      <w:r w:rsidRPr="00190124">
        <w:rPr>
          <w:rFonts w:ascii="Aptos" w:hAnsi="Aptos" w:cstheme="minorHAnsi"/>
          <w:sz w:val="24"/>
          <w:szCs w:val="24"/>
        </w:rPr>
        <w:t xml:space="preserve"> </w:t>
      </w:r>
    </w:p>
    <w:p w14:paraId="59DB503D" w14:textId="195839E8" w:rsidR="00427538" w:rsidRPr="00190124" w:rsidRDefault="00427538"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2 pkt - Liczba mieszkańców od 50 000 do 100 000 osób (powiat ziemski) lub</w:t>
      </w:r>
      <w:r w:rsidR="000E6246" w:rsidRPr="00190124">
        <w:rPr>
          <w:rFonts w:ascii="Aptos" w:hAnsi="Aptos" w:cstheme="minorHAnsi"/>
          <w:sz w:val="24"/>
          <w:szCs w:val="24"/>
        </w:rPr>
        <w:t> </w:t>
      </w:r>
      <w:r w:rsidRPr="00190124">
        <w:rPr>
          <w:rFonts w:ascii="Aptos" w:hAnsi="Aptos" w:cstheme="minorHAnsi"/>
          <w:sz w:val="24"/>
          <w:szCs w:val="24"/>
        </w:rPr>
        <w:t>od 80 000 osób do 180 000 osób (miasto na prawach powiatu)</w:t>
      </w:r>
      <w:r w:rsidR="00FC4862" w:rsidRPr="00190124">
        <w:rPr>
          <w:rFonts w:ascii="Aptos" w:hAnsi="Aptos" w:cstheme="minorHAnsi"/>
          <w:sz w:val="24"/>
          <w:szCs w:val="24"/>
        </w:rPr>
        <w:t>,</w:t>
      </w:r>
    </w:p>
    <w:p w14:paraId="4DA20AB4" w14:textId="20840A87" w:rsidR="00427538"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27538" w:rsidRPr="00190124">
        <w:rPr>
          <w:rFonts w:ascii="Aptos" w:hAnsi="Aptos" w:cstheme="minorHAnsi"/>
          <w:sz w:val="24"/>
          <w:szCs w:val="24"/>
        </w:rPr>
        <w:t>pkt - Liczba mieszkańców powyżej 100 000 osób (powiat ziemski) lub</w:t>
      </w:r>
      <w:r w:rsidR="000E6246" w:rsidRPr="00190124">
        <w:rPr>
          <w:rFonts w:ascii="Aptos" w:hAnsi="Aptos" w:cstheme="minorHAnsi"/>
          <w:sz w:val="24"/>
          <w:szCs w:val="24"/>
        </w:rPr>
        <w:t> </w:t>
      </w:r>
      <w:r w:rsidR="00427538" w:rsidRPr="00190124">
        <w:rPr>
          <w:rFonts w:ascii="Aptos" w:hAnsi="Aptos" w:cstheme="minorHAnsi"/>
          <w:sz w:val="24"/>
          <w:szCs w:val="24"/>
        </w:rPr>
        <w:t>powyżej 180 00</w:t>
      </w:r>
      <w:r w:rsidR="00CE3E3A" w:rsidRPr="00190124">
        <w:rPr>
          <w:rFonts w:ascii="Aptos" w:hAnsi="Aptos" w:cstheme="minorHAnsi"/>
          <w:sz w:val="24"/>
          <w:szCs w:val="24"/>
        </w:rPr>
        <w:t>0</w:t>
      </w:r>
      <w:r w:rsidR="00427538" w:rsidRPr="00190124">
        <w:rPr>
          <w:rFonts w:ascii="Aptos" w:hAnsi="Aptos" w:cstheme="minorHAnsi"/>
          <w:sz w:val="24"/>
          <w:szCs w:val="24"/>
        </w:rPr>
        <w:t xml:space="preserve"> osób (miasto na prawach powiatu)</w:t>
      </w:r>
    </w:p>
    <w:p w14:paraId="6C4D57AF" w14:textId="10A619FA" w:rsidR="00427538" w:rsidRPr="00190124" w:rsidRDefault="00427538" w:rsidP="00A567FD">
      <w:pPr>
        <w:pStyle w:val="Akapitzlist"/>
        <w:widowControl w:val="0"/>
        <w:numPr>
          <w:ilvl w:val="0"/>
          <w:numId w:val="51"/>
        </w:numPr>
        <w:suppressAutoHyphens/>
        <w:autoSpaceDN w:val="0"/>
        <w:snapToGrid w:val="0"/>
        <w:spacing w:after="120" w:line="276" w:lineRule="auto"/>
        <w:textAlignment w:val="baseline"/>
        <w:rPr>
          <w:rFonts w:ascii="Aptos" w:hAnsi="Aptos" w:cstheme="minorHAnsi"/>
          <w:sz w:val="24"/>
          <w:szCs w:val="24"/>
        </w:rPr>
      </w:pPr>
      <w:r w:rsidRPr="00190124">
        <w:rPr>
          <w:rFonts w:ascii="Aptos" w:hAnsi="Aptos" w:cstheme="minorHAnsi"/>
          <w:sz w:val="24"/>
          <w:szCs w:val="24"/>
        </w:rPr>
        <w:t xml:space="preserve">Ocena charakterystyki powiatu z uwagi na liczbę </w:t>
      </w:r>
      <w:r w:rsidR="003B2014" w:rsidRPr="00190124">
        <w:rPr>
          <w:rFonts w:ascii="Aptos" w:hAnsi="Aptos" w:cstheme="minorHAnsi"/>
          <w:sz w:val="24"/>
          <w:szCs w:val="24"/>
        </w:rPr>
        <w:t>osób z niepełnosprawnością</w:t>
      </w:r>
      <w:r w:rsidRPr="00190124">
        <w:rPr>
          <w:rFonts w:ascii="Aptos" w:hAnsi="Aptos" w:cstheme="minorHAnsi"/>
          <w:sz w:val="24"/>
          <w:szCs w:val="24"/>
        </w:rPr>
        <w:t>.</w:t>
      </w:r>
      <w:r w:rsidR="00EC0F89" w:rsidRPr="00190124">
        <w:rPr>
          <w:rFonts w:ascii="Aptos" w:hAnsi="Aptos" w:cstheme="minorHAnsi"/>
          <w:sz w:val="24"/>
          <w:szCs w:val="24"/>
        </w:rPr>
        <w:br/>
      </w:r>
      <w:r w:rsidRPr="00190124">
        <w:rPr>
          <w:rFonts w:ascii="Aptos" w:hAnsi="Aptos" w:cstheme="minorHAnsi"/>
          <w:sz w:val="24"/>
          <w:szCs w:val="24"/>
        </w:rPr>
        <w:t xml:space="preserve">W przypadku, gdy przedsięwzięcie będzie realizowane na terenie powiatu, który zamieszkuje poniższa liczba </w:t>
      </w:r>
      <w:r w:rsidR="003B2014" w:rsidRPr="00190124">
        <w:rPr>
          <w:rFonts w:ascii="Aptos" w:hAnsi="Aptos" w:cstheme="minorHAnsi"/>
          <w:sz w:val="24"/>
          <w:szCs w:val="24"/>
        </w:rPr>
        <w:t>osób z</w:t>
      </w:r>
      <w:r w:rsidR="00E63F8E" w:rsidRPr="00190124">
        <w:rPr>
          <w:rFonts w:ascii="Aptos" w:hAnsi="Aptos" w:cstheme="minorHAnsi"/>
          <w:sz w:val="24"/>
          <w:szCs w:val="24"/>
        </w:rPr>
        <w:t> </w:t>
      </w:r>
      <w:r w:rsidR="003B2014" w:rsidRPr="00190124">
        <w:rPr>
          <w:rFonts w:ascii="Aptos" w:hAnsi="Aptos" w:cstheme="minorHAnsi"/>
          <w:sz w:val="24"/>
          <w:szCs w:val="24"/>
        </w:rPr>
        <w:t>niepełnosprawnością</w:t>
      </w:r>
      <w:r w:rsidRPr="00190124">
        <w:rPr>
          <w:rFonts w:ascii="Aptos" w:hAnsi="Aptos" w:cstheme="minorHAnsi"/>
          <w:sz w:val="24"/>
          <w:szCs w:val="24"/>
        </w:rPr>
        <w:t xml:space="preserve"> otrzymuje następujące punkty:</w:t>
      </w:r>
    </w:p>
    <w:p w14:paraId="66BDE97D" w14:textId="3DC4F727" w:rsidR="00481450" w:rsidRPr="00190124" w:rsidRDefault="00427538"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1 pkt - Liczba </w:t>
      </w:r>
      <w:r w:rsidR="003B2014" w:rsidRPr="00190124">
        <w:rPr>
          <w:rFonts w:ascii="Aptos" w:hAnsi="Aptos" w:cstheme="minorHAnsi"/>
          <w:sz w:val="24"/>
          <w:szCs w:val="24"/>
        </w:rPr>
        <w:t>osób z niepełnosprawnością</w:t>
      </w:r>
      <w:r w:rsidRPr="00190124">
        <w:rPr>
          <w:rFonts w:ascii="Aptos" w:hAnsi="Aptos" w:cstheme="minorHAnsi"/>
          <w:sz w:val="24"/>
          <w:szCs w:val="24"/>
        </w:rPr>
        <w:t xml:space="preserve"> poniżej 10 000 osób </w:t>
      </w:r>
      <w:r w:rsidRPr="00190124">
        <w:rPr>
          <w:rFonts w:ascii="Aptos" w:hAnsi="Aptos" w:cstheme="minorHAnsi"/>
          <w:sz w:val="24"/>
          <w:szCs w:val="24"/>
        </w:rPr>
        <w:lastRenderedPageBreak/>
        <w:t xml:space="preserve">(powiat </w:t>
      </w:r>
      <w:r w:rsidR="000E6246" w:rsidRPr="00190124">
        <w:rPr>
          <w:rFonts w:ascii="Aptos" w:hAnsi="Aptos" w:cstheme="minorHAnsi"/>
          <w:sz w:val="24"/>
          <w:szCs w:val="24"/>
        </w:rPr>
        <w:t>ziemski) lub</w:t>
      </w:r>
      <w:r w:rsidRPr="00190124">
        <w:rPr>
          <w:rFonts w:ascii="Aptos" w:hAnsi="Aptos" w:cstheme="minorHAnsi"/>
          <w:sz w:val="24"/>
          <w:szCs w:val="24"/>
        </w:rPr>
        <w:t xml:space="preserve"> poniżej 13 000 osób (miasto na prawach powiatu)</w:t>
      </w:r>
    </w:p>
    <w:p w14:paraId="48BFFB72" w14:textId="484A5D1F" w:rsidR="00481450" w:rsidRPr="00190124" w:rsidRDefault="00427538"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2 pkt - Liczba </w:t>
      </w:r>
      <w:r w:rsidR="003B2014" w:rsidRPr="00190124">
        <w:rPr>
          <w:rFonts w:ascii="Aptos" w:hAnsi="Aptos" w:cstheme="minorHAnsi"/>
          <w:sz w:val="24"/>
          <w:szCs w:val="24"/>
        </w:rPr>
        <w:t>osób z niepełnosprawnością</w:t>
      </w:r>
      <w:r w:rsidRPr="00190124">
        <w:rPr>
          <w:rFonts w:ascii="Aptos" w:hAnsi="Aptos" w:cstheme="minorHAnsi"/>
          <w:sz w:val="24"/>
          <w:szCs w:val="24"/>
        </w:rPr>
        <w:t xml:space="preserve"> od 10 000 do 20 000 osób (powiat ziemski) lub od 13 000 do 23 000 osób (miasto na prawach powiatu)</w:t>
      </w:r>
    </w:p>
    <w:p w14:paraId="6CC5D45E" w14:textId="55982C09" w:rsidR="00427538"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27538" w:rsidRPr="00190124">
        <w:rPr>
          <w:rFonts w:ascii="Aptos" w:hAnsi="Aptos" w:cstheme="minorHAnsi"/>
          <w:sz w:val="24"/>
          <w:szCs w:val="24"/>
        </w:rPr>
        <w:t xml:space="preserve">pkt - Liczba </w:t>
      </w:r>
      <w:r w:rsidR="003B2014" w:rsidRPr="00190124">
        <w:rPr>
          <w:rFonts w:ascii="Aptos" w:hAnsi="Aptos" w:cstheme="minorHAnsi"/>
          <w:sz w:val="24"/>
          <w:szCs w:val="24"/>
        </w:rPr>
        <w:t>osób z niepełnosprawnością</w:t>
      </w:r>
      <w:r w:rsidR="00427538" w:rsidRPr="00190124">
        <w:rPr>
          <w:rFonts w:ascii="Aptos" w:hAnsi="Aptos" w:cstheme="minorHAnsi"/>
          <w:sz w:val="24"/>
          <w:szCs w:val="24"/>
        </w:rPr>
        <w:t xml:space="preserve"> powyżej 20 00</w:t>
      </w:r>
      <w:r w:rsidR="007B3456" w:rsidRPr="00190124">
        <w:rPr>
          <w:rFonts w:ascii="Aptos" w:hAnsi="Aptos" w:cstheme="minorHAnsi"/>
          <w:sz w:val="24"/>
          <w:szCs w:val="24"/>
        </w:rPr>
        <w:t>1</w:t>
      </w:r>
      <w:r w:rsidR="00427538" w:rsidRPr="00190124">
        <w:rPr>
          <w:rFonts w:ascii="Aptos" w:hAnsi="Aptos" w:cstheme="minorHAnsi"/>
          <w:sz w:val="24"/>
          <w:szCs w:val="24"/>
        </w:rPr>
        <w:t xml:space="preserve"> osób (powiat ziemski) lub powyżej 23 00</w:t>
      </w:r>
      <w:r w:rsidR="00CE3E3A" w:rsidRPr="00190124">
        <w:rPr>
          <w:rFonts w:ascii="Aptos" w:hAnsi="Aptos" w:cstheme="minorHAnsi"/>
          <w:sz w:val="24"/>
          <w:szCs w:val="24"/>
        </w:rPr>
        <w:t>0</w:t>
      </w:r>
      <w:r w:rsidR="00427538" w:rsidRPr="00190124">
        <w:rPr>
          <w:rFonts w:ascii="Aptos" w:hAnsi="Aptos" w:cstheme="minorHAnsi"/>
          <w:sz w:val="24"/>
          <w:szCs w:val="24"/>
        </w:rPr>
        <w:t xml:space="preserve"> osób (miasto na prawach powiatu)</w:t>
      </w:r>
    </w:p>
    <w:p w14:paraId="7D4BEFDC" w14:textId="48FEB1AF" w:rsidR="00E63F8E" w:rsidRPr="00190124" w:rsidRDefault="00481450" w:rsidP="000E6246">
      <w:pPr>
        <w:pStyle w:val="Akapitzlist"/>
        <w:widowControl w:val="0"/>
        <w:numPr>
          <w:ilvl w:val="0"/>
          <w:numId w:val="13"/>
        </w:numPr>
        <w:suppressAutoHyphens/>
        <w:autoSpaceDN w:val="0"/>
        <w:snapToGrid w:val="0"/>
        <w:spacing w:after="120" w:line="276" w:lineRule="auto"/>
        <w:ind w:left="1559" w:hanging="425"/>
        <w:textAlignment w:val="baseline"/>
        <w:rPr>
          <w:rFonts w:ascii="Aptos" w:hAnsi="Aptos" w:cstheme="minorHAnsi"/>
          <w:sz w:val="24"/>
          <w:szCs w:val="24"/>
        </w:rPr>
      </w:pPr>
      <w:r w:rsidRPr="00190124">
        <w:rPr>
          <w:rFonts w:ascii="Aptos" w:hAnsi="Aptos" w:cstheme="minorHAnsi"/>
          <w:sz w:val="24"/>
          <w:szCs w:val="24"/>
        </w:rPr>
        <w:t xml:space="preserve">Instytucjonalna struktura wsparcia </w:t>
      </w:r>
      <w:r w:rsidR="003B2014" w:rsidRPr="00190124">
        <w:rPr>
          <w:rFonts w:ascii="Aptos" w:hAnsi="Aptos" w:cstheme="minorHAnsi"/>
          <w:sz w:val="24"/>
          <w:szCs w:val="24"/>
        </w:rPr>
        <w:t>osób z niepełnosprawnością</w:t>
      </w:r>
      <w:r w:rsidRPr="00190124">
        <w:rPr>
          <w:rFonts w:ascii="Aptos" w:hAnsi="Aptos" w:cstheme="minorHAnsi"/>
          <w:sz w:val="24"/>
          <w:szCs w:val="24"/>
        </w:rPr>
        <w:t xml:space="preserve"> w</w:t>
      </w:r>
      <w:r w:rsidR="00EC0F89" w:rsidRPr="00190124">
        <w:rPr>
          <w:rFonts w:ascii="Aptos" w:hAnsi="Aptos" w:cstheme="minorHAnsi"/>
          <w:sz w:val="24"/>
          <w:szCs w:val="24"/>
        </w:rPr>
        <w:t> </w:t>
      </w:r>
      <w:r w:rsidRPr="00190124">
        <w:rPr>
          <w:rFonts w:ascii="Aptos" w:hAnsi="Aptos" w:cstheme="minorHAnsi"/>
          <w:sz w:val="24"/>
          <w:szCs w:val="24"/>
        </w:rPr>
        <w:t>powiecie, w tym</w:t>
      </w:r>
      <w:r w:rsidR="002C47CE" w:rsidRPr="00190124">
        <w:rPr>
          <w:rFonts w:ascii="Aptos" w:hAnsi="Aptos" w:cstheme="minorHAnsi"/>
          <w:sz w:val="24"/>
          <w:szCs w:val="24"/>
        </w:rPr>
        <w:t xml:space="preserve"> wsparcia udzielanego przez</w:t>
      </w:r>
      <w:r w:rsidRPr="00190124">
        <w:rPr>
          <w:rFonts w:ascii="Aptos" w:hAnsi="Aptos" w:cstheme="minorHAnsi"/>
          <w:sz w:val="24"/>
          <w:szCs w:val="24"/>
        </w:rPr>
        <w:t xml:space="preserve"> organizacj</w:t>
      </w:r>
      <w:r w:rsidR="002C47CE" w:rsidRPr="00190124">
        <w:rPr>
          <w:rFonts w:ascii="Aptos" w:hAnsi="Aptos" w:cstheme="minorHAnsi"/>
          <w:sz w:val="24"/>
          <w:szCs w:val="24"/>
        </w:rPr>
        <w:t>e</w:t>
      </w:r>
      <w:r w:rsidRPr="00190124">
        <w:rPr>
          <w:rFonts w:ascii="Aptos" w:hAnsi="Aptos" w:cstheme="minorHAnsi"/>
          <w:sz w:val="24"/>
          <w:szCs w:val="24"/>
        </w:rPr>
        <w:t xml:space="preserve"> pozarządow</w:t>
      </w:r>
      <w:r w:rsidR="002C47CE" w:rsidRPr="00190124">
        <w:rPr>
          <w:rFonts w:ascii="Aptos" w:hAnsi="Aptos" w:cstheme="minorHAnsi"/>
          <w:sz w:val="24"/>
          <w:szCs w:val="24"/>
        </w:rPr>
        <w:t>e</w:t>
      </w:r>
      <w:r w:rsidRPr="00190124">
        <w:rPr>
          <w:rFonts w:ascii="Aptos" w:hAnsi="Aptos" w:cstheme="minorHAnsi"/>
          <w:sz w:val="24"/>
          <w:szCs w:val="24"/>
        </w:rPr>
        <w:t>. Wniosek może otrzymać w</w:t>
      </w:r>
      <w:r w:rsidR="000E6246" w:rsidRPr="00190124">
        <w:rPr>
          <w:rFonts w:ascii="Aptos" w:hAnsi="Aptos" w:cstheme="minorHAnsi"/>
          <w:sz w:val="24"/>
          <w:szCs w:val="24"/>
        </w:rPr>
        <w:t> </w:t>
      </w:r>
      <w:r w:rsidRPr="00190124">
        <w:rPr>
          <w:rFonts w:ascii="Aptos" w:hAnsi="Aptos" w:cstheme="minorHAnsi"/>
          <w:sz w:val="24"/>
          <w:szCs w:val="24"/>
        </w:rPr>
        <w:t>tym</w:t>
      </w:r>
      <w:r w:rsidR="000E6246" w:rsidRPr="00190124">
        <w:rPr>
          <w:rFonts w:ascii="Aptos" w:hAnsi="Aptos" w:cstheme="minorHAnsi"/>
          <w:sz w:val="24"/>
          <w:szCs w:val="24"/>
        </w:rPr>
        <w:t> </w:t>
      </w:r>
      <w:r w:rsidRPr="00190124">
        <w:rPr>
          <w:rFonts w:ascii="Aptos" w:hAnsi="Aptos" w:cstheme="minorHAnsi"/>
          <w:sz w:val="24"/>
          <w:szCs w:val="24"/>
        </w:rPr>
        <w:t xml:space="preserve">kryterium maksymalnie: </w:t>
      </w:r>
      <w:r w:rsidR="00683782" w:rsidRPr="00190124">
        <w:rPr>
          <w:rFonts w:ascii="Aptos" w:hAnsi="Aptos" w:cstheme="minorHAnsi"/>
          <w:sz w:val="24"/>
          <w:szCs w:val="24"/>
        </w:rPr>
        <w:t>12</w:t>
      </w:r>
      <w:r w:rsidRPr="00190124">
        <w:rPr>
          <w:rFonts w:ascii="Aptos" w:hAnsi="Aptos" w:cstheme="minorHAnsi"/>
          <w:sz w:val="24"/>
          <w:szCs w:val="24"/>
        </w:rPr>
        <w:t xml:space="preserve"> punktów.</w:t>
      </w:r>
    </w:p>
    <w:p w14:paraId="5E5846F7" w14:textId="4910C4C7" w:rsidR="00481450" w:rsidRPr="00A567FD" w:rsidRDefault="00481450" w:rsidP="00A567FD">
      <w:pPr>
        <w:pStyle w:val="Akapitzlist"/>
        <w:widowControl w:val="0"/>
        <w:numPr>
          <w:ilvl w:val="0"/>
          <w:numId w:val="52"/>
        </w:numPr>
        <w:suppressAutoHyphens/>
        <w:autoSpaceDN w:val="0"/>
        <w:snapToGrid w:val="0"/>
        <w:spacing w:after="120" w:line="276" w:lineRule="auto"/>
        <w:textAlignment w:val="baseline"/>
        <w:rPr>
          <w:rFonts w:ascii="Aptos" w:hAnsi="Aptos" w:cstheme="minorHAnsi"/>
          <w:sz w:val="24"/>
          <w:szCs w:val="24"/>
        </w:rPr>
      </w:pPr>
      <w:r w:rsidRPr="00A567FD">
        <w:rPr>
          <w:rFonts w:ascii="Aptos" w:hAnsi="Aptos" w:cstheme="minorHAnsi"/>
          <w:sz w:val="24"/>
          <w:szCs w:val="24"/>
        </w:rPr>
        <w:t xml:space="preserve">Ocena stopnia, w jakim </w:t>
      </w:r>
      <w:r w:rsidR="00551698" w:rsidRPr="00A567FD">
        <w:rPr>
          <w:rFonts w:ascii="Aptos" w:hAnsi="Aptos" w:cstheme="minorHAnsi"/>
          <w:sz w:val="24"/>
          <w:szCs w:val="24"/>
        </w:rPr>
        <w:t>W</w:t>
      </w:r>
      <w:r w:rsidRPr="00A567FD">
        <w:rPr>
          <w:rFonts w:ascii="Aptos" w:hAnsi="Aptos" w:cstheme="minorHAnsi"/>
          <w:sz w:val="24"/>
          <w:szCs w:val="24"/>
        </w:rPr>
        <w:t>nioskodawca przedstawił analizę sytuacji w</w:t>
      </w:r>
      <w:r w:rsidR="000E6246" w:rsidRPr="00A567FD">
        <w:rPr>
          <w:rFonts w:ascii="Aptos" w:hAnsi="Aptos" w:cstheme="minorHAnsi"/>
          <w:sz w:val="24"/>
          <w:szCs w:val="24"/>
        </w:rPr>
        <w:t> </w:t>
      </w:r>
      <w:r w:rsidRPr="00A567FD">
        <w:rPr>
          <w:rFonts w:ascii="Aptos" w:hAnsi="Aptos" w:cstheme="minorHAnsi"/>
          <w:sz w:val="24"/>
          <w:szCs w:val="24"/>
        </w:rPr>
        <w:t xml:space="preserve">powiecie w zakresie wsparcia </w:t>
      </w:r>
      <w:r w:rsidR="003B2014" w:rsidRPr="00A567FD">
        <w:rPr>
          <w:rFonts w:ascii="Aptos" w:hAnsi="Aptos" w:cstheme="minorHAnsi"/>
          <w:sz w:val="24"/>
          <w:szCs w:val="24"/>
        </w:rPr>
        <w:t>osób z niepełnosprawnością</w:t>
      </w:r>
      <w:r w:rsidRPr="00A567FD">
        <w:rPr>
          <w:rFonts w:ascii="Aptos" w:hAnsi="Aptos" w:cstheme="minorHAnsi"/>
          <w:sz w:val="24"/>
          <w:szCs w:val="24"/>
        </w:rPr>
        <w:t>.</w:t>
      </w:r>
    </w:p>
    <w:p w14:paraId="7BA75070" w14:textId="77777777" w:rsidR="00481450" w:rsidRPr="00190124" w:rsidRDefault="00481450"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0 pkt – Brak diagnozy lub diagnoza ogólnikowa, nieodnosząca się do sytuacji w powiecie.</w:t>
      </w:r>
    </w:p>
    <w:p w14:paraId="5CC5C94E" w14:textId="6C7A0E91" w:rsidR="00481450"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81450" w:rsidRPr="00190124">
        <w:rPr>
          <w:rFonts w:ascii="Aptos" w:hAnsi="Aptos" w:cstheme="minorHAnsi"/>
          <w:sz w:val="24"/>
          <w:szCs w:val="24"/>
        </w:rPr>
        <w:t>pkt –</w:t>
      </w:r>
      <w:r w:rsidR="006C715C" w:rsidRPr="00190124">
        <w:rPr>
          <w:rFonts w:ascii="Aptos" w:hAnsi="Aptos" w:cstheme="minorHAnsi"/>
          <w:sz w:val="24"/>
          <w:szCs w:val="24"/>
        </w:rPr>
        <w:t xml:space="preserve"> </w:t>
      </w:r>
      <w:r w:rsidR="00481450" w:rsidRPr="00190124">
        <w:rPr>
          <w:rFonts w:ascii="Aptos" w:hAnsi="Aptos" w:cstheme="minorHAnsi"/>
          <w:sz w:val="24"/>
          <w:szCs w:val="24"/>
        </w:rPr>
        <w:t>Przedstawiono główne podmioty systemu wsparcia oraz podstawowe luki w dostępności usług, nie opisano mechanizmów współpracy między podmiotami.</w:t>
      </w:r>
    </w:p>
    <w:p w14:paraId="2AC88F7A" w14:textId="62AEDDDD" w:rsidR="00481450" w:rsidRPr="00190124" w:rsidRDefault="00475CCA"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6</w:t>
      </w:r>
      <w:r w:rsidR="00481450" w:rsidRPr="00190124">
        <w:rPr>
          <w:rFonts w:ascii="Aptos" w:hAnsi="Aptos" w:cstheme="minorHAnsi"/>
          <w:sz w:val="24"/>
          <w:szCs w:val="24"/>
        </w:rPr>
        <w:t xml:space="preserve"> pkt – Przedstawiono kompleksową diagnozę lokalną, obejmującą instytucje publiczne i niepubliczne, organizacje pozarządowe, dostępne formy wsparcia oraz bariery w dostępie do usług, przedstawiono konkretne mechanizmy współpracy, przepływ uczestników między podmiotami oraz spójność z</w:t>
      </w:r>
      <w:r w:rsidR="000E6246" w:rsidRPr="00190124">
        <w:rPr>
          <w:rFonts w:ascii="Aptos" w:hAnsi="Aptos" w:cstheme="minorHAnsi"/>
          <w:sz w:val="24"/>
          <w:szCs w:val="24"/>
        </w:rPr>
        <w:t> </w:t>
      </w:r>
      <w:r w:rsidR="00481450" w:rsidRPr="00190124">
        <w:rPr>
          <w:rFonts w:ascii="Aptos" w:hAnsi="Aptos" w:cstheme="minorHAnsi"/>
          <w:sz w:val="24"/>
          <w:szCs w:val="24"/>
        </w:rPr>
        <w:t xml:space="preserve">istniejącą ofertą usług. </w:t>
      </w:r>
    </w:p>
    <w:p w14:paraId="6B350280" w14:textId="7609F3AD" w:rsidR="00481450" w:rsidRPr="00A567FD" w:rsidRDefault="00481450" w:rsidP="00A567FD">
      <w:pPr>
        <w:pStyle w:val="Akapitzlist"/>
        <w:widowControl w:val="0"/>
        <w:numPr>
          <w:ilvl w:val="0"/>
          <w:numId w:val="52"/>
        </w:numPr>
        <w:suppressAutoHyphens/>
        <w:autoSpaceDN w:val="0"/>
        <w:spacing w:after="120" w:line="276" w:lineRule="auto"/>
        <w:textAlignment w:val="baseline"/>
        <w:rPr>
          <w:rFonts w:ascii="Aptos" w:hAnsi="Aptos" w:cstheme="minorHAnsi"/>
          <w:sz w:val="24"/>
          <w:szCs w:val="24"/>
        </w:rPr>
      </w:pPr>
      <w:r w:rsidRPr="00A567FD">
        <w:rPr>
          <w:rFonts w:ascii="Aptos" w:hAnsi="Aptos" w:cstheme="minorHAnsi"/>
          <w:sz w:val="24"/>
          <w:szCs w:val="24"/>
        </w:rPr>
        <w:t>Ocena zaangażowania organizacji pozarządowych w realizację działań na</w:t>
      </w:r>
      <w:r w:rsidR="000E6246" w:rsidRPr="00A567FD">
        <w:rPr>
          <w:rFonts w:ascii="Aptos" w:hAnsi="Aptos" w:cstheme="minorHAnsi"/>
          <w:sz w:val="24"/>
          <w:szCs w:val="24"/>
        </w:rPr>
        <w:t> </w:t>
      </w:r>
      <w:r w:rsidRPr="00A567FD">
        <w:rPr>
          <w:rFonts w:ascii="Aptos" w:hAnsi="Aptos" w:cstheme="minorHAnsi"/>
          <w:sz w:val="24"/>
          <w:szCs w:val="24"/>
        </w:rPr>
        <w:t xml:space="preserve">rzecz </w:t>
      </w:r>
      <w:r w:rsidR="003B2014" w:rsidRPr="00A567FD">
        <w:rPr>
          <w:rFonts w:ascii="Aptos" w:hAnsi="Aptos" w:cstheme="minorHAnsi"/>
          <w:sz w:val="24"/>
          <w:szCs w:val="24"/>
        </w:rPr>
        <w:t>osób z niepełnosprawnością</w:t>
      </w:r>
      <w:r w:rsidRPr="00A567FD">
        <w:rPr>
          <w:rFonts w:ascii="Aptos" w:hAnsi="Aptos" w:cstheme="minorHAnsi"/>
          <w:sz w:val="24"/>
          <w:szCs w:val="24"/>
        </w:rPr>
        <w:t xml:space="preserve"> w powiecie.</w:t>
      </w:r>
    </w:p>
    <w:p w14:paraId="6BADD7C4" w14:textId="16FCEFB2" w:rsidR="00481450" w:rsidRPr="00190124" w:rsidRDefault="00481450"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0 pkt – Wskazano organizacje pozarządowe działające na rzecz </w:t>
      </w:r>
      <w:r w:rsidR="006C715C" w:rsidRPr="00190124">
        <w:rPr>
          <w:rFonts w:ascii="Aptos" w:hAnsi="Aptos" w:cstheme="minorHAnsi"/>
          <w:sz w:val="24"/>
          <w:szCs w:val="24"/>
        </w:rPr>
        <w:t>osób z niepełnosprawnością</w:t>
      </w:r>
      <w:r w:rsidRPr="00190124">
        <w:rPr>
          <w:rFonts w:ascii="Aptos" w:hAnsi="Aptos" w:cstheme="minorHAnsi"/>
          <w:sz w:val="24"/>
          <w:szCs w:val="24"/>
        </w:rPr>
        <w:t>, które prowadzą rozbudowaną sieć usług i posiadają szeroką ofertę wsparcia.</w:t>
      </w:r>
    </w:p>
    <w:p w14:paraId="073B705E" w14:textId="537A1433" w:rsidR="00481450"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81450" w:rsidRPr="00190124">
        <w:rPr>
          <w:rFonts w:ascii="Aptos" w:hAnsi="Aptos" w:cstheme="minorHAnsi"/>
          <w:sz w:val="24"/>
          <w:szCs w:val="24"/>
        </w:rPr>
        <w:t xml:space="preserve">pkt – Wskazano organizacje pozarządowe działające na rzecz </w:t>
      </w:r>
      <w:r w:rsidR="006C715C" w:rsidRPr="00190124">
        <w:rPr>
          <w:rFonts w:ascii="Aptos" w:hAnsi="Aptos" w:cstheme="minorHAnsi"/>
          <w:sz w:val="24"/>
          <w:szCs w:val="24"/>
        </w:rPr>
        <w:t>osób z niepełnosprawnością</w:t>
      </w:r>
      <w:r w:rsidR="00481450" w:rsidRPr="00190124">
        <w:rPr>
          <w:rFonts w:ascii="Aptos" w:hAnsi="Aptos" w:cstheme="minorHAnsi"/>
          <w:sz w:val="24"/>
          <w:szCs w:val="24"/>
        </w:rPr>
        <w:t xml:space="preserve">, które świadczą ograniczone wsparcie lub nie świadczą specjalistycznych usług skierowanych do różnych grup </w:t>
      </w:r>
      <w:r w:rsidR="006C715C" w:rsidRPr="00190124">
        <w:rPr>
          <w:rFonts w:ascii="Aptos" w:hAnsi="Aptos" w:cstheme="minorHAnsi"/>
          <w:sz w:val="24"/>
          <w:szCs w:val="24"/>
        </w:rPr>
        <w:t>osób z niepełnosprawnością</w:t>
      </w:r>
      <w:r w:rsidR="00481450" w:rsidRPr="00190124">
        <w:rPr>
          <w:rFonts w:ascii="Aptos" w:hAnsi="Aptos" w:cstheme="minorHAnsi"/>
          <w:sz w:val="24"/>
          <w:szCs w:val="24"/>
        </w:rPr>
        <w:t>.</w:t>
      </w:r>
    </w:p>
    <w:p w14:paraId="20AFBECA" w14:textId="5091FC8E" w:rsidR="004279D0" w:rsidRPr="00190124" w:rsidRDefault="00717DE9"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6</w:t>
      </w:r>
      <w:r w:rsidR="00481450" w:rsidRPr="00190124">
        <w:rPr>
          <w:rFonts w:ascii="Aptos" w:hAnsi="Aptos" w:cstheme="minorHAnsi"/>
          <w:sz w:val="24"/>
          <w:szCs w:val="24"/>
        </w:rPr>
        <w:t xml:space="preserve"> pkt – Brak organizacji pozarządowych działających na rzecz </w:t>
      </w:r>
      <w:r w:rsidR="006C715C" w:rsidRPr="00190124">
        <w:rPr>
          <w:rFonts w:ascii="Aptos" w:hAnsi="Aptos" w:cstheme="minorHAnsi"/>
          <w:sz w:val="24"/>
          <w:szCs w:val="24"/>
        </w:rPr>
        <w:t>osób z niepełnosprawnością</w:t>
      </w:r>
      <w:r w:rsidR="00481450" w:rsidRPr="00190124">
        <w:rPr>
          <w:rFonts w:ascii="Aptos" w:hAnsi="Aptos" w:cstheme="minorHAnsi"/>
          <w:sz w:val="24"/>
          <w:szCs w:val="24"/>
        </w:rPr>
        <w:t xml:space="preserve"> w</w:t>
      </w:r>
      <w:r w:rsidR="00536E72" w:rsidRPr="00190124">
        <w:rPr>
          <w:rFonts w:ascii="Aptos" w:hAnsi="Aptos" w:cstheme="minorHAnsi"/>
          <w:sz w:val="24"/>
          <w:szCs w:val="24"/>
        </w:rPr>
        <w:t> </w:t>
      </w:r>
      <w:r w:rsidR="00481450" w:rsidRPr="00190124">
        <w:rPr>
          <w:rFonts w:ascii="Aptos" w:hAnsi="Aptos" w:cstheme="minorHAnsi"/>
          <w:sz w:val="24"/>
          <w:szCs w:val="24"/>
        </w:rPr>
        <w:t xml:space="preserve">powiecie i wskazanie luk w systemie wsparcia realizowanych przez </w:t>
      </w:r>
      <w:r w:rsidR="00CE3E3A" w:rsidRPr="00190124">
        <w:rPr>
          <w:rFonts w:ascii="Aptos" w:hAnsi="Aptos" w:cstheme="minorHAnsi"/>
          <w:sz w:val="24"/>
          <w:szCs w:val="24"/>
        </w:rPr>
        <w:t>te organizacje</w:t>
      </w:r>
      <w:r w:rsidR="00481450" w:rsidRPr="00190124">
        <w:rPr>
          <w:rFonts w:ascii="Aptos" w:hAnsi="Aptos" w:cstheme="minorHAnsi"/>
          <w:sz w:val="24"/>
          <w:szCs w:val="24"/>
        </w:rPr>
        <w:t>.</w:t>
      </w:r>
    </w:p>
    <w:p w14:paraId="23EAE249" w14:textId="2FB4D26D" w:rsidR="00190124" w:rsidRPr="00190124" w:rsidRDefault="004343BD" w:rsidP="00190124">
      <w:pPr>
        <w:pStyle w:val="Akapitzlist"/>
        <w:numPr>
          <w:ilvl w:val="0"/>
          <w:numId w:val="13"/>
        </w:numPr>
        <w:ind w:left="1560"/>
        <w:rPr>
          <w:rFonts w:ascii="Aptos" w:hAnsi="Aptos"/>
          <w:sz w:val="24"/>
          <w:szCs w:val="24"/>
        </w:rPr>
      </w:pPr>
      <w:r w:rsidRPr="00A567FD">
        <w:rPr>
          <w:rFonts w:ascii="Aptos" w:hAnsi="Aptos"/>
          <w:sz w:val="24"/>
          <w:szCs w:val="24"/>
        </w:rPr>
        <w:t>Planowany sposób rekrutacji i utrzymania uczestników w</w:t>
      </w:r>
      <w:r w:rsidR="004279D0" w:rsidRPr="00A567FD">
        <w:rPr>
          <w:rFonts w:ascii="Aptos" w:hAnsi="Aptos"/>
          <w:sz w:val="24"/>
          <w:szCs w:val="24"/>
        </w:rPr>
        <w:t> </w:t>
      </w:r>
      <w:r w:rsidRPr="00A567FD">
        <w:rPr>
          <w:rFonts w:ascii="Aptos" w:hAnsi="Aptos"/>
          <w:sz w:val="24"/>
          <w:szCs w:val="24"/>
        </w:rPr>
        <w:t>przedsięwzięciu (docierania do potencjalnych uczestników, pozyskiwania ich do udziału w</w:t>
      </w:r>
      <w:r w:rsidR="00536E72" w:rsidRPr="00A567FD">
        <w:rPr>
          <w:rFonts w:ascii="Aptos" w:hAnsi="Aptos"/>
          <w:sz w:val="24"/>
          <w:szCs w:val="24"/>
        </w:rPr>
        <w:t> </w:t>
      </w:r>
      <w:r w:rsidRPr="00A567FD">
        <w:rPr>
          <w:rFonts w:ascii="Aptos" w:hAnsi="Aptos"/>
          <w:sz w:val="24"/>
          <w:szCs w:val="24"/>
        </w:rPr>
        <w:t xml:space="preserve">przedsięwzięciu, współpracy i </w:t>
      </w:r>
      <w:r w:rsidRPr="00A567FD">
        <w:rPr>
          <w:rFonts w:ascii="Aptos" w:hAnsi="Aptos"/>
          <w:sz w:val="24"/>
          <w:szCs w:val="24"/>
        </w:rPr>
        <w:lastRenderedPageBreak/>
        <w:t>utrzymywania zaangażowania uczestników w przedsięwzięciu). Wniosek może otrzymać w tym kryterium maksymalnie: 8 punktów.</w:t>
      </w:r>
    </w:p>
    <w:p w14:paraId="604D4EF2" w14:textId="3F6B512F" w:rsidR="004343BD" w:rsidRPr="00A567FD" w:rsidRDefault="004343BD" w:rsidP="00A567FD">
      <w:pPr>
        <w:pStyle w:val="Akapitzlist"/>
        <w:numPr>
          <w:ilvl w:val="0"/>
          <w:numId w:val="53"/>
        </w:numPr>
        <w:rPr>
          <w:rFonts w:ascii="Aptos" w:hAnsi="Aptos"/>
          <w:sz w:val="24"/>
          <w:szCs w:val="24"/>
        </w:rPr>
      </w:pPr>
      <w:r w:rsidRPr="00A567FD">
        <w:rPr>
          <w:rFonts w:ascii="Aptos" w:hAnsi="Aptos"/>
          <w:sz w:val="24"/>
          <w:szCs w:val="24"/>
        </w:rPr>
        <w:t>Ocena opisu sposobu rekrutacji uczestników</w:t>
      </w:r>
      <w:r w:rsidR="00140038" w:rsidRPr="00A567FD">
        <w:rPr>
          <w:rFonts w:ascii="Aptos" w:hAnsi="Aptos"/>
          <w:sz w:val="24"/>
          <w:szCs w:val="24"/>
        </w:rPr>
        <w:t xml:space="preserve"> przedsięwzięcia.</w:t>
      </w:r>
    </w:p>
    <w:p w14:paraId="10DA8058" w14:textId="77777777" w:rsidR="004343BD" w:rsidRPr="00190124" w:rsidRDefault="004343BD"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0 pkt – Brak opisu sposobu rekrutacji lub opis nieadekwatny do grupy docelowej.</w:t>
      </w:r>
    </w:p>
    <w:p w14:paraId="297A6F0F" w14:textId="77777777" w:rsidR="004343BD" w:rsidRPr="00190124" w:rsidRDefault="004343BD"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2 pkt – Opis ogólny, wskazano nieliczne kanały dotarcia do uczestników.</w:t>
      </w:r>
    </w:p>
    <w:p w14:paraId="59036A0A" w14:textId="138545D5" w:rsidR="004343BD"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343BD" w:rsidRPr="00190124">
        <w:rPr>
          <w:rFonts w:ascii="Aptos" w:hAnsi="Aptos" w:cstheme="minorHAnsi"/>
          <w:sz w:val="24"/>
          <w:szCs w:val="24"/>
        </w:rPr>
        <w:t>pkt – Przedstawiono przemyślany i realistyczny plan rekrutacji, dostosowany do grupy docelowej, z uwzględnieniem różnych kanałów dotarcia.</w:t>
      </w:r>
    </w:p>
    <w:p w14:paraId="7307E86E" w14:textId="404FBBBE" w:rsidR="004343BD" w:rsidRPr="00A567FD" w:rsidRDefault="004343BD" w:rsidP="00A567FD">
      <w:pPr>
        <w:pStyle w:val="Akapitzlist"/>
        <w:widowControl w:val="0"/>
        <w:numPr>
          <w:ilvl w:val="0"/>
          <w:numId w:val="53"/>
        </w:numPr>
        <w:suppressAutoHyphens/>
        <w:autoSpaceDN w:val="0"/>
        <w:spacing w:after="120" w:line="276" w:lineRule="auto"/>
        <w:textAlignment w:val="baseline"/>
        <w:rPr>
          <w:rFonts w:ascii="Aptos" w:hAnsi="Aptos" w:cstheme="minorHAnsi"/>
          <w:sz w:val="24"/>
          <w:szCs w:val="24"/>
        </w:rPr>
      </w:pPr>
      <w:r w:rsidRPr="00A567FD">
        <w:rPr>
          <w:rFonts w:ascii="Aptos" w:hAnsi="Aptos" w:cstheme="minorHAnsi"/>
          <w:sz w:val="24"/>
          <w:szCs w:val="24"/>
        </w:rPr>
        <w:t>Ocena opisu sposobu współpracy z uczestnikami oraz sposobu utrzymania zaangażowania uczestników</w:t>
      </w:r>
      <w:r w:rsidR="00140038" w:rsidRPr="00A567FD">
        <w:rPr>
          <w:rFonts w:ascii="Aptos" w:hAnsi="Aptos" w:cstheme="minorHAnsi"/>
          <w:sz w:val="24"/>
          <w:szCs w:val="24"/>
        </w:rPr>
        <w:t xml:space="preserve"> przedsięwzięcia.</w:t>
      </w:r>
    </w:p>
    <w:p w14:paraId="116CCC42" w14:textId="68419B36" w:rsidR="004343BD" w:rsidRPr="00190124" w:rsidRDefault="004343BD"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0 pkt – Brak opisu współpracy z uczestnikami oraz brak działań mających na</w:t>
      </w:r>
      <w:r w:rsidR="00536E72" w:rsidRPr="00190124">
        <w:rPr>
          <w:rFonts w:ascii="Aptos" w:hAnsi="Aptos" w:cstheme="minorHAnsi"/>
          <w:sz w:val="24"/>
          <w:szCs w:val="24"/>
        </w:rPr>
        <w:t> </w:t>
      </w:r>
      <w:r w:rsidRPr="00190124">
        <w:rPr>
          <w:rFonts w:ascii="Aptos" w:hAnsi="Aptos" w:cstheme="minorHAnsi"/>
          <w:sz w:val="24"/>
          <w:szCs w:val="24"/>
        </w:rPr>
        <w:t>celu utrzymanie uczestników w przedsięwzięciu.</w:t>
      </w:r>
    </w:p>
    <w:p w14:paraId="15E4C30A" w14:textId="77777777" w:rsidR="004343BD" w:rsidRPr="00190124" w:rsidRDefault="004343BD"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2 pkt – Opis bardzo ogólny, bez wskazania form wsparcia czy kontaktu.</w:t>
      </w:r>
    </w:p>
    <w:p w14:paraId="041B1FEB" w14:textId="4E3FC126" w:rsidR="004343BD" w:rsidRPr="00190124" w:rsidRDefault="00CE10E6"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3 </w:t>
      </w:r>
      <w:r w:rsidR="004343BD" w:rsidRPr="00190124">
        <w:rPr>
          <w:rFonts w:ascii="Aptos" w:hAnsi="Aptos" w:cstheme="minorHAnsi"/>
          <w:sz w:val="24"/>
          <w:szCs w:val="24"/>
        </w:rPr>
        <w:t>pkt – Przedstawiono spójny system współpracy, uwzględniający kontakt, wsparcie indywidualne i monitorowanie uczestnictwa. Przedstawiono kompleksowe działania motywujące, uwzględniające indywidualne potrzeby uczestników oraz reagowanie na trudności.</w:t>
      </w:r>
    </w:p>
    <w:p w14:paraId="5BCDC13E" w14:textId="164772C4" w:rsidR="004343BD" w:rsidRPr="00A567FD" w:rsidRDefault="004343BD" w:rsidP="00A567FD">
      <w:pPr>
        <w:pStyle w:val="Akapitzlist"/>
        <w:numPr>
          <w:ilvl w:val="0"/>
          <w:numId w:val="13"/>
        </w:numPr>
        <w:ind w:left="1560"/>
        <w:rPr>
          <w:rFonts w:ascii="Aptos" w:hAnsi="Aptos"/>
          <w:sz w:val="24"/>
          <w:szCs w:val="24"/>
        </w:rPr>
      </w:pPr>
      <w:r w:rsidRPr="00A567FD">
        <w:rPr>
          <w:rFonts w:ascii="Aptos" w:hAnsi="Aptos" w:cstheme="minorHAnsi"/>
          <w:sz w:val="24"/>
          <w:szCs w:val="24"/>
        </w:rPr>
        <w:t xml:space="preserve">Doświadczenie </w:t>
      </w:r>
      <w:r w:rsidR="00CE3E3A" w:rsidRPr="00A567FD">
        <w:rPr>
          <w:rFonts w:ascii="Aptos" w:hAnsi="Aptos" w:cstheme="minorHAnsi"/>
          <w:sz w:val="24"/>
          <w:szCs w:val="24"/>
        </w:rPr>
        <w:t xml:space="preserve">Wnioskodawcy </w:t>
      </w:r>
      <w:r w:rsidRPr="00A567FD">
        <w:rPr>
          <w:rFonts w:ascii="Aptos" w:hAnsi="Aptos" w:cstheme="minorHAnsi"/>
          <w:sz w:val="24"/>
          <w:szCs w:val="24"/>
        </w:rPr>
        <w:t>w realizacji działań na rzecz</w:t>
      </w:r>
      <w:r w:rsidR="006C715C" w:rsidRPr="00A567FD">
        <w:rPr>
          <w:rFonts w:ascii="Aptos" w:hAnsi="Aptos" w:cstheme="minorHAnsi"/>
          <w:sz w:val="24"/>
          <w:szCs w:val="24"/>
        </w:rPr>
        <w:t xml:space="preserve"> osób z niepełnosprawnością</w:t>
      </w:r>
      <w:r w:rsidR="00492D16">
        <w:rPr>
          <w:rFonts w:ascii="Aptos" w:hAnsi="Aptos" w:cstheme="minorHAnsi"/>
          <w:sz w:val="24"/>
          <w:szCs w:val="24"/>
        </w:rPr>
        <w:t xml:space="preserve"> (ocena poziomu </w:t>
      </w:r>
      <w:r w:rsidR="00492D16" w:rsidRPr="00492D16">
        <w:rPr>
          <w:rFonts w:ascii="Aptos" w:hAnsi="Aptos" w:cstheme="minorHAnsi"/>
          <w:sz w:val="24"/>
          <w:szCs w:val="24"/>
        </w:rPr>
        <w:t>deficyt</w:t>
      </w:r>
      <w:r w:rsidR="00492D16">
        <w:rPr>
          <w:rFonts w:ascii="Aptos" w:hAnsi="Aptos" w:cstheme="minorHAnsi"/>
          <w:sz w:val="24"/>
          <w:szCs w:val="24"/>
        </w:rPr>
        <w:t>u</w:t>
      </w:r>
      <w:r w:rsidR="00492D16" w:rsidRPr="00492D16">
        <w:rPr>
          <w:rFonts w:ascii="Aptos" w:hAnsi="Aptos" w:cstheme="minorHAnsi"/>
          <w:sz w:val="24"/>
          <w:szCs w:val="24"/>
        </w:rPr>
        <w:t xml:space="preserve"> istniejącego systemu wsparcia)</w:t>
      </w:r>
      <w:r w:rsidRPr="00492D16">
        <w:rPr>
          <w:rFonts w:ascii="Aptos" w:hAnsi="Aptos" w:cstheme="minorHAnsi"/>
          <w:sz w:val="24"/>
          <w:szCs w:val="24"/>
        </w:rPr>
        <w:t>.</w:t>
      </w:r>
      <w:r w:rsidRPr="00A567FD">
        <w:rPr>
          <w:rFonts w:ascii="Aptos" w:hAnsi="Aptos" w:cstheme="minorHAnsi"/>
          <w:sz w:val="24"/>
          <w:szCs w:val="24"/>
        </w:rPr>
        <w:t xml:space="preserve"> Wniosek może otrzymać w tym kryterium maksymalnie: </w:t>
      </w:r>
      <w:r w:rsidR="00683782" w:rsidRPr="00A567FD">
        <w:rPr>
          <w:rFonts w:ascii="Aptos" w:hAnsi="Aptos" w:cstheme="minorHAnsi"/>
          <w:sz w:val="24"/>
          <w:szCs w:val="24"/>
        </w:rPr>
        <w:t>12</w:t>
      </w:r>
      <w:r w:rsidRPr="00A567FD">
        <w:rPr>
          <w:rFonts w:ascii="Aptos" w:hAnsi="Aptos" w:cstheme="minorHAnsi"/>
          <w:sz w:val="24"/>
          <w:szCs w:val="24"/>
        </w:rPr>
        <w:t xml:space="preserve"> punktów.</w:t>
      </w:r>
      <w:r w:rsidR="00190124" w:rsidRPr="00A567FD">
        <w:rPr>
          <w:rFonts w:ascii="Aptos" w:hAnsi="Aptos"/>
          <w:sz w:val="24"/>
          <w:szCs w:val="24"/>
        </w:rPr>
        <w:br/>
      </w:r>
      <w:r w:rsidRPr="00A567FD">
        <w:rPr>
          <w:rFonts w:ascii="Aptos" w:hAnsi="Aptos"/>
          <w:sz w:val="24"/>
          <w:szCs w:val="24"/>
        </w:rPr>
        <w:t xml:space="preserve">Ocena </w:t>
      </w:r>
      <w:r w:rsidR="00492D16">
        <w:rPr>
          <w:rFonts w:ascii="Aptos" w:hAnsi="Aptos" w:cstheme="minorHAnsi"/>
          <w:sz w:val="24"/>
          <w:szCs w:val="24"/>
        </w:rPr>
        <w:t xml:space="preserve">poziomu </w:t>
      </w:r>
      <w:r w:rsidR="00492D16" w:rsidRPr="00492D16">
        <w:rPr>
          <w:rFonts w:ascii="Aptos" w:hAnsi="Aptos" w:cstheme="minorHAnsi"/>
          <w:sz w:val="24"/>
          <w:szCs w:val="24"/>
        </w:rPr>
        <w:t>deficyt</w:t>
      </w:r>
      <w:r w:rsidR="00492D16">
        <w:rPr>
          <w:rFonts w:ascii="Aptos" w:hAnsi="Aptos" w:cstheme="minorHAnsi"/>
          <w:sz w:val="24"/>
          <w:szCs w:val="24"/>
        </w:rPr>
        <w:t>u</w:t>
      </w:r>
      <w:r w:rsidR="00492D16" w:rsidRPr="00492D16">
        <w:rPr>
          <w:rFonts w:ascii="Aptos" w:hAnsi="Aptos" w:cstheme="minorHAnsi"/>
          <w:sz w:val="24"/>
          <w:szCs w:val="24"/>
        </w:rPr>
        <w:t xml:space="preserve"> istniejącego systemu wsparcia</w:t>
      </w:r>
      <w:r w:rsidRPr="00A567FD">
        <w:rPr>
          <w:rFonts w:ascii="Aptos" w:hAnsi="Aptos"/>
          <w:sz w:val="24"/>
          <w:szCs w:val="24"/>
        </w:rPr>
        <w:t xml:space="preserve"> </w:t>
      </w:r>
      <w:r w:rsidR="00492D16">
        <w:rPr>
          <w:rFonts w:ascii="Aptos" w:hAnsi="Aptos"/>
          <w:sz w:val="24"/>
          <w:szCs w:val="24"/>
        </w:rPr>
        <w:t xml:space="preserve">realizowanego przez </w:t>
      </w:r>
      <w:r w:rsidR="00232855" w:rsidRPr="00A567FD">
        <w:rPr>
          <w:rFonts w:ascii="Aptos" w:hAnsi="Aptos"/>
          <w:sz w:val="24"/>
          <w:szCs w:val="24"/>
        </w:rPr>
        <w:t>Wnioskodawc</w:t>
      </w:r>
      <w:r w:rsidR="00492D16">
        <w:rPr>
          <w:rFonts w:ascii="Aptos" w:hAnsi="Aptos"/>
          <w:sz w:val="24"/>
          <w:szCs w:val="24"/>
        </w:rPr>
        <w:t>ę</w:t>
      </w:r>
      <w:r w:rsidRPr="00A567FD">
        <w:rPr>
          <w:rFonts w:ascii="Aptos" w:hAnsi="Aptos"/>
          <w:sz w:val="24"/>
          <w:szCs w:val="24"/>
        </w:rPr>
        <w:t xml:space="preserve"> na rzecz </w:t>
      </w:r>
      <w:r w:rsidR="006C715C" w:rsidRPr="00A567FD">
        <w:rPr>
          <w:rFonts w:ascii="Aptos" w:hAnsi="Aptos"/>
          <w:sz w:val="24"/>
          <w:szCs w:val="24"/>
        </w:rPr>
        <w:t>osób z niepełnosprawnością</w:t>
      </w:r>
      <w:r w:rsidR="00140038" w:rsidRPr="00A567FD">
        <w:rPr>
          <w:rFonts w:ascii="Aptos" w:hAnsi="Aptos"/>
          <w:sz w:val="24"/>
          <w:szCs w:val="24"/>
        </w:rPr>
        <w:t>.</w:t>
      </w:r>
    </w:p>
    <w:p w14:paraId="7F7B53DE" w14:textId="28215661" w:rsidR="004343BD" w:rsidRPr="00190124" w:rsidRDefault="004343BD"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 xml:space="preserve">0 pkt – Powiat </w:t>
      </w:r>
      <w:r w:rsidR="00122907">
        <w:rPr>
          <w:rFonts w:ascii="Aptos" w:hAnsi="Aptos" w:cstheme="minorHAnsi"/>
          <w:sz w:val="24"/>
          <w:szCs w:val="24"/>
        </w:rPr>
        <w:t>realizuje</w:t>
      </w:r>
      <w:r w:rsidRPr="00190124">
        <w:rPr>
          <w:rFonts w:ascii="Aptos" w:hAnsi="Aptos" w:cstheme="minorHAnsi"/>
          <w:sz w:val="24"/>
          <w:szCs w:val="24"/>
        </w:rPr>
        <w:t xml:space="preserve"> liczne, długotrwałe działania i </w:t>
      </w:r>
      <w:r w:rsidR="00122907">
        <w:rPr>
          <w:rFonts w:ascii="Aptos" w:hAnsi="Aptos" w:cstheme="minorHAnsi"/>
          <w:sz w:val="24"/>
          <w:szCs w:val="24"/>
        </w:rPr>
        <w:t xml:space="preserve">posiada </w:t>
      </w:r>
      <w:r w:rsidRPr="00190124">
        <w:rPr>
          <w:rFonts w:ascii="Aptos" w:hAnsi="Aptos" w:cstheme="minorHAnsi"/>
          <w:sz w:val="24"/>
          <w:szCs w:val="24"/>
        </w:rPr>
        <w:t xml:space="preserve">rozbudowany system wsparcia dla </w:t>
      </w:r>
      <w:r w:rsidR="006C715C" w:rsidRPr="00190124">
        <w:rPr>
          <w:rFonts w:ascii="Aptos" w:hAnsi="Aptos" w:cstheme="minorHAnsi"/>
          <w:sz w:val="24"/>
          <w:szCs w:val="24"/>
        </w:rPr>
        <w:t>osób z niepełnosprawnością</w:t>
      </w:r>
      <w:r w:rsidRPr="00190124">
        <w:rPr>
          <w:rFonts w:ascii="Aptos" w:hAnsi="Aptos" w:cstheme="minorHAnsi"/>
          <w:sz w:val="24"/>
          <w:szCs w:val="24"/>
        </w:rPr>
        <w:t>. Przedsięwzięcie nie wnosi znaczącego uzupełnienia oferty.</w:t>
      </w:r>
    </w:p>
    <w:p w14:paraId="394D5E84" w14:textId="3681A38D" w:rsidR="004343BD" w:rsidRPr="00190124" w:rsidRDefault="00683782"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6</w:t>
      </w:r>
      <w:r w:rsidR="004343BD" w:rsidRPr="00190124">
        <w:rPr>
          <w:rFonts w:ascii="Aptos" w:hAnsi="Aptos" w:cstheme="minorHAnsi"/>
          <w:sz w:val="24"/>
          <w:szCs w:val="24"/>
        </w:rPr>
        <w:t xml:space="preserve"> pkt – Powiat posiada pewne doświadczenie w działaniach na rzecz </w:t>
      </w:r>
      <w:r w:rsidR="006C715C" w:rsidRPr="00190124">
        <w:rPr>
          <w:rFonts w:ascii="Aptos" w:hAnsi="Aptos" w:cstheme="minorHAnsi"/>
          <w:sz w:val="24"/>
          <w:szCs w:val="24"/>
        </w:rPr>
        <w:t>osób z niepełnosprawnością</w:t>
      </w:r>
      <w:r w:rsidR="004343BD" w:rsidRPr="00190124">
        <w:rPr>
          <w:rFonts w:ascii="Aptos" w:hAnsi="Aptos" w:cstheme="minorHAnsi"/>
          <w:sz w:val="24"/>
          <w:szCs w:val="24"/>
        </w:rPr>
        <w:t xml:space="preserve">, posiada niewielką liczbę inicjatyw na rzecz </w:t>
      </w:r>
      <w:r w:rsidR="006C715C" w:rsidRPr="00190124">
        <w:rPr>
          <w:rFonts w:ascii="Aptos" w:hAnsi="Aptos" w:cstheme="minorHAnsi"/>
          <w:sz w:val="24"/>
          <w:szCs w:val="24"/>
        </w:rPr>
        <w:t>osób z niepełnosprawnością</w:t>
      </w:r>
      <w:r w:rsidR="004343BD" w:rsidRPr="00190124">
        <w:rPr>
          <w:rFonts w:ascii="Aptos" w:hAnsi="Aptos" w:cstheme="minorHAnsi"/>
          <w:sz w:val="24"/>
          <w:szCs w:val="24"/>
        </w:rPr>
        <w:t>. Przedsięwzięcie częściowo uzupełnia istniejące działania.</w:t>
      </w:r>
    </w:p>
    <w:p w14:paraId="615990B6" w14:textId="760AFDD9" w:rsidR="00EC0F89" w:rsidRPr="00190124" w:rsidRDefault="00683782" w:rsidP="00A567FD">
      <w:pPr>
        <w:pStyle w:val="Akapitzlist"/>
        <w:widowControl w:val="0"/>
        <w:numPr>
          <w:ilvl w:val="0"/>
          <w:numId w:val="39"/>
        </w:numPr>
        <w:suppressAutoHyphens/>
        <w:autoSpaceDN w:val="0"/>
        <w:spacing w:after="120" w:line="276" w:lineRule="auto"/>
        <w:ind w:left="2410" w:hanging="425"/>
        <w:textAlignment w:val="baseline"/>
        <w:rPr>
          <w:rFonts w:ascii="Aptos" w:hAnsi="Aptos" w:cstheme="minorHAnsi"/>
          <w:sz w:val="24"/>
          <w:szCs w:val="24"/>
        </w:rPr>
      </w:pPr>
      <w:r w:rsidRPr="00190124">
        <w:rPr>
          <w:rFonts w:ascii="Aptos" w:hAnsi="Aptos" w:cstheme="minorHAnsi"/>
          <w:sz w:val="24"/>
          <w:szCs w:val="24"/>
        </w:rPr>
        <w:t>12</w:t>
      </w:r>
      <w:r w:rsidR="004343BD" w:rsidRPr="00190124">
        <w:rPr>
          <w:rFonts w:ascii="Aptos" w:hAnsi="Aptos" w:cstheme="minorHAnsi"/>
          <w:sz w:val="24"/>
          <w:szCs w:val="24"/>
        </w:rPr>
        <w:t xml:space="preserve"> pkt – Powiat praktycznie nie realizował dotychczas żadnych działań na</w:t>
      </w:r>
      <w:r w:rsidR="00536E72" w:rsidRPr="00190124">
        <w:rPr>
          <w:rFonts w:ascii="Aptos" w:hAnsi="Aptos" w:cstheme="minorHAnsi"/>
          <w:sz w:val="24"/>
          <w:szCs w:val="24"/>
        </w:rPr>
        <w:t> </w:t>
      </w:r>
      <w:r w:rsidR="004343BD" w:rsidRPr="00190124">
        <w:rPr>
          <w:rFonts w:ascii="Aptos" w:hAnsi="Aptos" w:cstheme="minorHAnsi"/>
          <w:sz w:val="24"/>
          <w:szCs w:val="24"/>
        </w:rPr>
        <w:t xml:space="preserve">rzecz </w:t>
      </w:r>
      <w:r w:rsidR="00962021" w:rsidRPr="00190124">
        <w:rPr>
          <w:rFonts w:ascii="Aptos" w:hAnsi="Aptos" w:cstheme="minorHAnsi"/>
          <w:sz w:val="24"/>
          <w:szCs w:val="24"/>
        </w:rPr>
        <w:t>osób z niepełnosprawnością</w:t>
      </w:r>
      <w:r w:rsidR="004343BD" w:rsidRPr="00190124">
        <w:rPr>
          <w:rFonts w:ascii="Aptos" w:hAnsi="Aptos" w:cstheme="minorHAnsi"/>
          <w:sz w:val="24"/>
          <w:szCs w:val="24"/>
        </w:rPr>
        <w:t>. Przedsięwzięcie tworzy nowe możliwości dla</w:t>
      </w:r>
      <w:r w:rsidR="006C715C" w:rsidRPr="00190124">
        <w:rPr>
          <w:rFonts w:ascii="Aptos" w:hAnsi="Aptos" w:cstheme="minorHAnsi"/>
          <w:sz w:val="24"/>
          <w:szCs w:val="24"/>
        </w:rPr>
        <w:t xml:space="preserve"> osób z niepełnosprawnością</w:t>
      </w:r>
      <w:r w:rsidR="00BB32EB" w:rsidRPr="00190124">
        <w:rPr>
          <w:rFonts w:ascii="Aptos" w:hAnsi="Aptos" w:cstheme="minorHAnsi"/>
          <w:sz w:val="24"/>
          <w:szCs w:val="24"/>
        </w:rPr>
        <w:t>.</w:t>
      </w:r>
    </w:p>
    <w:p w14:paraId="35A58EE2" w14:textId="6B6F9276" w:rsidR="004343BD" w:rsidRPr="00A567FD" w:rsidRDefault="004343BD" w:rsidP="00A567FD">
      <w:pPr>
        <w:pStyle w:val="Akapitzlist"/>
        <w:numPr>
          <w:ilvl w:val="0"/>
          <w:numId w:val="13"/>
        </w:numPr>
        <w:ind w:left="1560"/>
        <w:rPr>
          <w:rFonts w:ascii="Aptos" w:hAnsi="Aptos"/>
          <w:sz w:val="24"/>
          <w:szCs w:val="24"/>
        </w:rPr>
      </w:pPr>
      <w:r w:rsidRPr="00A567FD">
        <w:rPr>
          <w:rFonts w:ascii="Aptos" w:hAnsi="Aptos"/>
          <w:sz w:val="24"/>
          <w:szCs w:val="24"/>
        </w:rPr>
        <w:t>Prawidłowość przygotowania budżetu przedsięwzięcia oraz racjonalność i</w:t>
      </w:r>
      <w:r w:rsidR="00536E72" w:rsidRPr="00A567FD">
        <w:rPr>
          <w:rFonts w:ascii="Aptos" w:hAnsi="Aptos"/>
          <w:sz w:val="24"/>
          <w:szCs w:val="24"/>
        </w:rPr>
        <w:t> </w:t>
      </w:r>
      <w:r w:rsidRPr="00A567FD">
        <w:rPr>
          <w:rFonts w:ascii="Aptos" w:hAnsi="Aptos"/>
          <w:sz w:val="24"/>
          <w:szCs w:val="24"/>
        </w:rPr>
        <w:t xml:space="preserve">uzasadnienie wydatków zaplanowanych w budżecie. Wniosek może </w:t>
      </w:r>
      <w:r w:rsidRPr="00A567FD">
        <w:rPr>
          <w:rFonts w:ascii="Aptos" w:hAnsi="Aptos"/>
          <w:sz w:val="24"/>
          <w:szCs w:val="24"/>
        </w:rPr>
        <w:lastRenderedPageBreak/>
        <w:t xml:space="preserve">otrzymać </w:t>
      </w:r>
      <w:r w:rsidR="007532B0" w:rsidRPr="00A567FD">
        <w:rPr>
          <w:rFonts w:ascii="Aptos" w:hAnsi="Aptos"/>
          <w:sz w:val="24"/>
          <w:szCs w:val="24"/>
        </w:rPr>
        <w:t xml:space="preserve">w tym kryterium </w:t>
      </w:r>
      <w:r w:rsidRPr="00A567FD">
        <w:rPr>
          <w:rFonts w:ascii="Aptos" w:hAnsi="Aptos"/>
          <w:sz w:val="24"/>
          <w:szCs w:val="24"/>
        </w:rPr>
        <w:t>maksymalnie: 9 punktów.</w:t>
      </w:r>
      <w:r w:rsidR="00EC0F89" w:rsidRPr="00A567FD">
        <w:rPr>
          <w:rFonts w:ascii="Aptos" w:hAnsi="Aptos"/>
          <w:sz w:val="24"/>
          <w:szCs w:val="24"/>
        </w:rPr>
        <w:br/>
      </w:r>
      <w:r w:rsidRPr="00A567FD">
        <w:rPr>
          <w:rFonts w:ascii="Aptos" w:hAnsi="Aptos"/>
          <w:sz w:val="24"/>
          <w:szCs w:val="24"/>
        </w:rPr>
        <w:t>Ocena prawidłowości przygotowania budżetu</w:t>
      </w:r>
      <w:r w:rsidR="00BE2D14" w:rsidRPr="00A567FD">
        <w:rPr>
          <w:rFonts w:ascii="Aptos" w:hAnsi="Aptos"/>
          <w:sz w:val="24"/>
          <w:szCs w:val="24"/>
        </w:rPr>
        <w:t>.</w:t>
      </w:r>
    </w:p>
    <w:p w14:paraId="2B673F8E" w14:textId="769FD0C8" w:rsidR="004343BD" w:rsidRPr="00190124" w:rsidRDefault="004343BD" w:rsidP="00944DD1">
      <w:pPr>
        <w:pStyle w:val="Akapitzlist"/>
        <w:widowControl w:val="0"/>
        <w:numPr>
          <w:ilvl w:val="0"/>
          <w:numId w:val="39"/>
        </w:numPr>
        <w:suppressAutoHyphens/>
        <w:autoSpaceDN w:val="0"/>
        <w:spacing w:after="120" w:line="276" w:lineRule="auto"/>
        <w:ind w:left="1985" w:hanging="425"/>
        <w:textAlignment w:val="baseline"/>
        <w:rPr>
          <w:rFonts w:ascii="Aptos" w:hAnsi="Aptos" w:cstheme="minorHAnsi"/>
          <w:sz w:val="24"/>
          <w:szCs w:val="24"/>
        </w:rPr>
      </w:pPr>
      <w:r w:rsidRPr="00190124">
        <w:rPr>
          <w:rFonts w:ascii="Aptos" w:hAnsi="Aptos" w:cstheme="minorHAnsi"/>
          <w:sz w:val="24"/>
          <w:szCs w:val="24"/>
        </w:rPr>
        <w:t>0 pkt -</w:t>
      </w:r>
      <w:r w:rsidR="0048211F" w:rsidRPr="00190124">
        <w:rPr>
          <w:rFonts w:ascii="Aptos" w:hAnsi="Aptos" w:cstheme="minorHAnsi"/>
          <w:sz w:val="24"/>
          <w:szCs w:val="24"/>
        </w:rPr>
        <w:t>W</w:t>
      </w:r>
      <w:r w:rsidRPr="00190124">
        <w:rPr>
          <w:rFonts w:ascii="Aptos" w:hAnsi="Aptos" w:cstheme="minorHAnsi"/>
          <w:sz w:val="24"/>
          <w:szCs w:val="24"/>
        </w:rPr>
        <w:t>yjaśnienia nie zostały uznane za wystarczające lub</w:t>
      </w:r>
      <w:r w:rsidR="00536E72" w:rsidRPr="00190124">
        <w:rPr>
          <w:rFonts w:ascii="Aptos" w:hAnsi="Aptos" w:cstheme="minorHAnsi"/>
          <w:sz w:val="24"/>
          <w:szCs w:val="24"/>
        </w:rPr>
        <w:t> </w:t>
      </w:r>
      <w:r w:rsidRPr="00190124">
        <w:rPr>
          <w:rFonts w:ascii="Aptos" w:hAnsi="Aptos" w:cstheme="minorHAnsi"/>
          <w:sz w:val="24"/>
          <w:szCs w:val="24"/>
        </w:rPr>
        <w:t>budżet przedsięwzięcia nie uzyskał akceptacji KOW</w:t>
      </w:r>
      <w:r w:rsidR="00FD3B71" w:rsidRPr="00190124">
        <w:rPr>
          <w:rFonts w:ascii="Aptos" w:hAnsi="Aptos" w:cstheme="minorHAnsi"/>
          <w:sz w:val="24"/>
          <w:szCs w:val="24"/>
        </w:rPr>
        <w:t>.</w:t>
      </w:r>
    </w:p>
    <w:p w14:paraId="32FE010E" w14:textId="34D2B3CD" w:rsidR="004343BD" w:rsidRPr="00190124" w:rsidRDefault="00CE10E6" w:rsidP="00944DD1">
      <w:pPr>
        <w:pStyle w:val="Akapitzlist"/>
        <w:widowControl w:val="0"/>
        <w:numPr>
          <w:ilvl w:val="0"/>
          <w:numId w:val="39"/>
        </w:numPr>
        <w:suppressAutoHyphens/>
        <w:autoSpaceDN w:val="0"/>
        <w:spacing w:after="120" w:line="276" w:lineRule="auto"/>
        <w:ind w:left="1985" w:hanging="425"/>
        <w:textAlignment w:val="baseline"/>
        <w:rPr>
          <w:rFonts w:ascii="Aptos" w:hAnsi="Aptos" w:cstheme="minorHAnsi"/>
          <w:sz w:val="24"/>
          <w:szCs w:val="24"/>
        </w:rPr>
      </w:pPr>
      <w:r w:rsidRPr="00190124">
        <w:rPr>
          <w:rFonts w:ascii="Aptos" w:hAnsi="Aptos" w:cstheme="minorHAnsi"/>
          <w:sz w:val="24"/>
          <w:szCs w:val="24"/>
        </w:rPr>
        <w:t xml:space="preserve">3 </w:t>
      </w:r>
      <w:r w:rsidR="004343BD" w:rsidRPr="00190124">
        <w:rPr>
          <w:rFonts w:ascii="Aptos" w:hAnsi="Aptos" w:cstheme="minorHAnsi"/>
          <w:sz w:val="24"/>
          <w:szCs w:val="24"/>
        </w:rPr>
        <w:t>pkt - Niezbędne jest dokonanie korekt budżetu lub wyjaśnień i korekt, które uzyskały akceptację KOW</w:t>
      </w:r>
      <w:r w:rsidR="00FD3B71" w:rsidRPr="00190124">
        <w:rPr>
          <w:rFonts w:ascii="Aptos" w:hAnsi="Aptos" w:cstheme="minorHAnsi"/>
          <w:sz w:val="24"/>
          <w:szCs w:val="24"/>
        </w:rPr>
        <w:t>.</w:t>
      </w:r>
    </w:p>
    <w:p w14:paraId="557B4117" w14:textId="71CFE407" w:rsidR="004343BD" w:rsidRPr="00190124" w:rsidRDefault="004343BD" w:rsidP="00944DD1">
      <w:pPr>
        <w:pStyle w:val="Akapitzlist"/>
        <w:widowControl w:val="0"/>
        <w:numPr>
          <w:ilvl w:val="0"/>
          <w:numId w:val="39"/>
        </w:numPr>
        <w:suppressAutoHyphens/>
        <w:autoSpaceDN w:val="0"/>
        <w:spacing w:after="120" w:line="276" w:lineRule="auto"/>
        <w:ind w:left="1985" w:hanging="425"/>
        <w:textAlignment w:val="baseline"/>
        <w:rPr>
          <w:rFonts w:ascii="Aptos" w:hAnsi="Aptos" w:cstheme="minorHAnsi"/>
          <w:sz w:val="24"/>
          <w:szCs w:val="24"/>
        </w:rPr>
      </w:pPr>
      <w:r w:rsidRPr="00190124">
        <w:rPr>
          <w:rFonts w:ascii="Aptos" w:hAnsi="Aptos" w:cstheme="minorHAnsi"/>
          <w:sz w:val="24"/>
          <w:szCs w:val="24"/>
        </w:rPr>
        <w:t>6 pkt - Niezbędne są wyjaśnienia w zakresie budżetu przedsięwzięcia, które</w:t>
      </w:r>
      <w:r w:rsidR="00536E72" w:rsidRPr="00190124">
        <w:rPr>
          <w:rFonts w:ascii="Aptos" w:hAnsi="Aptos" w:cstheme="minorHAnsi"/>
          <w:sz w:val="24"/>
          <w:szCs w:val="24"/>
        </w:rPr>
        <w:t> </w:t>
      </w:r>
      <w:r w:rsidRPr="00190124">
        <w:rPr>
          <w:rFonts w:ascii="Aptos" w:hAnsi="Aptos" w:cstheme="minorHAnsi"/>
          <w:sz w:val="24"/>
          <w:szCs w:val="24"/>
        </w:rPr>
        <w:t>uzyskały akceptację KOW</w:t>
      </w:r>
      <w:r w:rsidR="00FD3B71" w:rsidRPr="00190124">
        <w:rPr>
          <w:rFonts w:ascii="Aptos" w:hAnsi="Aptos" w:cstheme="minorHAnsi"/>
          <w:sz w:val="24"/>
          <w:szCs w:val="24"/>
        </w:rPr>
        <w:t>.</w:t>
      </w:r>
    </w:p>
    <w:p w14:paraId="747CE260" w14:textId="22BB5304" w:rsidR="004343BD" w:rsidRPr="00190124" w:rsidRDefault="004343BD" w:rsidP="00944DD1">
      <w:pPr>
        <w:pStyle w:val="Akapitzlist"/>
        <w:widowControl w:val="0"/>
        <w:numPr>
          <w:ilvl w:val="0"/>
          <w:numId w:val="39"/>
        </w:numPr>
        <w:suppressAutoHyphens/>
        <w:autoSpaceDN w:val="0"/>
        <w:spacing w:after="120" w:line="276" w:lineRule="auto"/>
        <w:ind w:left="1985" w:hanging="425"/>
        <w:textAlignment w:val="baseline"/>
        <w:rPr>
          <w:rFonts w:ascii="Aptos" w:hAnsi="Aptos" w:cstheme="minorHAnsi"/>
          <w:sz w:val="24"/>
          <w:szCs w:val="24"/>
        </w:rPr>
      </w:pPr>
      <w:r w:rsidRPr="00190124">
        <w:rPr>
          <w:rFonts w:ascii="Aptos" w:hAnsi="Aptos" w:cstheme="minorHAnsi"/>
          <w:sz w:val="24"/>
          <w:szCs w:val="24"/>
        </w:rPr>
        <w:t>9 pkt – Brak uwag do budżetu</w:t>
      </w:r>
      <w:r w:rsidR="00FD3B71" w:rsidRPr="00190124">
        <w:rPr>
          <w:rFonts w:ascii="Aptos" w:hAnsi="Aptos" w:cstheme="minorHAnsi"/>
          <w:sz w:val="24"/>
          <w:szCs w:val="24"/>
        </w:rPr>
        <w:t>.</w:t>
      </w:r>
    </w:p>
    <w:p w14:paraId="07F74923" w14:textId="6F419780" w:rsidR="0055206F" w:rsidRPr="004968B4" w:rsidRDefault="0055206F" w:rsidP="00F30941">
      <w:pPr>
        <w:pStyle w:val="Akapitzlist"/>
        <w:numPr>
          <w:ilvl w:val="1"/>
          <w:numId w:val="11"/>
        </w:numPr>
        <w:snapToGrid w:val="0"/>
        <w:spacing w:after="120" w:line="276" w:lineRule="auto"/>
        <w:ind w:left="1134" w:hanging="708"/>
        <w:rPr>
          <w:rFonts w:ascii="Aptos" w:hAnsi="Aptos" w:cstheme="minorHAnsi"/>
          <w:sz w:val="24"/>
          <w:szCs w:val="24"/>
        </w:rPr>
      </w:pPr>
      <w:r w:rsidRPr="00152EAF">
        <w:rPr>
          <w:rFonts w:ascii="Aptos" w:hAnsi="Aptos" w:cstheme="minorHAnsi"/>
          <w:sz w:val="24"/>
          <w:szCs w:val="24"/>
        </w:rPr>
        <w:t xml:space="preserve">Za wniosek oceniony pozytywnie pod względem kryteriów </w:t>
      </w:r>
      <w:r w:rsidR="00F30941" w:rsidRPr="00152EAF">
        <w:rPr>
          <w:rFonts w:ascii="Aptos" w:hAnsi="Aptos" w:cstheme="minorHAnsi"/>
          <w:sz w:val="24"/>
          <w:szCs w:val="24"/>
        </w:rPr>
        <w:t xml:space="preserve">formalnych </w:t>
      </w:r>
      <w:r w:rsidRPr="00152EAF">
        <w:rPr>
          <w:rFonts w:ascii="Aptos" w:hAnsi="Aptos" w:cstheme="minorHAnsi"/>
          <w:sz w:val="24"/>
          <w:szCs w:val="24"/>
        </w:rPr>
        <w:t>uznaje się wniosek, który w każdym z kryteriów</w:t>
      </w:r>
      <w:r w:rsidR="00152EAF" w:rsidRPr="00152EAF">
        <w:rPr>
          <w:rFonts w:ascii="Aptos" w:hAnsi="Aptos" w:cstheme="minorHAnsi"/>
          <w:sz w:val="24"/>
          <w:szCs w:val="24"/>
        </w:rPr>
        <w:t xml:space="preserve"> </w:t>
      </w:r>
      <w:r w:rsidR="00152EAF" w:rsidRPr="004968B4">
        <w:rPr>
          <w:rFonts w:ascii="Aptos" w:hAnsi="Aptos" w:cstheme="minorHAnsi"/>
          <w:sz w:val="24"/>
          <w:szCs w:val="24"/>
        </w:rPr>
        <w:t>formalnych</w:t>
      </w:r>
      <w:r w:rsidRPr="004968B4">
        <w:rPr>
          <w:rFonts w:ascii="Aptos" w:hAnsi="Aptos" w:cstheme="minorHAnsi"/>
          <w:sz w:val="24"/>
          <w:szCs w:val="24"/>
        </w:rPr>
        <w:t xml:space="preserve"> uzyskał odpowiedź T</w:t>
      </w:r>
      <w:r w:rsidR="00F30941" w:rsidRPr="004968B4">
        <w:rPr>
          <w:rFonts w:ascii="Aptos" w:hAnsi="Aptos" w:cstheme="minorHAnsi"/>
          <w:sz w:val="24"/>
          <w:szCs w:val="24"/>
        </w:rPr>
        <w:t>ak</w:t>
      </w:r>
      <w:r w:rsidRPr="004968B4">
        <w:rPr>
          <w:rFonts w:ascii="Aptos" w:hAnsi="Aptos" w:cstheme="minorHAnsi"/>
          <w:sz w:val="24"/>
          <w:szCs w:val="24"/>
        </w:rPr>
        <w:t>.</w:t>
      </w:r>
    </w:p>
    <w:p w14:paraId="34BD759E" w14:textId="0ECF80FC" w:rsidR="0055206F" w:rsidRPr="004968B4" w:rsidRDefault="0055206F" w:rsidP="00F30941">
      <w:pPr>
        <w:pStyle w:val="Akapitzlist"/>
        <w:numPr>
          <w:ilvl w:val="1"/>
          <w:numId w:val="11"/>
        </w:numPr>
        <w:snapToGrid w:val="0"/>
        <w:spacing w:after="120" w:line="276" w:lineRule="auto"/>
        <w:ind w:left="1134" w:hanging="708"/>
        <w:rPr>
          <w:rFonts w:ascii="Aptos" w:hAnsi="Aptos" w:cstheme="minorHAnsi"/>
          <w:sz w:val="24"/>
          <w:szCs w:val="24"/>
        </w:rPr>
      </w:pPr>
      <w:r w:rsidRPr="004968B4">
        <w:rPr>
          <w:rFonts w:ascii="Aptos" w:hAnsi="Aptos" w:cstheme="minorHAnsi"/>
          <w:sz w:val="24"/>
          <w:szCs w:val="24"/>
        </w:rPr>
        <w:t xml:space="preserve">Wniosek, który został oceniony negatywnie </w:t>
      </w:r>
      <w:r w:rsidR="00F30941" w:rsidRPr="004968B4">
        <w:rPr>
          <w:rFonts w:ascii="Aptos" w:hAnsi="Aptos" w:cstheme="minorHAnsi"/>
          <w:sz w:val="24"/>
          <w:szCs w:val="24"/>
        </w:rPr>
        <w:t xml:space="preserve">pod względem kryteriów formalnych </w:t>
      </w:r>
      <w:r w:rsidRPr="004968B4">
        <w:rPr>
          <w:rFonts w:ascii="Aptos" w:hAnsi="Aptos" w:cstheme="minorHAnsi"/>
          <w:sz w:val="24"/>
          <w:szCs w:val="24"/>
        </w:rPr>
        <w:t>nie podlega dalszej ocenie</w:t>
      </w:r>
      <w:r w:rsidR="004968B4" w:rsidRPr="004968B4">
        <w:rPr>
          <w:rFonts w:ascii="Aptos" w:hAnsi="Aptos" w:cstheme="minorHAnsi"/>
          <w:sz w:val="24"/>
          <w:szCs w:val="24"/>
        </w:rPr>
        <w:t xml:space="preserve"> </w:t>
      </w:r>
      <w:r w:rsidR="004968B4" w:rsidRPr="004968B4">
        <w:rPr>
          <w:rFonts w:ascii="Aptos" w:hAnsi="Aptos"/>
          <w:sz w:val="24"/>
          <w:szCs w:val="24"/>
        </w:rPr>
        <w:t>oraz zostaje oceniony negatywnie</w:t>
      </w:r>
      <w:r w:rsidRPr="004968B4">
        <w:rPr>
          <w:rFonts w:ascii="Aptos" w:hAnsi="Aptos" w:cstheme="minorHAnsi"/>
          <w:sz w:val="24"/>
          <w:szCs w:val="24"/>
        </w:rPr>
        <w:t>.</w:t>
      </w:r>
    </w:p>
    <w:p w14:paraId="63560730" w14:textId="02A2A943" w:rsidR="0055206F" w:rsidRPr="00152EAF" w:rsidRDefault="0055206F" w:rsidP="00F30941">
      <w:pPr>
        <w:pStyle w:val="Akapitzlist"/>
        <w:numPr>
          <w:ilvl w:val="1"/>
          <w:numId w:val="11"/>
        </w:numPr>
        <w:snapToGrid w:val="0"/>
        <w:spacing w:after="120" w:line="276" w:lineRule="auto"/>
        <w:ind w:left="1134" w:hanging="708"/>
        <w:rPr>
          <w:rFonts w:ascii="Aptos" w:hAnsi="Aptos" w:cstheme="minorHAnsi"/>
          <w:sz w:val="24"/>
          <w:szCs w:val="24"/>
        </w:rPr>
      </w:pPr>
      <w:r w:rsidRPr="00152EAF">
        <w:rPr>
          <w:rFonts w:ascii="Aptos" w:hAnsi="Aptos" w:cstheme="minorHAnsi"/>
          <w:sz w:val="24"/>
          <w:szCs w:val="24"/>
        </w:rPr>
        <w:t xml:space="preserve">Za wniosek oceniony pozytywnie pod względem kryteriów </w:t>
      </w:r>
      <w:r w:rsidR="00F30941" w:rsidRPr="00152EAF">
        <w:rPr>
          <w:rFonts w:ascii="Aptos" w:hAnsi="Aptos" w:cstheme="minorHAnsi"/>
          <w:sz w:val="24"/>
          <w:szCs w:val="24"/>
        </w:rPr>
        <w:t>merytorycznych</w:t>
      </w:r>
      <w:r w:rsidRPr="00152EAF">
        <w:rPr>
          <w:rFonts w:ascii="Aptos" w:hAnsi="Aptos" w:cstheme="minorHAnsi"/>
          <w:sz w:val="24"/>
          <w:szCs w:val="24"/>
        </w:rPr>
        <w:t xml:space="preserve"> uznaje się wniosek, który uzyska minimum 1 punkt.</w:t>
      </w:r>
    </w:p>
    <w:p w14:paraId="6F3ED7A7" w14:textId="77777777" w:rsidR="004968B4" w:rsidRPr="00152EAF" w:rsidRDefault="004968B4" w:rsidP="004968B4">
      <w:pPr>
        <w:pStyle w:val="Akapitzlist"/>
        <w:numPr>
          <w:ilvl w:val="1"/>
          <w:numId w:val="11"/>
        </w:numPr>
        <w:snapToGrid w:val="0"/>
        <w:spacing w:after="120" w:line="276" w:lineRule="auto"/>
        <w:ind w:left="1134" w:hanging="708"/>
        <w:rPr>
          <w:rFonts w:ascii="Aptos" w:hAnsi="Aptos" w:cstheme="minorHAnsi"/>
          <w:sz w:val="24"/>
          <w:szCs w:val="24"/>
        </w:rPr>
      </w:pPr>
      <w:r w:rsidRPr="00152EAF">
        <w:rPr>
          <w:rFonts w:ascii="Aptos" w:hAnsi="Aptos" w:cstheme="minorHAnsi"/>
          <w:sz w:val="24"/>
          <w:szCs w:val="24"/>
        </w:rPr>
        <w:t xml:space="preserve">W przypadku zbyt dużej rozbieżności punktowej w ocenie danego wniosku, tj. powyżej </w:t>
      </w:r>
      <w:r>
        <w:rPr>
          <w:rFonts w:ascii="Aptos" w:hAnsi="Aptos" w:cstheme="minorHAnsi"/>
          <w:sz w:val="24"/>
          <w:szCs w:val="24"/>
        </w:rPr>
        <w:t>35</w:t>
      </w:r>
      <w:r w:rsidRPr="00152EAF">
        <w:rPr>
          <w:rFonts w:ascii="Aptos" w:hAnsi="Aptos" w:cstheme="minorHAnsi"/>
          <w:sz w:val="24"/>
          <w:szCs w:val="24"/>
        </w:rPr>
        <w:t xml:space="preserve"> punktów, wniosek </w:t>
      </w:r>
      <w:r>
        <w:rPr>
          <w:rFonts w:ascii="Aptos" w:hAnsi="Aptos" w:cstheme="minorHAnsi"/>
          <w:sz w:val="24"/>
          <w:szCs w:val="24"/>
        </w:rPr>
        <w:t>kierowany jest</w:t>
      </w:r>
      <w:r w:rsidRPr="00152EAF">
        <w:rPr>
          <w:rFonts w:ascii="Aptos" w:hAnsi="Aptos" w:cstheme="minorHAnsi"/>
          <w:sz w:val="24"/>
          <w:szCs w:val="24"/>
        </w:rPr>
        <w:t xml:space="preserve"> do oceny przez trzeciego oceniającego.</w:t>
      </w:r>
    </w:p>
    <w:p w14:paraId="765E9FA4" w14:textId="77777777" w:rsidR="0055206F" w:rsidRPr="00152EAF" w:rsidRDefault="0055206F" w:rsidP="00F30941">
      <w:pPr>
        <w:pStyle w:val="Akapitzlist"/>
        <w:numPr>
          <w:ilvl w:val="1"/>
          <w:numId w:val="11"/>
        </w:numPr>
        <w:snapToGrid w:val="0"/>
        <w:spacing w:after="120" w:line="276" w:lineRule="auto"/>
        <w:ind w:left="1134" w:hanging="708"/>
        <w:rPr>
          <w:rFonts w:ascii="Aptos" w:hAnsi="Aptos" w:cstheme="minorHAnsi"/>
          <w:sz w:val="24"/>
          <w:szCs w:val="24"/>
        </w:rPr>
      </w:pPr>
      <w:r w:rsidRPr="00152EAF">
        <w:rPr>
          <w:rFonts w:ascii="Aptos" w:hAnsi="Aptos" w:cstheme="minorHAnsi"/>
          <w:sz w:val="24"/>
          <w:szCs w:val="24"/>
        </w:rPr>
        <w:t>Wynik oceny wniosku stanowi średnia arytmetyczna z kart ocen dwóch oceniających lub w przypadku wyznaczenia trzeciego oceniającego – średnia arytmetyczna z kart ocen dwóch z trzech oceniających, których oceny punktowe są najbliższe.</w:t>
      </w:r>
    </w:p>
    <w:p w14:paraId="0860C594" w14:textId="5A6DBCCA" w:rsidR="000A5EAC" w:rsidRPr="00642B9B" w:rsidRDefault="000A5EAC" w:rsidP="00536E72">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Na podstawie </w:t>
      </w:r>
      <w:r w:rsidR="0083298B" w:rsidRPr="00642B9B">
        <w:rPr>
          <w:rFonts w:ascii="Aptos" w:hAnsi="Aptos" w:cstheme="minorHAnsi"/>
          <w:sz w:val="24"/>
          <w:szCs w:val="24"/>
        </w:rPr>
        <w:t xml:space="preserve">liczby </w:t>
      </w:r>
      <w:r w:rsidRPr="00642B9B">
        <w:rPr>
          <w:rFonts w:ascii="Aptos" w:hAnsi="Aptos" w:cstheme="minorHAnsi"/>
          <w:sz w:val="24"/>
          <w:szCs w:val="24"/>
        </w:rPr>
        <w:t>przyznanych punktów utworzon</w:t>
      </w:r>
      <w:r w:rsidR="00FD3B71" w:rsidRPr="00642B9B">
        <w:rPr>
          <w:rFonts w:ascii="Aptos" w:hAnsi="Aptos" w:cstheme="minorHAnsi"/>
          <w:sz w:val="24"/>
          <w:szCs w:val="24"/>
        </w:rPr>
        <w:t>e</w:t>
      </w:r>
      <w:r w:rsidRPr="00642B9B">
        <w:rPr>
          <w:rFonts w:ascii="Aptos" w:hAnsi="Aptos" w:cstheme="minorHAnsi"/>
          <w:sz w:val="24"/>
          <w:szCs w:val="24"/>
        </w:rPr>
        <w:t xml:space="preserve"> zostan</w:t>
      </w:r>
      <w:r w:rsidR="00FD3B71" w:rsidRPr="00642B9B">
        <w:rPr>
          <w:rFonts w:ascii="Aptos" w:hAnsi="Aptos" w:cstheme="minorHAnsi"/>
          <w:sz w:val="24"/>
          <w:szCs w:val="24"/>
        </w:rPr>
        <w:t>ą</w:t>
      </w:r>
      <w:r w:rsidRPr="00642B9B">
        <w:rPr>
          <w:rFonts w:ascii="Aptos" w:hAnsi="Aptos" w:cstheme="minorHAnsi"/>
          <w:sz w:val="24"/>
          <w:szCs w:val="24"/>
        </w:rPr>
        <w:t xml:space="preserve"> list</w:t>
      </w:r>
      <w:r w:rsidR="00FD3B71" w:rsidRPr="00642B9B">
        <w:rPr>
          <w:rFonts w:ascii="Aptos" w:hAnsi="Aptos" w:cstheme="minorHAnsi"/>
          <w:sz w:val="24"/>
          <w:szCs w:val="24"/>
        </w:rPr>
        <w:t>y</w:t>
      </w:r>
      <w:r w:rsidRPr="00642B9B">
        <w:rPr>
          <w:rFonts w:ascii="Aptos" w:hAnsi="Aptos" w:cstheme="minorHAnsi"/>
          <w:sz w:val="24"/>
          <w:szCs w:val="24"/>
        </w:rPr>
        <w:t xml:space="preserve"> </w:t>
      </w:r>
      <w:r w:rsidR="00B75127" w:rsidRPr="00642B9B">
        <w:rPr>
          <w:rFonts w:ascii="Aptos" w:hAnsi="Aptos" w:cstheme="minorHAnsi"/>
          <w:sz w:val="24"/>
          <w:szCs w:val="24"/>
        </w:rPr>
        <w:t>ocenionych wniosków</w:t>
      </w:r>
      <w:r w:rsidR="0008079E" w:rsidRPr="00642B9B">
        <w:rPr>
          <w:rFonts w:ascii="Aptos" w:hAnsi="Aptos" w:cstheme="minorHAnsi"/>
          <w:sz w:val="24"/>
          <w:szCs w:val="24"/>
        </w:rPr>
        <w:t xml:space="preserve"> w podziale na województwa</w:t>
      </w:r>
      <w:r w:rsidR="00826CEC" w:rsidRPr="00642B9B">
        <w:rPr>
          <w:rFonts w:ascii="Aptos" w:hAnsi="Aptos" w:cstheme="minorHAnsi"/>
          <w:sz w:val="24"/>
          <w:szCs w:val="24"/>
        </w:rPr>
        <w:t xml:space="preserve"> i rodzaj powiatu</w:t>
      </w:r>
      <w:r w:rsidR="00FD3B71" w:rsidRPr="00642B9B">
        <w:rPr>
          <w:rFonts w:ascii="Aptos" w:hAnsi="Aptos" w:cstheme="minorHAnsi"/>
          <w:sz w:val="24"/>
          <w:szCs w:val="24"/>
        </w:rPr>
        <w:t xml:space="preserve"> (odrębnie dla miast na</w:t>
      </w:r>
      <w:r w:rsidR="00536E72" w:rsidRPr="00642B9B">
        <w:rPr>
          <w:rFonts w:ascii="Aptos" w:hAnsi="Aptos" w:cstheme="minorHAnsi"/>
          <w:sz w:val="24"/>
          <w:szCs w:val="24"/>
        </w:rPr>
        <w:t> </w:t>
      </w:r>
      <w:r w:rsidR="00FD3B71" w:rsidRPr="00642B9B">
        <w:rPr>
          <w:rFonts w:ascii="Aptos" w:hAnsi="Aptos" w:cstheme="minorHAnsi"/>
          <w:sz w:val="24"/>
          <w:szCs w:val="24"/>
        </w:rPr>
        <w:t>prawach powiatu i powiaty ziemskie)</w:t>
      </w:r>
      <w:r w:rsidR="000F06C5" w:rsidRPr="00642B9B">
        <w:rPr>
          <w:rFonts w:ascii="Aptos" w:hAnsi="Aptos" w:cstheme="minorHAnsi"/>
          <w:sz w:val="24"/>
          <w:szCs w:val="24"/>
        </w:rPr>
        <w:t>,</w:t>
      </w:r>
      <w:r w:rsidR="00A06320" w:rsidRPr="00642B9B">
        <w:rPr>
          <w:rFonts w:ascii="Aptos" w:hAnsi="Aptos" w:cstheme="minorHAnsi"/>
          <w:sz w:val="24"/>
          <w:szCs w:val="24"/>
        </w:rPr>
        <w:t xml:space="preserve"> </w:t>
      </w:r>
      <w:r w:rsidR="00F36111" w:rsidRPr="00642B9B">
        <w:rPr>
          <w:rFonts w:ascii="Aptos" w:hAnsi="Aptos" w:cstheme="minorHAnsi"/>
          <w:sz w:val="24"/>
          <w:szCs w:val="24"/>
        </w:rPr>
        <w:t>uszeregowana według</w:t>
      </w:r>
      <w:r w:rsidR="0008079E" w:rsidRPr="00642B9B">
        <w:rPr>
          <w:rFonts w:ascii="Aptos" w:hAnsi="Aptos" w:cstheme="minorHAnsi"/>
          <w:sz w:val="24"/>
          <w:szCs w:val="24"/>
        </w:rPr>
        <w:t xml:space="preserve"> </w:t>
      </w:r>
      <w:r w:rsidR="00F36111" w:rsidRPr="00642B9B">
        <w:rPr>
          <w:rFonts w:ascii="Aptos" w:hAnsi="Aptos" w:cstheme="minorHAnsi"/>
          <w:sz w:val="24"/>
          <w:szCs w:val="24"/>
        </w:rPr>
        <w:t>liczby przyznanych punktów</w:t>
      </w:r>
      <w:r w:rsidRPr="00642B9B">
        <w:rPr>
          <w:rFonts w:ascii="Aptos" w:hAnsi="Aptos" w:cstheme="minorHAnsi"/>
          <w:sz w:val="24"/>
          <w:szCs w:val="24"/>
        </w:rPr>
        <w:t>.</w:t>
      </w:r>
    </w:p>
    <w:p w14:paraId="26D1AEEF" w14:textId="330B7F41" w:rsidR="00FD3B71" w:rsidRPr="00642B9B" w:rsidRDefault="00FD3B71" w:rsidP="00536E72">
      <w:pPr>
        <w:pStyle w:val="Akapitzlist"/>
        <w:numPr>
          <w:ilvl w:val="1"/>
          <w:numId w:val="11"/>
        </w:numPr>
        <w:snapToGrid w:val="0"/>
        <w:spacing w:after="120" w:line="276" w:lineRule="auto"/>
        <w:ind w:left="1134" w:hanging="709"/>
        <w:rPr>
          <w:rFonts w:ascii="Aptos" w:hAnsi="Aptos" w:cstheme="minorHAnsi"/>
          <w:sz w:val="24"/>
          <w:szCs w:val="24"/>
        </w:rPr>
      </w:pPr>
      <w:bookmarkStart w:id="43" w:name="_Hlk94267376"/>
      <w:r w:rsidRPr="00642B9B">
        <w:rPr>
          <w:rFonts w:ascii="Aptos" w:hAnsi="Aptos" w:cstheme="minorHAnsi"/>
          <w:sz w:val="24"/>
          <w:szCs w:val="24"/>
        </w:rPr>
        <w:t>W przypadku, gdy dwa lub więcej wniosków uzyskało identyczną liczbę punktów w II etapie oceny, wyższe miejsce na liście ocenionych wniosków otrzymuje wniosek, który uzyskał więcej punktów w pierwszej kolejności w</w:t>
      </w:r>
      <w:r w:rsidR="00642B9B" w:rsidRPr="00642B9B">
        <w:rPr>
          <w:rFonts w:ascii="Aptos" w:hAnsi="Aptos" w:cstheme="minorHAnsi"/>
          <w:sz w:val="24"/>
          <w:szCs w:val="24"/>
        </w:rPr>
        <w:t> </w:t>
      </w:r>
      <w:r w:rsidRPr="00642B9B">
        <w:rPr>
          <w:rFonts w:ascii="Aptos" w:hAnsi="Aptos" w:cstheme="minorHAnsi"/>
          <w:sz w:val="24"/>
          <w:szCs w:val="24"/>
        </w:rPr>
        <w:t>kryterium: „Charakterystyka powiatu: liczba i charakterystyka gmin/miast wchodzących w</w:t>
      </w:r>
      <w:r w:rsidR="00536E72" w:rsidRPr="00642B9B">
        <w:rPr>
          <w:rFonts w:ascii="Aptos" w:hAnsi="Aptos" w:cstheme="minorHAnsi"/>
          <w:sz w:val="24"/>
          <w:szCs w:val="24"/>
        </w:rPr>
        <w:t> </w:t>
      </w:r>
      <w:r w:rsidRPr="00642B9B">
        <w:rPr>
          <w:rFonts w:ascii="Aptos" w:hAnsi="Aptos" w:cstheme="minorHAnsi"/>
          <w:sz w:val="24"/>
          <w:szCs w:val="24"/>
        </w:rPr>
        <w:t>skład powiatu”, potem w kryterium: „Charakterystyka powiatu: powierzchnia powiatu, liczba mieszkańców powiatu, w tym osób z</w:t>
      </w:r>
      <w:r w:rsidR="00642B9B" w:rsidRPr="00642B9B">
        <w:rPr>
          <w:rFonts w:ascii="Aptos" w:hAnsi="Aptos" w:cstheme="minorHAnsi"/>
          <w:sz w:val="24"/>
          <w:szCs w:val="24"/>
        </w:rPr>
        <w:t> </w:t>
      </w:r>
      <w:r w:rsidRPr="00642B9B">
        <w:rPr>
          <w:rFonts w:ascii="Aptos" w:hAnsi="Aptos" w:cstheme="minorHAnsi"/>
          <w:sz w:val="24"/>
          <w:szCs w:val="24"/>
        </w:rPr>
        <w:t>niepełnosprawnościami.”, następnie: „Instytucjonalna struktura wsparcia osób z niepełnosprawnościami w</w:t>
      </w:r>
      <w:r w:rsidR="00536E72" w:rsidRPr="00642B9B">
        <w:rPr>
          <w:rFonts w:ascii="Aptos" w:hAnsi="Aptos" w:cstheme="minorHAnsi"/>
          <w:sz w:val="24"/>
          <w:szCs w:val="24"/>
        </w:rPr>
        <w:t> </w:t>
      </w:r>
      <w:r w:rsidRPr="00642B9B">
        <w:rPr>
          <w:rFonts w:ascii="Aptos" w:hAnsi="Aptos" w:cstheme="minorHAnsi"/>
          <w:sz w:val="24"/>
          <w:szCs w:val="24"/>
        </w:rPr>
        <w:t xml:space="preserve">powiecie, w tym organizacji pozarządowych”, następnie: „Planowany sposób rekrutacji i utrzymania uczestników w przedsięwzięciu”, następnie „Doświadczenie JST w realizacji działań na rzecz osób z niepełnosprawnościami” i na koniec: „Prawidłowość przygotowania budżetu </w:t>
      </w:r>
      <w:r w:rsidRPr="00642B9B">
        <w:rPr>
          <w:rFonts w:ascii="Aptos" w:eastAsia="SimSun" w:hAnsi="Aptos" w:cstheme="minorHAnsi"/>
          <w:kern w:val="3"/>
          <w:sz w:val="24"/>
          <w:szCs w:val="24"/>
          <w:lang w:eastAsia="zh-CN" w:bidi="hi-IN"/>
        </w:rPr>
        <w:t>przedsięwzięcia</w:t>
      </w:r>
      <w:r w:rsidRPr="00642B9B">
        <w:rPr>
          <w:rFonts w:ascii="Aptos" w:hAnsi="Aptos" w:cstheme="minorHAnsi"/>
          <w:sz w:val="24"/>
          <w:szCs w:val="24"/>
        </w:rPr>
        <w:t>”. Jeśli</w:t>
      </w:r>
      <w:r w:rsidR="00536E72" w:rsidRPr="00642B9B">
        <w:rPr>
          <w:rFonts w:ascii="Aptos" w:hAnsi="Aptos" w:cstheme="minorHAnsi"/>
          <w:sz w:val="24"/>
          <w:szCs w:val="24"/>
        </w:rPr>
        <w:t> </w:t>
      </w:r>
      <w:r w:rsidRPr="00642B9B">
        <w:rPr>
          <w:rFonts w:ascii="Aptos" w:hAnsi="Aptos" w:cstheme="minorHAnsi"/>
          <w:sz w:val="24"/>
          <w:szCs w:val="24"/>
        </w:rPr>
        <w:t xml:space="preserve">powyższe zasady nie okażą się rozstrzygające, wyżej na liście umieszczony zostanie wniosek zakładający wyższą kwotę finansowania. </w:t>
      </w:r>
    </w:p>
    <w:bookmarkEnd w:id="43"/>
    <w:p w14:paraId="78CBCE2F" w14:textId="77777777" w:rsidR="00803D38" w:rsidRPr="00642B9B" w:rsidRDefault="00E61960" w:rsidP="00536E72">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lastRenderedPageBreak/>
        <w:t>Finansowanie</w:t>
      </w:r>
      <w:r w:rsidR="00880979" w:rsidRPr="00642B9B">
        <w:rPr>
          <w:rFonts w:ascii="Aptos" w:hAnsi="Aptos" w:cstheme="minorHAnsi"/>
          <w:sz w:val="24"/>
          <w:szCs w:val="24"/>
        </w:rPr>
        <w:t xml:space="preserve"> </w:t>
      </w:r>
      <w:r w:rsidR="00803D38" w:rsidRPr="00642B9B">
        <w:rPr>
          <w:rFonts w:ascii="Aptos" w:eastAsiaTheme="minorEastAsia" w:hAnsi="Aptos" w:cstheme="minorHAnsi"/>
          <w:sz w:val="24"/>
          <w:szCs w:val="24"/>
        </w:rPr>
        <w:t>otrzymają wszystkie wnioski zajmujące 1 miejsca na listach wojewódzkich dla miast na prawach powiatu.</w:t>
      </w:r>
    </w:p>
    <w:p w14:paraId="52603C6B" w14:textId="0EC5C4B3" w:rsidR="00803D38" w:rsidRPr="00642B9B" w:rsidRDefault="00803D38" w:rsidP="00536E72">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eastAsiaTheme="minorEastAsia" w:hAnsi="Aptos" w:cstheme="minorHAnsi"/>
          <w:sz w:val="24"/>
          <w:szCs w:val="24"/>
        </w:rPr>
        <w:t>Finansowanie otrzymają wszystkie wnioski zajmujące miejsca od 1 do 3 na listach wojewódzkich dla powiatów ziemskich dla województw: dolnośląskiego, lubuskiego, łódzkiego, opolskiego, pomorskiego, śląskiego i</w:t>
      </w:r>
      <w:r w:rsidR="00536E72" w:rsidRPr="00642B9B">
        <w:rPr>
          <w:rFonts w:ascii="Aptos" w:eastAsiaTheme="minorEastAsia" w:hAnsi="Aptos" w:cstheme="minorHAnsi"/>
          <w:sz w:val="24"/>
          <w:szCs w:val="24"/>
        </w:rPr>
        <w:t> </w:t>
      </w:r>
      <w:r w:rsidRPr="00642B9B">
        <w:rPr>
          <w:rFonts w:ascii="Aptos" w:eastAsiaTheme="minorEastAsia" w:hAnsi="Aptos" w:cstheme="minorHAnsi"/>
          <w:sz w:val="24"/>
          <w:szCs w:val="24"/>
        </w:rPr>
        <w:t>zachodniopomorskiego. Dla pozostałych województw finansowanie otrzymają wszystkie wnioski zajmujące miejsca od 1 do 4.</w:t>
      </w:r>
    </w:p>
    <w:p w14:paraId="6D1F6907" w14:textId="77777777" w:rsidR="00803D38" w:rsidRPr="00642B9B" w:rsidRDefault="00803D38" w:rsidP="00536E72">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eastAsiaTheme="minorEastAsia" w:hAnsi="Aptos" w:cstheme="minorHAnsi"/>
          <w:sz w:val="24"/>
          <w:szCs w:val="24"/>
        </w:rPr>
        <w:t xml:space="preserve">Wnioski zajmujące kolejne miejsca na listach utworzą wspólną listę rankingową uszeregowaną według liczby uzyskanych punktów. Finansowanie będzie przyznawane na kolejne wnioski znajdujące się na tej liście do wyczerpania puli środków przeznaczonych na nabór. </w:t>
      </w:r>
      <w:r w:rsidRPr="00642B9B">
        <w:rPr>
          <w:rFonts w:ascii="Aptos" w:hAnsi="Aptos" w:cstheme="minorHAnsi"/>
          <w:sz w:val="24"/>
          <w:szCs w:val="24"/>
        </w:rPr>
        <w:t>Finansowanie zostanie przyznane Wnioskodawcom do wyczerpania środków, którymi dysponuje na ten cel PFRON.</w:t>
      </w:r>
    </w:p>
    <w:p w14:paraId="6E0DF7D0" w14:textId="77777777" w:rsidR="007F5060" w:rsidRPr="00642B9B" w:rsidRDefault="007F5060" w:rsidP="00536E72">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 Na stronie internetowej PFRON zostaną opublikowane listy:</w:t>
      </w:r>
    </w:p>
    <w:p w14:paraId="6E250EA7" w14:textId="279934A5" w:rsidR="00E816BB" w:rsidRPr="00642B9B" w:rsidRDefault="00803D38" w:rsidP="00450B17">
      <w:pPr>
        <w:pStyle w:val="Akapitzlist"/>
        <w:numPr>
          <w:ilvl w:val="0"/>
          <w:numId w:val="37"/>
        </w:numPr>
        <w:snapToGrid w:val="0"/>
        <w:spacing w:after="120" w:line="276" w:lineRule="auto"/>
        <w:ind w:left="1701" w:hanging="425"/>
        <w:rPr>
          <w:rFonts w:ascii="Aptos" w:hAnsi="Aptos" w:cstheme="minorHAnsi"/>
          <w:sz w:val="24"/>
          <w:szCs w:val="24"/>
        </w:rPr>
      </w:pPr>
      <w:r w:rsidRPr="00642B9B">
        <w:rPr>
          <w:rFonts w:ascii="Aptos" w:hAnsi="Aptos" w:cstheme="minorHAnsi"/>
          <w:sz w:val="24"/>
          <w:szCs w:val="24"/>
        </w:rPr>
        <w:t>złożonych wniosków</w:t>
      </w:r>
      <w:r w:rsidR="00221314" w:rsidRPr="00642B9B">
        <w:rPr>
          <w:rFonts w:ascii="Aptos" w:hAnsi="Aptos" w:cstheme="minorHAnsi"/>
          <w:sz w:val="24"/>
          <w:szCs w:val="24"/>
        </w:rPr>
        <w:t xml:space="preserve"> wraz z kwot</w:t>
      </w:r>
      <w:r w:rsidR="00945730" w:rsidRPr="00642B9B">
        <w:rPr>
          <w:rFonts w:ascii="Aptos" w:hAnsi="Aptos" w:cstheme="minorHAnsi"/>
          <w:sz w:val="24"/>
          <w:szCs w:val="24"/>
        </w:rPr>
        <w:t>ą</w:t>
      </w:r>
      <w:r w:rsidR="00221314" w:rsidRPr="00642B9B">
        <w:rPr>
          <w:rFonts w:ascii="Aptos" w:hAnsi="Aptos" w:cstheme="minorHAnsi"/>
          <w:sz w:val="24"/>
          <w:szCs w:val="24"/>
        </w:rPr>
        <w:t xml:space="preserve"> wnioskowaną</w:t>
      </w:r>
      <w:r w:rsidRPr="00642B9B">
        <w:rPr>
          <w:rFonts w:ascii="Aptos" w:hAnsi="Aptos" w:cstheme="minorHAnsi"/>
          <w:sz w:val="24"/>
          <w:szCs w:val="24"/>
        </w:rPr>
        <w:t>,</w:t>
      </w:r>
    </w:p>
    <w:p w14:paraId="4A25F579" w14:textId="19A9EF15" w:rsidR="0018537E" w:rsidRPr="00642B9B" w:rsidRDefault="00396D05" w:rsidP="00450B17">
      <w:pPr>
        <w:pStyle w:val="Akapitzlist"/>
        <w:numPr>
          <w:ilvl w:val="0"/>
          <w:numId w:val="37"/>
        </w:numPr>
        <w:snapToGrid w:val="0"/>
        <w:spacing w:after="120" w:line="276" w:lineRule="auto"/>
        <w:ind w:left="1701" w:hanging="425"/>
        <w:rPr>
          <w:rFonts w:ascii="Aptos" w:hAnsi="Aptos" w:cstheme="minorHAnsi"/>
          <w:sz w:val="24"/>
          <w:szCs w:val="24"/>
        </w:rPr>
      </w:pPr>
      <w:r w:rsidRPr="00642B9B">
        <w:rPr>
          <w:rFonts w:ascii="Aptos" w:hAnsi="Aptos" w:cstheme="minorHAnsi"/>
          <w:sz w:val="24"/>
          <w:szCs w:val="24"/>
        </w:rPr>
        <w:t xml:space="preserve">wniosków ocenionych pozytywnie </w:t>
      </w:r>
      <w:r w:rsidR="007420B4" w:rsidRPr="00642B9B">
        <w:rPr>
          <w:rFonts w:ascii="Aptos" w:hAnsi="Aptos" w:cstheme="minorHAnsi"/>
          <w:sz w:val="24"/>
          <w:szCs w:val="24"/>
        </w:rPr>
        <w:t xml:space="preserve">z podziałem </w:t>
      </w:r>
      <w:r w:rsidR="00E70180" w:rsidRPr="00642B9B">
        <w:rPr>
          <w:rFonts w:ascii="Aptos" w:hAnsi="Aptos" w:cstheme="minorHAnsi"/>
          <w:sz w:val="24"/>
          <w:szCs w:val="24"/>
        </w:rPr>
        <w:t xml:space="preserve">na województwa </w:t>
      </w:r>
      <w:r w:rsidRPr="00642B9B">
        <w:rPr>
          <w:rFonts w:ascii="Aptos" w:hAnsi="Aptos" w:cstheme="minorHAnsi"/>
          <w:sz w:val="24"/>
          <w:szCs w:val="24"/>
        </w:rPr>
        <w:t>uszeregowanych</w:t>
      </w:r>
      <w:r w:rsidR="00E61BEE" w:rsidRPr="00642B9B">
        <w:rPr>
          <w:rFonts w:ascii="Aptos" w:hAnsi="Aptos" w:cstheme="minorHAnsi"/>
          <w:sz w:val="24"/>
          <w:szCs w:val="24"/>
        </w:rPr>
        <w:t xml:space="preserve"> zgodnie z liczb</w:t>
      </w:r>
      <w:r w:rsidR="007C02C3" w:rsidRPr="00642B9B">
        <w:rPr>
          <w:rFonts w:ascii="Aptos" w:hAnsi="Aptos" w:cstheme="minorHAnsi"/>
          <w:sz w:val="24"/>
          <w:szCs w:val="24"/>
        </w:rPr>
        <w:t>ą</w:t>
      </w:r>
      <w:r w:rsidR="00E61BEE" w:rsidRPr="00642B9B">
        <w:rPr>
          <w:rFonts w:ascii="Aptos" w:hAnsi="Aptos" w:cstheme="minorHAnsi"/>
          <w:sz w:val="24"/>
          <w:szCs w:val="24"/>
        </w:rPr>
        <w:t xml:space="preserve"> uzyskanych punktów wraz</w:t>
      </w:r>
      <w:r w:rsidR="004463B1">
        <w:rPr>
          <w:rFonts w:ascii="Aptos" w:hAnsi="Aptos" w:cstheme="minorHAnsi"/>
          <w:sz w:val="24"/>
          <w:szCs w:val="24"/>
        </w:rPr>
        <w:t> </w:t>
      </w:r>
      <w:r w:rsidR="00E61BEE" w:rsidRPr="00642B9B">
        <w:rPr>
          <w:rFonts w:ascii="Aptos" w:hAnsi="Aptos" w:cstheme="minorHAnsi"/>
          <w:sz w:val="24"/>
          <w:szCs w:val="24"/>
        </w:rPr>
        <w:t>z</w:t>
      </w:r>
      <w:r w:rsidR="004463B1">
        <w:rPr>
          <w:rFonts w:ascii="Aptos" w:hAnsi="Aptos" w:cstheme="minorHAnsi"/>
          <w:sz w:val="24"/>
          <w:szCs w:val="24"/>
        </w:rPr>
        <w:t> </w:t>
      </w:r>
      <w:r w:rsidR="00E61BEE" w:rsidRPr="00642B9B">
        <w:rPr>
          <w:rFonts w:ascii="Aptos" w:hAnsi="Aptos" w:cstheme="minorHAnsi"/>
          <w:sz w:val="24"/>
          <w:szCs w:val="24"/>
        </w:rPr>
        <w:t>informacją o</w:t>
      </w:r>
      <w:r w:rsidR="00642B9B" w:rsidRPr="00642B9B">
        <w:rPr>
          <w:rFonts w:ascii="Aptos" w:hAnsi="Aptos" w:cstheme="minorHAnsi"/>
          <w:sz w:val="24"/>
          <w:szCs w:val="24"/>
        </w:rPr>
        <w:t> </w:t>
      </w:r>
      <w:r w:rsidR="00E61BEE" w:rsidRPr="00642B9B">
        <w:rPr>
          <w:rFonts w:ascii="Aptos" w:hAnsi="Aptos" w:cstheme="minorHAnsi"/>
          <w:sz w:val="24"/>
          <w:szCs w:val="24"/>
        </w:rPr>
        <w:t>proponowanej wysokości finansowania</w:t>
      </w:r>
      <w:r w:rsidR="00945730" w:rsidRPr="00642B9B">
        <w:rPr>
          <w:rFonts w:ascii="Aptos" w:hAnsi="Aptos" w:cstheme="minorHAnsi"/>
          <w:sz w:val="24"/>
          <w:szCs w:val="24"/>
        </w:rPr>
        <w:t>,</w:t>
      </w:r>
    </w:p>
    <w:p w14:paraId="3E2D6172" w14:textId="078F406B" w:rsidR="003414DF" w:rsidRPr="00642B9B" w:rsidRDefault="0018537E" w:rsidP="00450B17">
      <w:pPr>
        <w:pStyle w:val="Akapitzlist"/>
        <w:numPr>
          <w:ilvl w:val="0"/>
          <w:numId w:val="37"/>
        </w:numPr>
        <w:snapToGrid w:val="0"/>
        <w:spacing w:after="120" w:line="276" w:lineRule="auto"/>
        <w:ind w:left="1701" w:hanging="425"/>
        <w:rPr>
          <w:rFonts w:ascii="Aptos" w:hAnsi="Aptos" w:cstheme="minorHAnsi"/>
          <w:sz w:val="24"/>
          <w:szCs w:val="24"/>
        </w:rPr>
      </w:pPr>
      <w:r w:rsidRPr="00642B9B">
        <w:rPr>
          <w:rFonts w:ascii="Aptos" w:hAnsi="Aptos" w:cstheme="minorHAnsi"/>
          <w:sz w:val="24"/>
          <w:szCs w:val="24"/>
        </w:rPr>
        <w:t xml:space="preserve">wniosków </w:t>
      </w:r>
      <w:r w:rsidR="00803D38" w:rsidRPr="00642B9B">
        <w:rPr>
          <w:rFonts w:ascii="Aptos" w:hAnsi="Aptos" w:cstheme="minorHAnsi"/>
          <w:sz w:val="24"/>
          <w:szCs w:val="24"/>
        </w:rPr>
        <w:t>ocenionych negatywnie</w:t>
      </w:r>
      <w:r w:rsidRPr="00642B9B">
        <w:rPr>
          <w:rFonts w:ascii="Aptos" w:hAnsi="Aptos" w:cstheme="minorHAnsi"/>
          <w:sz w:val="24"/>
          <w:szCs w:val="24"/>
        </w:rPr>
        <w:t xml:space="preserve"> </w:t>
      </w:r>
      <w:r w:rsidR="00CE1D26" w:rsidRPr="00642B9B">
        <w:rPr>
          <w:rFonts w:ascii="Aptos" w:hAnsi="Aptos" w:cstheme="minorHAnsi"/>
          <w:sz w:val="24"/>
          <w:szCs w:val="24"/>
        </w:rPr>
        <w:t xml:space="preserve">w I </w:t>
      </w:r>
      <w:proofErr w:type="spellStart"/>
      <w:r w:rsidR="008F1784" w:rsidRPr="00642B9B">
        <w:rPr>
          <w:rFonts w:ascii="Aptos" w:hAnsi="Aptos" w:cstheme="minorHAnsi"/>
          <w:sz w:val="24"/>
          <w:szCs w:val="24"/>
        </w:rPr>
        <w:t>i</w:t>
      </w:r>
      <w:proofErr w:type="spellEnd"/>
      <w:r w:rsidR="008F1784" w:rsidRPr="00642B9B">
        <w:rPr>
          <w:rFonts w:ascii="Aptos" w:hAnsi="Aptos" w:cstheme="minorHAnsi"/>
          <w:sz w:val="24"/>
          <w:szCs w:val="24"/>
        </w:rPr>
        <w:t xml:space="preserve"> II </w:t>
      </w:r>
      <w:r w:rsidR="00CE1D26" w:rsidRPr="00642B9B">
        <w:rPr>
          <w:rFonts w:ascii="Aptos" w:hAnsi="Aptos" w:cstheme="minorHAnsi"/>
          <w:sz w:val="24"/>
          <w:szCs w:val="24"/>
        </w:rPr>
        <w:t xml:space="preserve">etapie oceny </w:t>
      </w:r>
      <w:r w:rsidRPr="00642B9B">
        <w:rPr>
          <w:rFonts w:ascii="Aptos" w:hAnsi="Aptos" w:cstheme="minorHAnsi"/>
          <w:sz w:val="24"/>
          <w:szCs w:val="24"/>
        </w:rPr>
        <w:t>uszeregowanych alfabetycznie</w:t>
      </w:r>
      <w:r w:rsidR="00803D38" w:rsidRPr="00642B9B">
        <w:rPr>
          <w:rFonts w:ascii="Aptos" w:hAnsi="Aptos" w:cstheme="minorHAnsi"/>
          <w:sz w:val="24"/>
          <w:szCs w:val="24"/>
        </w:rPr>
        <w:t>,</w:t>
      </w:r>
    </w:p>
    <w:p w14:paraId="23E95605" w14:textId="7214B53B" w:rsidR="00803D38" w:rsidRPr="00642B9B" w:rsidRDefault="008F1784" w:rsidP="00450B17">
      <w:pPr>
        <w:pStyle w:val="Akapitzlist"/>
        <w:numPr>
          <w:ilvl w:val="0"/>
          <w:numId w:val="37"/>
        </w:numPr>
        <w:snapToGrid w:val="0"/>
        <w:spacing w:after="120" w:line="276" w:lineRule="auto"/>
        <w:ind w:left="1701" w:hanging="425"/>
        <w:rPr>
          <w:rFonts w:ascii="Aptos" w:hAnsi="Aptos" w:cstheme="minorHAnsi"/>
          <w:sz w:val="24"/>
          <w:szCs w:val="24"/>
        </w:rPr>
      </w:pPr>
      <w:r w:rsidRPr="00642B9B">
        <w:rPr>
          <w:rFonts w:ascii="Aptos" w:hAnsi="Aptos" w:cstheme="minorHAnsi"/>
          <w:sz w:val="24"/>
          <w:szCs w:val="24"/>
        </w:rPr>
        <w:t>wniosków, co do których Wnioskodawca zrezygnowała z ubiegania się o finansowanie</w:t>
      </w:r>
      <w:r w:rsidR="00963C90" w:rsidRPr="00642B9B">
        <w:rPr>
          <w:rFonts w:ascii="Aptos" w:hAnsi="Aptos" w:cstheme="minorHAnsi"/>
          <w:sz w:val="24"/>
          <w:szCs w:val="24"/>
        </w:rPr>
        <w:t>.</w:t>
      </w:r>
    </w:p>
    <w:p w14:paraId="174F1385" w14:textId="2745AE94" w:rsidR="00803D38" w:rsidRPr="00642B9B" w:rsidRDefault="00803D38" w:rsidP="00536E72">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 xml:space="preserve">Po opublikowaniu list PFRON poinformuje Wnioskodawców za pośrednictwem </w:t>
      </w:r>
      <w:r w:rsidR="00CE3E3A">
        <w:rPr>
          <w:rFonts w:ascii="Aptos" w:hAnsi="Aptos" w:cstheme="minorHAnsi"/>
          <w:sz w:val="24"/>
          <w:szCs w:val="24"/>
        </w:rPr>
        <w:t>S</w:t>
      </w:r>
      <w:r w:rsidRPr="00642B9B">
        <w:rPr>
          <w:rFonts w:ascii="Aptos" w:hAnsi="Aptos" w:cstheme="minorHAnsi"/>
          <w:sz w:val="24"/>
          <w:szCs w:val="24"/>
        </w:rPr>
        <w:t>ystemu o wyniku oceny, możliwości podpisania umowy, a</w:t>
      </w:r>
      <w:r w:rsidR="004463B1">
        <w:rPr>
          <w:rFonts w:ascii="Aptos" w:hAnsi="Aptos" w:cstheme="minorHAnsi"/>
          <w:sz w:val="24"/>
          <w:szCs w:val="24"/>
        </w:rPr>
        <w:t> </w:t>
      </w:r>
      <w:r w:rsidRPr="00642B9B">
        <w:rPr>
          <w:rFonts w:ascii="Aptos" w:hAnsi="Aptos" w:cstheme="minorHAnsi"/>
          <w:sz w:val="24"/>
          <w:szCs w:val="24"/>
        </w:rPr>
        <w:t>także o możliwości złożenia zastrzeżeń do oceny.</w:t>
      </w:r>
    </w:p>
    <w:p w14:paraId="0126FB3A" w14:textId="6539A05C" w:rsidR="00D87CE6" w:rsidRPr="00642B9B" w:rsidRDefault="00D87CE6" w:rsidP="00DF593B">
      <w:pPr>
        <w:pStyle w:val="Nagwek3"/>
        <w:ind w:left="426" w:hanging="426"/>
      </w:pPr>
      <w:bookmarkStart w:id="44" w:name="_Toc238140749"/>
      <w:r w:rsidRPr="00642B9B">
        <w:t>U</w:t>
      </w:r>
      <w:r w:rsidR="006966DD" w:rsidRPr="00642B9B">
        <w:t>dzielanie wyjaśnień</w:t>
      </w:r>
      <w:r w:rsidR="00B17AE5" w:rsidRPr="00642B9B">
        <w:t xml:space="preserve"> i aktualizacja wniosku</w:t>
      </w:r>
      <w:bookmarkEnd w:id="44"/>
    </w:p>
    <w:p w14:paraId="4F8086A8" w14:textId="18ADFE04" w:rsidR="00D87CE6" w:rsidRPr="00642B9B" w:rsidRDefault="00D87CE6" w:rsidP="00BC2610">
      <w:pPr>
        <w:pStyle w:val="Akapitzlist"/>
        <w:numPr>
          <w:ilvl w:val="1"/>
          <w:numId w:val="11"/>
        </w:numPr>
        <w:snapToGrid w:val="0"/>
        <w:spacing w:after="120" w:line="276" w:lineRule="auto"/>
        <w:ind w:left="1134" w:hanging="708"/>
        <w:rPr>
          <w:rFonts w:ascii="Aptos" w:hAnsi="Aptos"/>
          <w:sz w:val="24"/>
          <w:szCs w:val="24"/>
        </w:rPr>
      </w:pPr>
      <w:r w:rsidRPr="00642B9B">
        <w:rPr>
          <w:rFonts w:ascii="Aptos" w:hAnsi="Aptos"/>
          <w:sz w:val="24"/>
          <w:szCs w:val="24"/>
        </w:rPr>
        <w:t xml:space="preserve">Wniosek może podlegać wyjaśnieniom </w:t>
      </w:r>
      <w:r w:rsidR="00B30C35" w:rsidRPr="00642B9B">
        <w:rPr>
          <w:rFonts w:ascii="Aptos" w:hAnsi="Aptos"/>
          <w:sz w:val="24"/>
          <w:szCs w:val="24"/>
        </w:rPr>
        <w:t>na każdym etapie</w:t>
      </w:r>
      <w:r w:rsidRPr="00642B9B">
        <w:rPr>
          <w:rFonts w:ascii="Aptos" w:hAnsi="Aptos"/>
          <w:sz w:val="24"/>
          <w:szCs w:val="24"/>
        </w:rPr>
        <w:t xml:space="preserve"> oceny.</w:t>
      </w:r>
    </w:p>
    <w:p w14:paraId="4A013EF0" w14:textId="0795FCCD" w:rsidR="007F49E5" w:rsidRPr="00642B9B" w:rsidRDefault="000A1349" w:rsidP="00BC2610">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U</w:t>
      </w:r>
      <w:r w:rsidR="00036E11" w:rsidRPr="00642B9B">
        <w:rPr>
          <w:rFonts w:ascii="Aptos" w:hAnsi="Aptos" w:cstheme="minorHAnsi"/>
          <w:sz w:val="24"/>
          <w:szCs w:val="24"/>
        </w:rPr>
        <w:t>dziel</w:t>
      </w:r>
      <w:r w:rsidR="00CE3E3A">
        <w:rPr>
          <w:rFonts w:ascii="Aptos" w:hAnsi="Aptos" w:cstheme="minorHAnsi"/>
          <w:sz w:val="24"/>
          <w:szCs w:val="24"/>
        </w:rPr>
        <w:t>e</w:t>
      </w:r>
      <w:r w:rsidR="00036E11" w:rsidRPr="00642B9B">
        <w:rPr>
          <w:rFonts w:ascii="Aptos" w:hAnsi="Aptos" w:cstheme="minorHAnsi"/>
          <w:sz w:val="24"/>
          <w:szCs w:val="24"/>
        </w:rPr>
        <w:t>ni</w:t>
      </w:r>
      <w:r w:rsidRPr="00642B9B">
        <w:rPr>
          <w:rFonts w:ascii="Aptos" w:hAnsi="Aptos" w:cstheme="minorHAnsi"/>
          <w:sz w:val="24"/>
          <w:szCs w:val="24"/>
        </w:rPr>
        <w:t>a</w:t>
      </w:r>
      <w:r w:rsidR="00036E11" w:rsidRPr="00642B9B">
        <w:rPr>
          <w:rFonts w:ascii="Aptos" w:hAnsi="Aptos" w:cstheme="minorHAnsi"/>
          <w:sz w:val="24"/>
          <w:szCs w:val="24"/>
        </w:rPr>
        <w:t xml:space="preserve"> wyjaśnień</w:t>
      </w:r>
      <w:r w:rsidR="007F49E5" w:rsidRPr="00642B9B">
        <w:rPr>
          <w:rFonts w:ascii="Aptos" w:hAnsi="Aptos" w:cstheme="minorHAnsi"/>
          <w:sz w:val="24"/>
          <w:szCs w:val="24"/>
        </w:rPr>
        <w:t xml:space="preserve"> we wskazanym zakresie </w:t>
      </w:r>
      <w:r w:rsidR="00011E6B" w:rsidRPr="00642B9B">
        <w:rPr>
          <w:rFonts w:ascii="Aptos" w:hAnsi="Aptos" w:cstheme="minorHAnsi"/>
          <w:sz w:val="24"/>
          <w:szCs w:val="24"/>
        </w:rPr>
        <w:t>W</w:t>
      </w:r>
      <w:r w:rsidR="007F49E5" w:rsidRPr="00642B9B">
        <w:rPr>
          <w:rFonts w:ascii="Aptos" w:hAnsi="Aptos" w:cstheme="minorHAnsi"/>
          <w:sz w:val="24"/>
          <w:szCs w:val="24"/>
        </w:rPr>
        <w:t>nioskodawca może dokonać tylko raz.</w:t>
      </w:r>
    </w:p>
    <w:p w14:paraId="4DCB66AC" w14:textId="2010019E" w:rsidR="00D87CE6" w:rsidRPr="00642B9B" w:rsidRDefault="00D87CE6" w:rsidP="00BC2610">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Wezwanie do wyjaśnień PFRON wysyła za pośrednictwem </w:t>
      </w:r>
      <w:r w:rsidR="00CE3E3A">
        <w:rPr>
          <w:rFonts w:ascii="Aptos" w:hAnsi="Aptos" w:cstheme="minorHAnsi"/>
          <w:sz w:val="24"/>
          <w:szCs w:val="24"/>
        </w:rPr>
        <w:t>S</w:t>
      </w:r>
      <w:r w:rsidRPr="00642B9B">
        <w:rPr>
          <w:rFonts w:ascii="Aptos" w:hAnsi="Aptos" w:cstheme="minorHAnsi"/>
          <w:sz w:val="24"/>
          <w:szCs w:val="24"/>
        </w:rPr>
        <w:t>ystemu. Termin na przesłanie wyjaśnień wynosi 5 dni roboczych liczonych od dnia następującego po dniu wysłania wezwania.</w:t>
      </w:r>
    </w:p>
    <w:p w14:paraId="0F2EADCD" w14:textId="3252A870" w:rsidR="00D87CE6" w:rsidRPr="00642B9B" w:rsidRDefault="0064454E" w:rsidP="00BC2610">
      <w:pPr>
        <w:pStyle w:val="Akapitzlist"/>
        <w:numPr>
          <w:ilvl w:val="1"/>
          <w:numId w:val="11"/>
        </w:numPr>
        <w:snapToGrid w:val="0"/>
        <w:spacing w:after="120" w:line="276" w:lineRule="auto"/>
        <w:ind w:left="1134" w:hanging="708"/>
        <w:rPr>
          <w:rFonts w:ascii="Aptos" w:hAnsi="Aptos"/>
          <w:sz w:val="24"/>
          <w:szCs w:val="24"/>
        </w:rPr>
      </w:pPr>
      <w:r w:rsidRPr="00642B9B">
        <w:rPr>
          <w:rFonts w:ascii="Aptos" w:hAnsi="Aptos"/>
          <w:sz w:val="24"/>
          <w:szCs w:val="24"/>
        </w:rPr>
        <w:t>U</w:t>
      </w:r>
      <w:r w:rsidR="00D87CE6" w:rsidRPr="00642B9B">
        <w:rPr>
          <w:rFonts w:ascii="Aptos" w:hAnsi="Aptos"/>
          <w:sz w:val="24"/>
          <w:szCs w:val="24"/>
        </w:rPr>
        <w:t xml:space="preserve">dzielenia wyjaśnień dokonuje się </w:t>
      </w:r>
      <w:r w:rsidRPr="00642B9B">
        <w:rPr>
          <w:rFonts w:ascii="Aptos" w:hAnsi="Aptos"/>
          <w:sz w:val="24"/>
          <w:szCs w:val="24"/>
        </w:rPr>
        <w:t xml:space="preserve">w </w:t>
      </w:r>
      <w:r w:rsidR="00CE3E3A">
        <w:rPr>
          <w:rFonts w:ascii="Aptos" w:hAnsi="Aptos"/>
          <w:sz w:val="24"/>
          <w:szCs w:val="24"/>
        </w:rPr>
        <w:t>S</w:t>
      </w:r>
      <w:r w:rsidRPr="00642B9B">
        <w:rPr>
          <w:rFonts w:ascii="Aptos" w:hAnsi="Aptos"/>
          <w:sz w:val="24"/>
          <w:szCs w:val="24"/>
        </w:rPr>
        <w:t xml:space="preserve">ystemie </w:t>
      </w:r>
      <w:r w:rsidR="00D87CE6" w:rsidRPr="00642B9B">
        <w:rPr>
          <w:rFonts w:ascii="Aptos" w:hAnsi="Aptos"/>
          <w:sz w:val="24"/>
          <w:szCs w:val="24"/>
        </w:rPr>
        <w:t xml:space="preserve">za pośrednictwem </w:t>
      </w:r>
      <w:r w:rsidRPr="00642B9B">
        <w:rPr>
          <w:rFonts w:ascii="Aptos" w:hAnsi="Aptos"/>
          <w:sz w:val="24"/>
          <w:szCs w:val="24"/>
        </w:rPr>
        <w:t>modułu korespondencji</w:t>
      </w:r>
      <w:r w:rsidR="00D87CE6" w:rsidRPr="00642B9B">
        <w:rPr>
          <w:rFonts w:ascii="Aptos" w:hAnsi="Aptos"/>
          <w:sz w:val="24"/>
          <w:szCs w:val="24"/>
        </w:rPr>
        <w:t>.</w:t>
      </w:r>
    </w:p>
    <w:p w14:paraId="7BB858FD" w14:textId="183FD38A" w:rsidR="00AA5146" w:rsidRPr="00642B9B" w:rsidRDefault="00D87CE6" w:rsidP="00AA5146">
      <w:pPr>
        <w:pStyle w:val="Akapitzlist"/>
        <w:numPr>
          <w:ilvl w:val="1"/>
          <w:numId w:val="11"/>
        </w:numPr>
        <w:snapToGrid w:val="0"/>
        <w:spacing w:after="120" w:line="276" w:lineRule="auto"/>
        <w:ind w:left="1134" w:hanging="708"/>
        <w:rPr>
          <w:rFonts w:ascii="Aptos" w:hAnsi="Aptos"/>
          <w:sz w:val="24"/>
          <w:szCs w:val="24"/>
        </w:rPr>
      </w:pPr>
      <w:r w:rsidRPr="00642B9B">
        <w:rPr>
          <w:rFonts w:ascii="Aptos" w:hAnsi="Aptos"/>
          <w:sz w:val="24"/>
          <w:szCs w:val="24"/>
        </w:rPr>
        <w:t xml:space="preserve">Jeżeli w terminie 5 dni roboczych </w:t>
      </w:r>
      <w:r w:rsidR="00F1722E" w:rsidRPr="00642B9B">
        <w:rPr>
          <w:rFonts w:ascii="Aptos" w:hAnsi="Aptos"/>
          <w:sz w:val="24"/>
          <w:szCs w:val="24"/>
        </w:rPr>
        <w:t>W</w:t>
      </w:r>
      <w:r w:rsidRPr="00642B9B">
        <w:rPr>
          <w:rFonts w:ascii="Aptos" w:hAnsi="Aptos"/>
          <w:sz w:val="24"/>
          <w:szCs w:val="24"/>
        </w:rPr>
        <w:t>nioskodawca nie udzieli wyjaśnień w zakresie zgodnym z wezwaniem,</w:t>
      </w:r>
      <w:r w:rsidR="00F32310" w:rsidRPr="00642B9B">
        <w:rPr>
          <w:rFonts w:ascii="Aptos" w:hAnsi="Aptos"/>
          <w:sz w:val="24"/>
          <w:szCs w:val="24"/>
        </w:rPr>
        <w:t xml:space="preserve"> ocena z</w:t>
      </w:r>
      <w:r w:rsidR="00490FE8" w:rsidRPr="00642B9B">
        <w:rPr>
          <w:rFonts w:ascii="Aptos" w:hAnsi="Aptos"/>
          <w:sz w:val="24"/>
          <w:szCs w:val="24"/>
        </w:rPr>
        <w:t>ostanie</w:t>
      </w:r>
      <w:r w:rsidR="00F32310" w:rsidRPr="00642B9B">
        <w:rPr>
          <w:rFonts w:ascii="Aptos" w:hAnsi="Aptos"/>
          <w:sz w:val="24"/>
          <w:szCs w:val="24"/>
        </w:rPr>
        <w:t xml:space="preserve"> dokonana na podstawie złożonego wniosku</w:t>
      </w:r>
      <w:r w:rsidRPr="00642B9B">
        <w:rPr>
          <w:rFonts w:ascii="Aptos" w:hAnsi="Aptos"/>
          <w:sz w:val="24"/>
          <w:szCs w:val="24"/>
        </w:rPr>
        <w:t>.</w:t>
      </w:r>
    </w:p>
    <w:p w14:paraId="3BCD3AC7" w14:textId="1B34FD91" w:rsidR="00180A70" w:rsidRPr="00642B9B" w:rsidRDefault="00CE0E6D" w:rsidP="00180A70">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sz w:val="24"/>
          <w:szCs w:val="24"/>
        </w:rPr>
        <w:t xml:space="preserve">Jeżeli w wyniku </w:t>
      </w:r>
      <w:r w:rsidR="0080609A" w:rsidRPr="00642B9B">
        <w:rPr>
          <w:rFonts w:ascii="Aptos" w:hAnsi="Aptos"/>
          <w:sz w:val="24"/>
          <w:szCs w:val="24"/>
        </w:rPr>
        <w:t>oceny</w:t>
      </w:r>
      <w:r w:rsidR="00972609" w:rsidRPr="00642B9B">
        <w:rPr>
          <w:rFonts w:ascii="Aptos" w:hAnsi="Aptos"/>
          <w:sz w:val="24"/>
          <w:szCs w:val="24"/>
        </w:rPr>
        <w:t>, przed podpisaniem umowy,</w:t>
      </w:r>
      <w:r w:rsidRPr="00642B9B">
        <w:rPr>
          <w:rFonts w:ascii="Aptos" w:hAnsi="Aptos"/>
          <w:sz w:val="24"/>
          <w:szCs w:val="24"/>
        </w:rPr>
        <w:t xml:space="preserve"> </w:t>
      </w:r>
      <w:r w:rsidR="0080609A" w:rsidRPr="00642B9B">
        <w:rPr>
          <w:rFonts w:ascii="Aptos" w:hAnsi="Aptos"/>
          <w:sz w:val="24"/>
          <w:szCs w:val="24"/>
        </w:rPr>
        <w:t>konieczna będzie aktualizacja treści wniosku zgodnie z uwagami K</w:t>
      </w:r>
      <w:r w:rsidR="00CE3E3A">
        <w:rPr>
          <w:rFonts w:ascii="Aptos" w:hAnsi="Aptos"/>
          <w:sz w:val="24"/>
          <w:szCs w:val="24"/>
        </w:rPr>
        <w:t xml:space="preserve">OW </w:t>
      </w:r>
      <w:r w:rsidR="0080609A" w:rsidRPr="00642B9B">
        <w:rPr>
          <w:rFonts w:ascii="Aptos" w:hAnsi="Aptos"/>
          <w:sz w:val="24"/>
          <w:szCs w:val="24"/>
        </w:rPr>
        <w:t xml:space="preserve">lub warunkami </w:t>
      </w:r>
      <w:r w:rsidR="0080609A" w:rsidRPr="00642B9B">
        <w:rPr>
          <w:rFonts w:ascii="Aptos" w:hAnsi="Aptos"/>
          <w:sz w:val="24"/>
          <w:szCs w:val="24"/>
        </w:rPr>
        <w:lastRenderedPageBreak/>
        <w:t xml:space="preserve">przyznania dofinansowania, PFRON wezwie Wnioskodawcę do dokonania aktualizacji i zatwierdzenia wniosku w terminie 5 dni roboczych </w:t>
      </w:r>
      <w:r w:rsidR="00180A70" w:rsidRPr="00642B9B">
        <w:rPr>
          <w:rFonts w:ascii="Aptos" w:hAnsi="Aptos" w:cstheme="minorHAnsi"/>
          <w:sz w:val="24"/>
          <w:szCs w:val="24"/>
        </w:rPr>
        <w:t>liczonych od dnia następującego po dniu wysłania wezwania.</w:t>
      </w:r>
    </w:p>
    <w:p w14:paraId="632ECDCE" w14:textId="63A303E3" w:rsidR="00D87CE6" w:rsidRPr="00642B9B" w:rsidRDefault="00AA5146" w:rsidP="00C8348D">
      <w:pPr>
        <w:pStyle w:val="Akapitzlist"/>
        <w:numPr>
          <w:ilvl w:val="1"/>
          <w:numId w:val="11"/>
        </w:numPr>
        <w:snapToGrid w:val="0"/>
        <w:spacing w:after="120" w:line="276" w:lineRule="auto"/>
        <w:ind w:left="1134" w:hanging="708"/>
        <w:rPr>
          <w:rFonts w:ascii="Aptos" w:hAnsi="Aptos"/>
          <w:sz w:val="24"/>
          <w:szCs w:val="24"/>
        </w:rPr>
      </w:pPr>
      <w:r w:rsidRPr="00642B9B">
        <w:rPr>
          <w:rFonts w:ascii="Aptos" w:hAnsi="Aptos"/>
          <w:sz w:val="24"/>
          <w:szCs w:val="24"/>
        </w:rPr>
        <w:t>N</w:t>
      </w:r>
      <w:r w:rsidR="0080609A" w:rsidRPr="00642B9B">
        <w:rPr>
          <w:rFonts w:ascii="Aptos" w:hAnsi="Aptos"/>
          <w:sz w:val="24"/>
          <w:szCs w:val="24"/>
        </w:rPr>
        <w:t xml:space="preserve">iedokonanie aktualizacji i zatwierdzenia wniosku w terminie, o którym mowa w pkt 7.6, </w:t>
      </w:r>
      <w:r w:rsidR="00E960E6" w:rsidRPr="00642B9B">
        <w:rPr>
          <w:rFonts w:ascii="Aptos" w:hAnsi="Aptos"/>
          <w:sz w:val="24"/>
          <w:szCs w:val="24"/>
        </w:rPr>
        <w:t xml:space="preserve">może </w:t>
      </w:r>
      <w:r w:rsidR="0080609A" w:rsidRPr="00642B9B">
        <w:rPr>
          <w:rFonts w:ascii="Aptos" w:hAnsi="Aptos"/>
          <w:sz w:val="24"/>
          <w:szCs w:val="24"/>
        </w:rPr>
        <w:t>skutk</w:t>
      </w:r>
      <w:r w:rsidR="00E960E6" w:rsidRPr="00642B9B">
        <w:rPr>
          <w:rFonts w:ascii="Aptos" w:hAnsi="Aptos"/>
          <w:sz w:val="24"/>
          <w:szCs w:val="24"/>
        </w:rPr>
        <w:t>ować</w:t>
      </w:r>
      <w:r w:rsidR="0080609A" w:rsidRPr="00642B9B">
        <w:rPr>
          <w:rFonts w:ascii="Aptos" w:hAnsi="Aptos"/>
          <w:sz w:val="24"/>
          <w:szCs w:val="24"/>
        </w:rPr>
        <w:t xml:space="preserve"> odstąpieniem od zawarcia umowy o</w:t>
      </w:r>
      <w:r w:rsidR="00E960E6" w:rsidRPr="00642B9B">
        <w:rPr>
          <w:rFonts w:ascii="Aptos" w:hAnsi="Aptos"/>
          <w:sz w:val="24"/>
          <w:szCs w:val="24"/>
        </w:rPr>
        <w:t> </w:t>
      </w:r>
      <w:r w:rsidR="00EA1A56" w:rsidRPr="00642B9B">
        <w:rPr>
          <w:rFonts w:ascii="Aptos" w:hAnsi="Aptos"/>
          <w:sz w:val="24"/>
          <w:szCs w:val="24"/>
        </w:rPr>
        <w:t>fin</w:t>
      </w:r>
      <w:r w:rsidR="0080609A" w:rsidRPr="00642B9B">
        <w:rPr>
          <w:rFonts w:ascii="Aptos" w:hAnsi="Aptos"/>
          <w:sz w:val="24"/>
          <w:szCs w:val="24"/>
        </w:rPr>
        <w:t>ansowanie.</w:t>
      </w:r>
    </w:p>
    <w:p w14:paraId="151BDEB8" w14:textId="11E7C497" w:rsidR="00685506" w:rsidRPr="00642B9B" w:rsidRDefault="00B75127" w:rsidP="00DF593B">
      <w:pPr>
        <w:pStyle w:val="Nagwek3"/>
        <w:ind w:left="426" w:hanging="426"/>
      </w:pPr>
      <w:bookmarkStart w:id="45" w:name="_Toc238140750"/>
      <w:r w:rsidRPr="00642B9B">
        <w:t>Zastrzeżenia do oceny</w:t>
      </w:r>
      <w:bookmarkEnd w:id="45"/>
    </w:p>
    <w:p w14:paraId="693BFEE6" w14:textId="65BF49AD" w:rsidR="00685506" w:rsidRPr="00642B9B" w:rsidRDefault="00685506" w:rsidP="00BC2610">
      <w:pPr>
        <w:pStyle w:val="Akapitzlist"/>
        <w:numPr>
          <w:ilvl w:val="1"/>
          <w:numId w:val="11"/>
        </w:numPr>
        <w:snapToGrid w:val="0"/>
        <w:spacing w:after="120" w:line="276" w:lineRule="auto"/>
        <w:ind w:left="1134" w:hanging="709"/>
        <w:rPr>
          <w:rFonts w:ascii="Aptos" w:eastAsia="Calibri" w:hAnsi="Aptos"/>
          <w:sz w:val="24"/>
          <w:szCs w:val="24"/>
        </w:rPr>
      </w:pPr>
      <w:r w:rsidRPr="00642B9B">
        <w:rPr>
          <w:rFonts w:ascii="Aptos" w:eastAsia="Calibri" w:hAnsi="Aptos"/>
          <w:sz w:val="24"/>
          <w:szCs w:val="24"/>
        </w:rPr>
        <w:t xml:space="preserve">Wnioskodawcy, których wnioski ocenione zostały negatywnie mogą </w:t>
      </w:r>
      <w:r w:rsidR="00B75127" w:rsidRPr="00642B9B">
        <w:rPr>
          <w:rFonts w:ascii="Aptos" w:eastAsia="Calibri" w:hAnsi="Aptos"/>
          <w:sz w:val="24"/>
          <w:szCs w:val="24"/>
        </w:rPr>
        <w:t xml:space="preserve">zgłosić </w:t>
      </w:r>
      <w:r w:rsidR="00B146B7" w:rsidRPr="00642B9B">
        <w:rPr>
          <w:rFonts w:ascii="Aptos" w:eastAsia="Calibri" w:hAnsi="Aptos"/>
          <w:sz w:val="24"/>
          <w:szCs w:val="24"/>
        </w:rPr>
        <w:t>do</w:t>
      </w:r>
      <w:r w:rsidR="00BC2610" w:rsidRPr="00642B9B">
        <w:rPr>
          <w:rFonts w:ascii="Aptos" w:eastAsia="Calibri" w:hAnsi="Aptos"/>
          <w:sz w:val="24"/>
          <w:szCs w:val="24"/>
        </w:rPr>
        <w:t> </w:t>
      </w:r>
      <w:r w:rsidR="00B146B7" w:rsidRPr="00642B9B">
        <w:rPr>
          <w:rFonts w:ascii="Aptos" w:eastAsia="Calibri" w:hAnsi="Aptos"/>
          <w:sz w:val="24"/>
          <w:szCs w:val="24"/>
        </w:rPr>
        <w:t xml:space="preserve">PFRON </w:t>
      </w:r>
      <w:r w:rsidR="00B75127" w:rsidRPr="00642B9B">
        <w:rPr>
          <w:rFonts w:ascii="Aptos" w:eastAsia="Calibri" w:hAnsi="Aptos"/>
          <w:sz w:val="24"/>
          <w:szCs w:val="24"/>
        </w:rPr>
        <w:t xml:space="preserve">zastrzeżenia do </w:t>
      </w:r>
      <w:r w:rsidRPr="00642B9B">
        <w:rPr>
          <w:rFonts w:ascii="Aptos" w:eastAsia="Calibri" w:hAnsi="Aptos"/>
          <w:sz w:val="24"/>
          <w:szCs w:val="24"/>
        </w:rPr>
        <w:t>oceny.</w:t>
      </w:r>
    </w:p>
    <w:p w14:paraId="3DAEB763" w14:textId="510D07AF" w:rsidR="00685506" w:rsidRPr="00642B9B" w:rsidRDefault="00B75127"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642B9B">
        <w:rPr>
          <w:rFonts w:ascii="Aptos" w:eastAsia="Calibri" w:hAnsi="Aptos" w:cstheme="minorHAnsi"/>
          <w:sz w:val="24"/>
          <w:szCs w:val="24"/>
        </w:rPr>
        <w:t>Zastrzeżenia</w:t>
      </w:r>
      <w:r w:rsidR="00685506" w:rsidRPr="00642B9B">
        <w:rPr>
          <w:rFonts w:ascii="Aptos" w:eastAsia="Calibri" w:hAnsi="Aptos" w:cstheme="minorHAnsi"/>
          <w:sz w:val="24"/>
          <w:szCs w:val="24"/>
        </w:rPr>
        <w:t xml:space="preserve"> mo</w:t>
      </w:r>
      <w:r w:rsidRPr="00642B9B">
        <w:rPr>
          <w:rFonts w:ascii="Aptos" w:eastAsia="Calibri" w:hAnsi="Aptos" w:cstheme="minorHAnsi"/>
          <w:sz w:val="24"/>
          <w:szCs w:val="24"/>
        </w:rPr>
        <w:t>gą</w:t>
      </w:r>
      <w:r w:rsidR="00685506" w:rsidRPr="00642B9B">
        <w:rPr>
          <w:rFonts w:ascii="Aptos" w:eastAsia="Calibri" w:hAnsi="Aptos" w:cstheme="minorHAnsi"/>
          <w:sz w:val="24"/>
          <w:szCs w:val="24"/>
        </w:rPr>
        <w:t xml:space="preserve"> dotyczyć wyłącznie zgodności z </w:t>
      </w:r>
      <w:r w:rsidR="00F1722E" w:rsidRPr="00642B9B">
        <w:rPr>
          <w:rFonts w:ascii="Aptos" w:eastAsia="Calibri" w:hAnsi="Aptos" w:cstheme="minorHAnsi"/>
          <w:sz w:val="24"/>
          <w:szCs w:val="24"/>
        </w:rPr>
        <w:t>R</w:t>
      </w:r>
      <w:r w:rsidR="00685506" w:rsidRPr="00642B9B">
        <w:rPr>
          <w:rFonts w:ascii="Aptos" w:eastAsia="Calibri" w:hAnsi="Aptos" w:cstheme="minorHAnsi"/>
          <w:sz w:val="24"/>
          <w:szCs w:val="24"/>
        </w:rPr>
        <w:t>egulaminem</w:t>
      </w:r>
      <w:r w:rsidR="00F1722E" w:rsidRPr="00642B9B">
        <w:rPr>
          <w:rFonts w:ascii="Aptos" w:eastAsia="Calibri" w:hAnsi="Aptos" w:cstheme="minorHAnsi"/>
          <w:sz w:val="24"/>
          <w:szCs w:val="24"/>
        </w:rPr>
        <w:t xml:space="preserve"> MDWS</w:t>
      </w:r>
      <w:r w:rsidR="00AD24BF" w:rsidRPr="00642B9B">
        <w:rPr>
          <w:rFonts w:ascii="Aptos" w:eastAsia="Calibri" w:hAnsi="Aptos" w:cstheme="minorHAnsi"/>
          <w:sz w:val="24"/>
          <w:szCs w:val="24"/>
        </w:rPr>
        <w:t>, tj.</w:t>
      </w:r>
      <w:r w:rsidR="00685506" w:rsidRPr="00642B9B">
        <w:rPr>
          <w:rFonts w:ascii="Aptos" w:eastAsia="Calibri" w:hAnsi="Aptos" w:cstheme="minorHAnsi"/>
          <w:sz w:val="24"/>
          <w:szCs w:val="24"/>
        </w:rPr>
        <w:t xml:space="preserve">: uznania braku spełnienia kryterium </w:t>
      </w:r>
      <w:r w:rsidRPr="00642B9B">
        <w:rPr>
          <w:rFonts w:ascii="Aptos" w:eastAsia="Calibri" w:hAnsi="Aptos" w:cstheme="minorHAnsi"/>
          <w:sz w:val="24"/>
          <w:szCs w:val="24"/>
        </w:rPr>
        <w:t>na etapie oceny</w:t>
      </w:r>
      <w:r w:rsidR="00CE3E3A">
        <w:rPr>
          <w:rFonts w:ascii="Aptos" w:eastAsia="Calibri" w:hAnsi="Aptos" w:cstheme="minorHAnsi"/>
          <w:sz w:val="24"/>
          <w:szCs w:val="24"/>
        </w:rPr>
        <w:t xml:space="preserve"> formalnej</w:t>
      </w:r>
      <w:r w:rsidRPr="00642B9B">
        <w:rPr>
          <w:rFonts w:ascii="Aptos" w:eastAsia="Calibri" w:hAnsi="Aptos" w:cstheme="minorHAnsi"/>
          <w:sz w:val="24"/>
          <w:szCs w:val="24"/>
        </w:rPr>
        <w:t xml:space="preserve"> lub</w:t>
      </w:r>
      <w:r w:rsidR="00685506" w:rsidRPr="00642B9B">
        <w:rPr>
          <w:rFonts w:ascii="Aptos" w:eastAsia="Calibri" w:hAnsi="Aptos" w:cstheme="minorHAnsi"/>
          <w:sz w:val="24"/>
          <w:szCs w:val="24"/>
        </w:rPr>
        <w:t xml:space="preserve"> </w:t>
      </w:r>
      <w:r w:rsidR="00F142A4" w:rsidRPr="00642B9B">
        <w:rPr>
          <w:rFonts w:ascii="Aptos" w:eastAsia="Calibri" w:hAnsi="Aptos" w:cstheme="minorHAnsi"/>
          <w:sz w:val="24"/>
          <w:szCs w:val="24"/>
        </w:rPr>
        <w:t xml:space="preserve">błędu w </w:t>
      </w:r>
      <w:r w:rsidR="00685506" w:rsidRPr="00642B9B">
        <w:rPr>
          <w:rFonts w:ascii="Aptos" w:eastAsia="Calibri" w:hAnsi="Aptos" w:cstheme="minorHAnsi"/>
          <w:sz w:val="24"/>
          <w:szCs w:val="24"/>
        </w:rPr>
        <w:t>przyznani</w:t>
      </w:r>
      <w:r w:rsidR="00F142A4" w:rsidRPr="00642B9B">
        <w:rPr>
          <w:rFonts w:ascii="Aptos" w:eastAsia="Calibri" w:hAnsi="Aptos" w:cstheme="minorHAnsi"/>
          <w:sz w:val="24"/>
          <w:szCs w:val="24"/>
        </w:rPr>
        <w:t>u</w:t>
      </w:r>
      <w:r w:rsidR="00685506" w:rsidRPr="00642B9B">
        <w:rPr>
          <w:rFonts w:ascii="Aptos" w:eastAsia="Calibri" w:hAnsi="Aptos" w:cstheme="minorHAnsi"/>
          <w:sz w:val="24"/>
          <w:szCs w:val="24"/>
        </w:rPr>
        <w:t xml:space="preserve"> punktacji </w:t>
      </w:r>
      <w:r w:rsidRPr="00642B9B">
        <w:rPr>
          <w:rFonts w:ascii="Aptos" w:eastAsia="Calibri" w:hAnsi="Aptos" w:cstheme="minorHAnsi"/>
          <w:sz w:val="24"/>
          <w:szCs w:val="24"/>
        </w:rPr>
        <w:t>na</w:t>
      </w:r>
      <w:r w:rsidR="0097600A" w:rsidRPr="00642B9B">
        <w:rPr>
          <w:rFonts w:ascii="Aptos" w:eastAsia="Calibri" w:hAnsi="Aptos" w:cstheme="minorHAnsi"/>
          <w:sz w:val="24"/>
          <w:szCs w:val="24"/>
        </w:rPr>
        <w:t> </w:t>
      </w:r>
      <w:r w:rsidRPr="00642B9B">
        <w:rPr>
          <w:rFonts w:ascii="Aptos" w:eastAsia="Calibri" w:hAnsi="Aptos" w:cstheme="minorHAnsi"/>
          <w:sz w:val="24"/>
          <w:szCs w:val="24"/>
        </w:rPr>
        <w:t>etapie oceny</w:t>
      </w:r>
      <w:r w:rsidR="00CE3E3A">
        <w:rPr>
          <w:rFonts w:ascii="Aptos" w:eastAsia="Calibri" w:hAnsi="Aptos" w:cstheme="minorHAnsi"/>
          <w:sz w:val="24"/>
          <w:szCs w:val="24"/>
        </w:rPr>
        <w:t xml:space="preserve"> merytorycznej</w:t>
      </w:r>
      <w:r w:rsidR="00685506" w:rsidRPr="00642B9B">
        <w:rPr>
          <w:rFonts w:ascii="Aptos" w:eastAsia="Calibri" w:hAnsi="Aptos" w:cstheme="minorHAnsi"/>
          <w:sz w:val="24"/>
          <w:szCs w:val="24"/>
        </w:rPr>
        <w:t>.</w:t>
      </w:r>
    </w:p>
    <w:p w14:paraId="02BCEF03" w14:textId="2029A492" w:rsidR="00F142A4" w:rsidRPr="002E3468" w:rsidRDefault="00685506" w:rsidP="00BC2610">
      <w:pPr>
        <w:pStyle w:val="Akapitzlist"/>
        <w:numPr>
          <w:ilvl w:val="1"/>
          <w:numId w:val="11"/>
        </w:numPr>
        <w:snapToGrid w:val="0"/>
        <w:spacing w:after="120" w:line="276" w:lineRule="auto"/>
        <w:ind w:left="1134" w:hanging="709"/>
        <w:rPr>
          <w:rFonts w:ascii="Aptos" w:eastAsia="Calibri" w:hAnsi="Aptos"/>
          <w:sz w:val="24"/>
          <w:szCs w:val="24"/>
        </w:rPr>
      </w:pPr>
      <w:bookmarkStart w:id="46" w:name="_Ref89853800"/>
      <w:r w:rsidRPr="002E3468">
        <w:rPr>
          <w:rFonts w:ascii="Aptos" w:eastAsia="Calibri" w:hAnsi="Aptos"/>
          <w:sz w:val="24"/>
          <w:szCs w:val="24"/>
        </w:rPr>
        <w:t xml:space="preserve">Wnioskodawca może </w:t>
      </w:r>
      <w:r w:rsidR="002533ED" w:rsidRPr="002E3468">
        <w:rPr>
          <w:rFonts w:ascii="Aptos" w:eastAsia="Calibri" w:hAnsi="Aptos"/>
          <w:sz w:val="24"/>
          <w:szCs w:val="24"/>
        </w:rPr>
        <w:t xml:space="preserve">zgłosić zastrzeżenia </w:t>
      </w:r>
      <w:r w:rsidRPr="002E3468">
        <w:rPr>
          <w:rFonts w:ascii="Aptos" w:eastAsia="Calibri" w:hAnsi="Aptos"/>
          <w:sz w:val="24"/>
          <w:szCs w:val="24"/>
        </w:rPr>
        <w:t xml:space="preserve">w terminie </w:t>
      </w:r>
      <w:r w:rsidR="00CE3E3A" w:rsidRPr="002E3468">
        <w:rPr>
          <w:rFonts w:ascii="Aptos" w:eastAsia="Calibri" w:hAnsi="Aptos"/>
          <w:sz w:val="24"/>
          <w:szCs w:val="24"/>
        </w:rPr>
        <w:t>5</w:t>
      </w:r>
      <w:r w:rsidRPr="002E3468">
        <w:rPr>
          <w:rFonts w:ascii="Aptos" w:eastAsia="Calibri" w:hAnsi="Aptos"/>
          <w:sz w:val="24"/>
          <w:szCs w:val="24"/>
        </w:rPr>
        <w:t xml:space="preserve"> dni </w:t>
      </w:r>
      <w:r w:rsidR="00CE3E3A" w:rsidRPr="002E3468">
        <w:rPr>
          <w:rFonts w:ascii="Aptos" w:eastAsia="Calibri" w:hAnsi="Aptos"/>
          <w:sz w:val="24"/>
          <w:szCs w:val="24"/>
        </w:rPr>
        <w:t xml:space="preserve">roboczych </w:t>
      </w:r>
      <w:r w:rsidR="008D4161" w:rsidRPr="002E3468">
        <w:rPr>
          <w:rFonts w:ascii="Aptos" w:eastAsia="Calibri" w:hAnsi="Aptos"/>
          <w:sz w:val="24"/>
          <w:szCs w:val="24"/>
        </w:rPr>
        <w:t>liczonych</w:t>
      </w:r>
      <w:r w:rsidRPr="002E3468">
        <w:rPr>
          <w:rFonts w:ascii="Aptos" w:eastAsia="Calibri" w:hAnsi="Aptos"/>
          <w:sz w:val="24"/>
          <w:szCs w:val="24"/>
        </w:rPr>
        <w:t xml:space="preserve"> od dnia </w:t>
      </w:r>
      <w:r w:rsidR="008D4161" w:rsidRPr="002E3468">
        <w:rPr>
          <w:rFonts w:ascii="Aptos" w:eastAsia="Calibri" w:hAnsi="Aptos"/>
          <w:sz w:val="24"/>
          <w:szCs w:val="24"/>
        </w:rPr>
        <w:t xml:space="preserve">następującego po dniu </w:t>
      </w:r>
      <w:r w:rsidRPr="002E3468">
        <w:rPr>
          <w:rFonts w:ascii="Aptos" w:eastAsia="Calibri" w:hAnsi="Aptos"/>
          <w:sz w:val="24"/>
          <w:szCs w:val="24"/>
        </w:rPr>
        <w:t>otrzymania informacji o wyniku oceny</w:t>
      </w:r>
      <w:r w:rsidR="00F46D75" w:rsidRPr="002E3468">
        <w:rPr>
          <w:rFonts w:ascii="Aptos" w:eastAsia="Calibri" w:hAnsi="Aptos"/>
          <w:sz w:val="24"/>
          <w:szCs w:val="24"/>
        </w:rPr>
        <w:t xml:space="preserve"> zawartej w karcie oceny</w:t>
      </w:r>
      <w:r w:rsidRPr="002E3468">
        <w:rPr>
          <w:rFonts w:ascii="Aptos" w:eastAsia="Calibri" w:hAnsi="Aptos"/>
          <w:sz w:val="24"/>
          <w:szCs w:val="24"/>
        </w:rPr>
        <w:t>.</w:t>
      </w:r>
    </w:p>
    <w:p w14:paraId="02A0E9AC" w14:textId="7CFEADE3" w:rsidR="00F142A4" w:rsidRPr="002E3468" w:rsidRDefault="002533ED"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2E3468">
        <w:rPr>
          <w:rFonts w:ascii="Aptos" w:eastAsia="Calibri" w:hAnsi="Aptos" w:cstheme="minorHAnsi"/>
          <w:sz w:val="24"/>
          <w:szCs w:val="24"/>
        </w:rPr>
        <w:t xml:space="preserve">Zastrzeżenia </w:t>
      </w:r>
      <w:r w:rsidR="00685506" w:rsidRPr="002E3468">
        <w:rPr>
          <w:rFonts w:ascii="Aptos" w:eastAsia="Calibri" w:hAnsi="Aptos" w:cstheme="minorHAnsi"/>
          <w:sz w:val="24"/>
          <w:szCs w:val="24"/>
        </w:rPr>
        <w:t>należy złożyć w</w:t>
      </w:r>
      <w:r w:rsidR="0048424A" w:rsidRPr="002E3468">
        <w:rPr>
          <w:rFonts w:ascii="Aptos" w:eastAsia="Calibri" w:hAnsi="Aptos" w:cstheme="minorHAnsi"/>
          <w:sz w:val="24"/>
          <w:szCs w:val="24"/>
        </w:rPr>
        <w:t> </w:t>
      </w:r>
      <w:r w:rsidR="00685506" w:rsidRPr="002E3468">
        <w:rPr>
          <w:rFonts w:ascii="Aptos" w:eastAsia="Calibri" w:hAnsi="Aptos" w:cstheme="minorHAnsi"/>
          <w:sz w:val="24"/>
          <w:szCs w:val="24"/>
        </w:rPr>
        <w:t xml:space="preserve">formie elektronicznej </w:t>
      </w:r>
      <w:r w:rsidR="00904430" w:rsidRPr="002E3468">
        <w:rPr>
          <w:rFonts w:ascii="Aptos" w:hAnsi="Aptos" w:cstheme="minorHAnsi"/>
          <w:sz w:val="24"/>
          <w:szCs w:val="24"/>
        </w:rPr>
        <w:t>za pośrednictwem wskazanego w</w:t>
      </w:r>
      <w:r w:rsidR="00472EA1" w:rsidRPr="002E3468">
        <w:rPr>
          <w:rFonts w:ascii="Aptos" w:hAnsi="Aptos" w:cstheme="minorHAnsi"/>
          <w:sz w:val="24"/>
          <w:szCs w:val="24"/>
        </w:rPr>
        <w:t> </w:t>
      </w:r>
      <w:r w:rsidR="00904430" w:rsidRPr="002E3468">
        <w:rPr>
          <w:rFonts w:ascii="Aptos" w:hAnsi="Aptos" w:cstheme="minorHAnsi"/>
          <w:sz w:val="24"/>
          <w:szCs w:val="24"/>
        </w:rPr>
        <w:t xml:space="preserve">ogłoszeniu </w:t>
      </w:r>
      <w:r w:rsidR="00F1722E" w:rsidRPr="002E3468">
        <w:rPr>
          <w:rFonts w:ascii="Aptos" w:hAnsi="Aptos" w:cstheme="minorHAnsi"/>
          <w:sz w:val="24"/>
          <w:szCs w:val="24"/>
        </w:rPr>
        <w:t xml:space="preserve">naboru </w:t>
      </w:r>
      <w:r w:rsidR="00681A4E" w:rsidRPr="002E3468">
        <w:rPr>
          <w:rFonts w:ascii="Aptos" w:hAnsi="Aptos" w:cstheme="minorHAnsi"/>
          <w:sz w:val="24"/>
          <w:szCs w:val="24"/>
        </w:rPr>
        <w:t>S</w:t>
      </w:r>
      <w:r w:rsidR="00904430" w:rsidRPr="002E3468">
        <w:rPr>
          <w:rFonts w:ascii="Aptos" w:hAnsi="Aptos" w:cstheme="minorHAnsi"/>
          <w:sz w:val="24"/>
          <w:szCs w:val="24"/>
        </w:rPr>
        <w:t>ystem</w:t>
      </w:r>
      <w:r w:rsidR="00E60D5A" w:rsidRPr="002E3468">
        <w:rPr>
          <w:rFonts w:ascii="Aptos" w:hAnsi="Aptos" w:cstheme="minorHAnsi"/>
          <w:sz w:val="24"/>
          <w:szCs w:val="24"/>
        </w:rPr>
        <w:t>u</w:t>
      </w:r>
      <w:r w:rsidR="00685506" w:rsidRPr="002E3468">
        <w:rPr>
          <w:rFonts w:ascii="Aptos" w:eastAsia="Calibri" w:hAnsi="Aptos" w:cstheme="minorHAnsi"/>
          <w:sz w:val="24"/>
          <w:szCs w:val="24"/>
        </w:rPr>
        <w:t>.</w:t>
      </w:r>
      <w:bookmarkEnd w:id="46"/>
    </w:p>
    <w:p w14:paraId="7BFD22CD" w14:textId="0EF470AF" w:rsidR="00685506" w:rsidRPr="002E3468" w:rsidRDefault="00FF2769" w:rsidP="00BC2610">
      <w:pPr>
        <w:pStyle w:val="Akapitzlist"/>
        <w:numPr>
          <w:ilvl w:val="1"/>
          <w:numId w:val="11"/>
        </w:numPr>
        <w:snapToGrid w:val="0"/>
        <w:spacing w:after="120" w:line="276" w:lineRule="auto"/>
        <w:ind w:left="1134" w:hanging="709"/>
        <w:rPr>
          <w:rFonts w:ascii="Aptos" w:hAnsi="Aptos" w:cstheme="minorHAnsi"/>
          <w:sz w:val="24"/>
          <w:szCs w:val="24"/>
        </w:rPr>
      </w:pPr>
      <w:bookmarkStart w:id="47" w:name="_Ref89853736"/>
      <w:bookmarkStart w:id="48" w:name="_Ref206419967"/>
      <w:r w:rsidRPr="002E3468">
        <w:rPr>
          <w:rFonts w:ascii="Aptos" w:eastAsia="Calibri" w:hAnsi="Aptos" w:cstheme="minorHAnsi"/>
          <w:sz w:val="24"/>
          <w:szCs w:val="24"/>
        </w:rPr>
        <w:t>Zastrzeżenie</w:t>
      </w:r>
      <w:r w:rsidR="00F142A4" w:rsidRPr="002E3468">
        <w:rPr>
          <w:rFonts w:ascii="Aptos" w:eastAsia="Calibri" w:hAnsi="Aptos" w:cstheme="minorHAnsi"/>
          <w:sz w:val="24"/>
          <w:szCs w:val="24"/>
        </w:rPr>
        <w:t xml:space="preserve"> musi</w:t>
      </w:r>
      <w:r w:rsidRPr="002E3468">
        <w:rPr>
          <w:rFonts w:ascii="Aptos" w:eastAsia="Calibri" w:hAnsi="Aptos" w:cstheme="minorHAnsi"/>
          <w:sz w:val="24"/>
          <w:szCs w:val="24"/>
        </w:rPr>
        <w:t xml:space="preserve"> </w:t>
      </w:r>
      <w:bookmarkEnd w:id="47"/>
      <w:r w:rsidR="00685506" w:rsidRPr="002E3468">
        <w:rPr>
          <w:rFonts w:ascii="Aptos" w:hAnsi="Aptos" w:cstheme="minorHAnsi"/>
          <w:sz w:val="24"/>
          <w:szCs w:val="24"/>
        </w:rPr>
        <w:t>wskaz</w:t>
      </w:r>
      <w:r w:rsidR="00F142A4" w:rsidRPr="002E3468">
        <w:rPr>
          <w:rFonts w:ascii="Aptos" w:hAnsi="Aptos" w:cstheme="minorHAnsi"/>
          <w:sz w:val="24"/>
          <w:szCs w:val="24"/>
        </w:rPr>
        <w:t>ywać</w:t>
      </w:r>
      <w:r w:rsidR="00685506" w:rsidRPr="002E3468">
        <w:rPr>
          <w:rFonts w:ascii="Aptos" w:hAnsi="Aptos" w:cstheme="minorHAnsi"/>
          <w:sz w:val="24"/>
          <w:szCs w:val="24"/>
        </w:rPr>
        <w:t xml:space="preserve"> </w:t>
      </w:r>
      <w:r w:rsidR="00F142A4" w:rsidRPr="002E3468">
        <w:rPr>
          <w:rFonts w:ascii="Aptos" w:hAnsi="Aptos" w:cstheme="minorHAnsi"/>
          <w:sz w:val="24"/>
          <w:szCs w:val="24"/>
        </w:rPr>
        <w:t xml:space="preserve">kryteria </w:t>
      </w:r>
      <w:r w:rsidR="00685506" w:rsidRPr="002E3468">
        <w:rPr>
          <w:rFonts w:ascii="Aptos" w:hAnsi="Aptos" w:cstheme="minorHAnsi"/>
          <w:sz w:val="24"/>
          <w:szCs w:val="24"/>
        </w:rPr>
        <w:t xml:space="preserve">oceny, z których </w:t>
      </w:r>
      <w:r w:rsidR="002533ED" w:rsidRPr="002E3468">
        <w:rPr>
          <w:rFonts w:ascii="Aptos" w:hAnsi="Aptos" w:cstheme="minorHAnsi"/>
          <w:sz w:val="24"/>
          <w:szCs w:val="24"/>
        </w:rPr>
        <w:t>oceną</w:t>
      </w:r>
      <w:r w:rsidR="00685506" w:rsidRPr="002E3468">
        <w:rPr>
          <w:rFonts w:ascii="Aptos" w:hAnsi="Aptos" w:cstheme="minorHAnsi"/>
          <w:sz w:val="24"/>
          <w:szCs w:val="24"/>
        </w:rPr>
        <w:t xml:space="preserve"> </w:t>
      </w:r>
      <w:r w:rsidR="00F1722E" w:rsidRPr="002E3468">
        <w:rPr>
          <w:rFonts w:ascii="Aptos" w:hAnsi="Aptos" w:cstheme="minorHAnsi"/>
          <w:sz w:val="24"/>
          <w:szCs w:val="24"/>
        </w:rPr>
        <w:t>W</w:t>
      </w:r>
      <w:r w:rsidR="00685506" w:rsidRPr="002E3468">
        <w:rPr>
          <w:rFonts w:ascii="Aptos" w:hAnsi="Aptos" w:cstheme="minorHAnsi"/>
          <w:sz w:val="24"/>
          <w:szCs w:val="24"/>
        </w:rPr>
        <w:t>nioskodawca się</w:t>
      </w:r>
      <w:r w:rsidR="00BC2610" w:rsidRPr="002E3468">
        <w:rPr>
          <w:rFonts w:ascii="Aptos" w:hAnsi="Aptos" w:cstheme="minorHAnsi"/>
          <w:sz w:val="24"/>
          <w:szCs w:val="24"/>
        </w:rPr>
        <w:t> </w:t>
      </w:r>
      <w:r w:rsidR="00685506" w:rsidRPr="002E3468">
        <w:rPr>
          <w:rFonts w:ascii="Aptos" w:hAnsi="Aptos" w:cstheme="minorHAnsi"/>
          <w:sz w:val="24"/>
          <w:szCs w:val="24"/>
        </w:rPr>
        <w:t>nie zgadza</w:t>
      </w:r>
      <w:r w:rsidR="00F142A4" w:rsidRPr="002E3468">
        <w:rPr>
          <w:rFonts w:ascii="Aptos" w:hAnsi="Aptos" w:cstheme="minorHAnsi"/>
          <w:sz w:val="24"/>
          <w:szCs w:val="24"/>
        </w:rPr>
        <w:t xml:space="preserve"> lub inną </w:t>
      </w:r>
      <w:r w:rsidR="00685506" w:rsidRPr="002E3468">
        <w:rPr>
          <w:rFonts w:ascii="Aptos" w:hAnsi="Aptos" w:cstheme="minorHAnsi"/>
          <w:sz w:val="24"/>
          <w:szCs w:val="24"/>
        </w:rPr>
        <w:t>niezgodnoś</w:t>
      </w:r>
      <w:r w:rsidR="00F142A4" w:rsidRPr="002E3468">
        <w:rPr>
          <w:rFonts w:ascii="Aptos" w:hAnsi="Aptos" w:cstheme="minorHAnsi"/>
          <w:sz w:val="24"/>
          <w:szCs w:val="24"/>
        </w:rPr>
        <w:t>ć</w:t>
      </w:r>
      <w:r w:rsidR="00685506" w:rsidRPr="002E3468">
        <w:rPr>
          <w:rFonts w:ascii="Aptos" w:hAnsi="Aptos" w:cstheme="minorHAnsi"/>
          <w:sz w:val="24"/>
          <w:szCs w:val="24"/>
        </w:rPr>
        <w:t xml:space="preserve"> z </w:t>
      </w:r>
      <w:r w:rsidR="00F1722E" w:rsidRPr="002E3468">
        <w:rPr>
          <w:rFonts w:ascii="Aptos" w:hAnsi="Aptos" w:cstheme="minorHAnsi"/>
          <w:sz w:val="24"/>
          <w:szCs w:val="24"/>
        </w:rPr>
        <w:t>R</w:t>
      </w:r>
      <w:r w:rsidR="00685506" w:rsidRPr="002E3468">
        <w:rPr>
          <w:rFonts w:ascii="Aptos" w:hAnsi="Aptos" w:cstheme="minorHAnsi"/>
          <w:sz w:val="24"/>
          <w:szCs w:val="24"/>
        </w:rPr>
        <w:t>egulaminem</w:t>
      </w:r>
      <w:r w:rsidR="00F142A4" w:rsidRPr="002E3468">
        <w:rPr>
          <w:rFonts w:ascii="Aptos" w:hAnsi="Aptos" w:cstheme="minorHAnsi"/>
          <w:sz w:val="24"/>
          <w:szCs w:val="24"/>
        </w:rPr>
        <w:t xml:space="preserve"> </w:t>
      </w:r>
      <w:r w:rsidR="00F1722E" w:rsidRPr="002E3468">
        <w:rPr>
          <w:rFonts w:ascii="Aptos" w:hAnsi="Aptos" w:cstheme="minorHAnsi"/>
          <w:sz w:val="24"/>
          <w:szCs w:val="24"/>
        </w:rPr>
        <w:t xml:space="preserve">MDWS </w:t>
      </w:r>
      <w:r w:rsidR="00F142A4" w:rsidRPr="002E3468">
        <w:rPr>
          <w:rFonts w:ascii="Aptos" w:hAnsi="Aptos" w:cstheme="minorHAnsi"/>
          <w:sz w:val="24"/>
          <w:szCs w:val="24"/>
        </w:rPr>
        <w:t>wraz z</w:t>
      </w:r>
      <w:r w:rsidR="00BC2610" w:rsidRPr="002E3468">
        <w:rPr>
          <w:rFonts w:ascii="Aptos" w:hAnsi="Aptos" w:cstheme="minorHAnsi"/>
          <w:sz w:val="24"/>
          <w:szCs w:val="24"/>
        </w:rPr>
        <w:t> </w:t>
      </w:r>
      <w:r w:rsidR="00F142A4" w:rsidRPr="002E3468">
        <w:rPr>
          <w:rFonts w:ascii="Aptos" w:hAnsi="Aptos" w:cstheme="minorHAnsi"/>
          <w:sz w:val="24"/>
          <w:szCs w:val="24"/>
        </w:rPr>
        <w:t>uzasadnieniem</w:t>
      </w:r>
      <w:r w:rsidR="004171D8" w:rsidRPr="002E3468">
        <w:rPr>
          <w:rFonts w:ascii="Aptos" w:hAnsi="Aptos" w:cstheme="minorHAnsi"/>
          <w:sz w:val="24"/>
          <w:szCs w:val="24"/>
        </w:rPr>
        <w:t>.</w:t>
      </w:r>
      <w:bookmarkEnd w:id="48"/>
    </w:p>
    <w:p w14:paraId="0F43DED7" w14:textId="66E77739" w:rsidR="00685506" w:rsidRPr="002E3468" w:rsidRDefault="002533ED"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2E3468">
        <w:rPr>
          <w:rFonts w:ascii="Aptos" w:eastAsia="Calibri" w:hAnsi="Aptos" w:cstheme="minorHAnsi"/>
          <w:sz w:val="24"/>
          <w:szCs w:val="24"/>
        </w:rPr>
        <w:t>Zastrzeżenia</w:t>
      </w:r>
      <w:r w:rsidR="00685506" w:rsidRPr="002E3468">
        <w:rPr>
          <w:rFonts w:ascii="Aptos" w:eastAsia="Calibri" w:hAnsi="Aptos" w:cstheme="minorHAnsi"/>
          <w:sz w:val="24"/>
          <w:szCs w:val="24"/>
        </w:rPr>
        <w:t xml:space="preserve">, </w:t>
      </w:r>
      <w:r w:rsidR="004971F1" w:rsidRPr="002E3468">
        <w:rPr>
          <w:rFonts w:ascii="Aptos" w:eastAsia="Calibri" w:hAnsi="Aptos" w:cstheme="minorHAnsi"/>
          <w:sz w:val="24"/>
          <w:szCs w:val="24"/>
        </w:rPr>
        <w:t xml:space="preserve">które </w:t>
      </w:r>
      <w:r w:rsidR="00685506" w:rsidRPr="002E3468">
        <w:rPr>
          <w:rFonts w:ascii="Aptos" w:eastAsia="Calibri" w:hAnsi="Aptos" w:cstheme="minorHAnsi"/>
          <w:sz w:val="24"/>
          <w:szCs w:val="24"/>
        </w:rPr>
        <w:t>nie</w:t>
      </w:r>
      <w:r w:rsidRPr="002E3468">
        <w:rPr>
          <w:rFonts w:ascii="Aptos" w:eastAsia="Calibri" w:hAnsi="Aptos" w:cstheme="minorHAnsi"/>
          <w:sz w:val="24"/>
          <w:szCs w:val="24"/>
        </w:rPr>
        <w:t xml:space="preserve"> spełniają wymogów, o których mowa w punk</w:t>
      </w:r>
      <w:r w:rsidR="002D5D4C" w:rsidRPr="002E3468">
        <w:rPr>
          <w:rFonts w:ascii="Aptos" w:eastAsia="Calibri" w:hAnsi="Aptos" w:cstheme="minorHAnsi"/>
          <w:sz w:val="24"/>
          <w:szCs w:val="24"/>
        </w:rPr>
        <w:t>tach</w:t>
      </w:r>
      <w:r w:rsidRPr="002E3468">
        <w:rPr>
          <w:rFonts w:ascii="Aptos" w:eastAsia="Calibri" w:hAnsi="Aptos" w:cstheme="minorHAnsi"/>
          <w:sz w:val="24"/>
          <w:szCs w:val="24"/>
        </w:rPr>
        <w:t xml:space="preserve"> </w:t>
      </w:r>
      <w:r w:rsidR="00B54307" w:rsidRPr="002E3468">
        <w:rPr>
          <w:rFonts w:ascii="Aptos" w:eastAsia="Calibri" w:hAnsi="Aptos" w:cstheme="minorHAnsi"/>
          <w:sz w:val="24"/>
          <w:szCs w:val="24"/>
        </w:rPr>
        <w:fldChar w:fldCharType="begin"/>
      </w:r>
      <w:r w:rsidR="00B54307" w:rsidRPr="002E3468">
        <w:rPr>
          <w:rFonts w:ascii="Aptos" w:eastAsia="Calibri" w:hAnsi="Aptos" w:cstheme="minorHAnsi"/>
          <w:sz w:val="24"/>
          <w:szCs w:val="24"/>
        </w:rPr>
        <w:instrText xml:space="preserve"> REF _Ref89853800 \r \h  \* MERGEFORMAT </w:instrText>
      </w:r>
      <w:r w:rsidR="00B54307" w:rsidRPr="002E3468">
        <w:rPr>
          <w:rFonts w:ascii="Aptos" w:eastAsia="Calibri" w:hAnsi="Aptos" w:cstheme="minorHAnsi"/>
          <w:sz w:val="24"/>
          <w:szCs w:val="24"/>
        </w:rPr>
      </w:r>
      <w:r w:rsidR="00B54307" w:rsidRPr="002E3468">
        <w:rPr>
          <w:rFonts w:ascii="Aptos" w:eastAsia="Calibri" w:hAnsi="Aptos" w:cstheme="minorHAnsi"/>
          <w:sz w:val="24"/>
          <w:szCs w:val="24"/>
        </w:rPr>
        <w:fldChar w:fldCharType="separate"/>
      </w:r>
      <w:r w:rsidR="00C8348D" w:rsidRPr="002E3468">
        <w:rPr>
          <w:rFonts w:ascii="Aptos" w:eastAsia="Calibri" w:hAnsi="Aptos" w:cstheme="minorHAnsi"/>
          <w:sz w:val="24"/>
          <w:szCs w:val="24"/>
        </w:rPr>
        <w:t>8.3</w:t>
      </w:r>
      <w:r w:rsidR="00B54307" w:rsidRPr="002E3468">
        <w:rPr>
          <w:rFonts w:ascii="Aptos" w:eastAsia="Calibri" w:hAnsi="Aptos" w:cstheme="minorHAnsi"/>
          <w:sz w:val="24"/>
          <w:szCs w:val="24"/>
        </w:rPr>
        <w:fldChar w:fldCharType="end"/>
      </w:r>
      <w:r w:rsidR="002D5D4C" w:rsidRPr="002E3468">
        <w:rPr>
          <w:rFonts w:ascii="Aptos" w:eastAsia="Calibri" w:hAnsi="Aptos" w:cstheme="minorHAnsi"/>
          <w:sz w:val="24"/>
          <w:szCs w:val="24"/>
        </w:rPr>
        <w:t>-</w:t>
      </w:r>
      <w:r w:rsidR="002D5D4C" w:rsidRPr="002E3468">
        <w:rPr>
          <w:rFonts w:ascii="Aptos" w:eastAsia="Calibri" w:hAnsi="Aptos" w:cstheme="minorHAnsi"/>
          <w:sz w:val="24"/>
          <w:szCs w:val="24"/>
        </w:rPr>
        <w:fldChar w:fldCharType="begin"/>
      </w:r>
      <w:r w:rsidR="002D5D4C" w:rsidRPr="002E3468">
        <w:rPr>
          <w:rFonts w:ascii="Aptos" w:eastAsia="Calibri" w:hAnsi="Aptos" w:cstheme="minorHAnsi"/>
          <w:sz w:val="24"/>
          <w:szCs w:val="24"/>
        </w:rPr>
        <w:instrText xml:space="preserve"> REF _Ref206419967 \r \h </w:instrText>
      </w:r>
      <w:r w:rsidR="009A365F" w:rsidRPr="002E3468">
        <w:rPr>
          <w:rFonts w:ascii="Aptos" w:eastAsia="Calibri" w:hAnsi="Aptos" w:cstheme="minorHAnsi"/>
          <w:sz w:val="24"/>
          <w:szCs w:val="24"/>
        </w:rPr>
        <w:instrText xml:space="preserve"> \* MERGEFORMAT </w:instrText>
      </w:r>
      <w:r w:rsidR="002D5D4C" w:rsidRPr="002E3468">
        <w:rPr>
          <w:rFonts w:ascii="Aptos" w:eastAsia="Calibri" w:hAnsi="Aptos" w:cstheme="minorHAnsi"/>
          <w:sz w:val="24"/>
          <w:szCs w:val="24"/>
        </w:rPr>
      </w:r>
      <w:r w:rsidR="002D5D4C" w:rsidRPr="002E3468">
        <w:rPr>
          <w:rFonts w:ascii="Aptos" w:eastAsia="Calibri" w:hAnsi="Aptos" w:cstheme="minorHAnsi"/>
          <w:sz w:val="24"/>
          <w:szCs w:val="24"/>
        </w:rPr>
        <w:fldChar w:fldCharType="separate"/>
      </w:r>
      <w:r w:rsidR="00C8348D" w:rsidRPr="002E3468">
        <w:rPr>
          <w:rFonts w:ascii="Aptos" w:eastAsia="Calibri" w:hAnsi="Aptos" w:cstheme="minorHAnsi"/>
          <w:sz w:val="24"/>
          <w:szCs w:val="24"/>
        </w:rPr>
        <w:t>8.5</w:t>
      </w:r>
      <w:r w:rsidR="002D5D4C" w:rsidRPr="002E3468">
        <w:rPr>
          <w:rFonts w:ascii="Aptos" w:eastAsia="Calibri" w:hAnsi="Aptos" w:cstheme="minorHAnsi"/>
          <w:sz w:val="24"/>
          <w:szCs w:val="24"/>
        </w:rPr>
        <w:fldChar w:fldCharType="end"/>
      </w:r>
      <w:r w:rsidR="00685506" w:rsidRPr="002E3468">
        <w:rPr>
          <w:rFonts w:ascii="Aptos" w:eastAsia="Calibri" w:hAnsi="Aptos" w:cstheme="minorHAnsi"/>
          <w:sz w:val="24"/>
          <w:szCs w:val="24"/>
        </w:rPr>
        <w:t>, pozostawia się bez rozpatrzenia.</w:t>
      </w:r>
    </w:p>
    <w:p w14:paraId="39C8AA62" w14:textId="593FD005" w:rsidR="00685506" w:rsidRPr="002E3468" w:rsidRDefault="00685506"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2E3468">
        <w:rPr>
          <w:rFonts w:ascii="Aptos" w:eastAsia="Calibri" w:hAnsi="Aptos" w:cstheme="minorHAnsi"/>
          <w:sz w:val="24"/>
          <w:szCs w:val="24"/>
        </w:rPr>
        <w:t xml:space="preserve">Ponowne rozpatrzenie wniosku w wyniku </w:t>
      </w:r>
      <w:r w:rsidR="008D4161" w:rsidRPr="002E3468">
        <w:rPr>
          <w:rFonts w:ascii="Aptos" w:eastAsia="Calibri" w:hAnsi="Aptos" w:cstheme="minorHAnsi"/>
          <w:sz w:val="24"/>
          <w:szCs w:val="24"/>
        </w:rPr>
        <w:t>zgłoszonych zastrzeżeń</w:t>
      </w:r>
      <w:r w:rsidR="00EC45BB" w:rsidRPr="002E3468">
        <w:rPr>
          <w:rFonts w:ascii="Aptos" w:eastAsia="Calibri" w:hAnsi="Aptos" w:cstheme="minorHAnsi"/>
          <w:sz w:val="24"/>
          <w:szCs w:val="24"/>
        </w:rPr>
        <w:t xml:space="preserve"> </w:t>
      </w:r>
      <w:r w:rsidRPr="002E3468">
        <w:rPr>
          <w:rFonts w:ascii="Aptos" w:eastAsia="Calibri" w:hAnsi="Aptos" w:cstheme="minorHAnsi"/>
          <w:sz w:val="24"/>
          <w:szCs w:val="24"/>
        </w:rPr>
        <w:t xml:space="preserve">następuje wyłącznie w zakresie </w:t>
      </w:r>
      <w:r w:rsidR="008D4161" w:rsidRPr="002E3468">
        <w:rPr>
          <w:rFonts w:ascii="Aptos" w:eastAsia="Calibri" w:hAnsi="Aptos" w:cstheme="minorHAnsi"/>
          <w:sz w:val="24"/>
          <w:szCs w:val="24"/>
        </w:rPr>
        <w:t xml:space="preserve">zgłoszonych </w:t>
      </w:r>
      <w:r w:rsidRPr="002E3468">
        <w:rPr>
          <w:rFonts w:ascii="Aptos" w:eastAsia="Calibri" w:hAnsi="Aptos" w:cstheme="minorHAnsi"/>
          <w:sz w:val="24"/>
          <w:szCs w:val="24"/>
        </w:rPr>
        <w:t>zarzutów i tylko w</w:t>
      </w:r>
      <w:r w:rsidR="00AC242E" w:rsidRPr="002E3468">
        <w:rPr>
          <w:rFonts w:ascii="Aptos" w:eastAsia="Calibri" w:hAnsi="Aptos" w:cstheme="minorHAnsi"/>
          <w:sz w:val="24"/>
          <w:szCs w:val="24"/>
        </w:rPr>
        <w:t> </w:t>
      </w:r>
      <w:r w:rsidRPr="002E3468">
        <w:rPr>
          <w:rFonts w:ascii="Aptos" w:eastAsia="Calibri" w:hAnsi="Aptos" w:cstheme="minorHAnsi"/>
          <w:sz w:val="24"/>
          <w:szCs w:val="24"/>
        </w:rPr>
        <w:t>odniesieniu do kryteriów, których ocena jest kwestionowana</w:t>
      </w:r>
      <w:r w:rsidR="00AC242E" w:rsidRPr="002E3468">
        <w:rPr>
          <w:rFonts w:ascii="Aptos" w:eastAsia="Calibri" w:hAnsi="Aptos" w:cstheme="minorHAnsi"/>
          <w:sz w:val="24"/>
          <w:szCs w:val="24"/>
        </w:rPr>
        <w:t>.</w:t>
      </w:r>
    </w:p>
    <w:p w14:paraId="623D47FE" w14:textId="3D5CE580" w:rsidR="00685506" w:rsidRPr="002E3468" w:rsidRDefault="008D4161"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2E3468">
        <w:rPr>
          <w:rFonts w:ascii="Aptos" w:eastAsia="Calibri" w:hAnsi="Aptos" w:cstheme="minorHAnsi"/>
          <w:sz w:val="24"/>
          <w:szCs w:val="24"/>
        </w:rPr>
        <w:t>Zgłoszone zastrzeżenia są</w:t>
      </w:r>
      <w:r w:rsidR="00685506" w:rsidRPr="002E3468">
        <w:rPr>
          <w:rFonts w:ascii="Aptos" w:eastAsia="Calibri" w:hAnsi="Aptos" w:cstheme="minorHAnsi"/>
          <w:sz w:val="24"/>
          <w:szCs w:val="24"/>
        </w:rPr>
        <w:t xml:space="preserve"> rozpatrywan</w:t>
      </w:r>
      <w:r w:rsidR="00DA1867" w:rsidRPr="002E3468">
        <w:rPr>
          <w:rFonts w:ascii="Aptos" w:eastAsia="Calibri" w:hAnsi="Aptos" w:cstheme="minorHAnsi"/>
          <w:sz w:val="24"/>
          <w:szCs w:val="24"/>
        </w:rPr>
        <w:t>e</w:t>
      </w:r>
      <w:r w:rsidR="00685506" w:rsidRPr="002E3468">
        <w:rPr>
          <w:rFonts w:ascii="Aptos" w:eastAsia="Calibri" w:hAnsi="Aptos" w:cstheme="minorHAnsi"/>
          <w:sz w:val="24"/>
          <w:szCs w:val="24"/>
        </w:rPr>
        <w:t xml:space="preserve"> w terminie </w:t>
      </w:r>
      <w:r w:rsidR="00CE3E3A" w:rsidRPr="002E3468">
        <w:rPr>
          <w:rFonts w:ascii="Aptos" w:eastAsia="Calibri" w:hAnsi="Aptos" w:cstheme="minorHAnsi"/>
          <w:sz w:val="24"/>
          <w:szCs w:val="24"/>
        </w:rPr>
        <w:t xml:space="preserve">10 </w:t>
      </w:r>
      <w:r w:rsidR="00685506" w:rsidRPr="002E3468">
        <w:rPr>
          <w:rFonts w:ascii="Aptos" w:eastAsia="Calibri" w:hAnsi="Aptos" w:cstheme="minorHAnsi"/>
          <w:sz w:val="24"/>
          <w:szCs w:val="24"/>
        </w:rPr>
        <w:t xml:space="preserve">dni </w:t>
      </w:r>
      <w:r w:rsidR="00CE3E3A" w:rsidRPr="002E3468">
        <w:rPr>
          <w:rFonts w:ascii="Aptos" w:eastAsia="Calibri" w:hAnsi="Aptos" w:cstheme="minorHAnsi"/>
          <w:sz w:val="24"/>
          <w:szCs w:val="24"/>
        </w:rPr>
        <w:t xml:space="preserve">roboczych </w:t>
      </w:r>
      <w:r w:rsidRPr="002E3468">
        <w:rPr>
          <w:rFonts w:ascii="Aptos" w:eastAsia="Calibri" w:hAnsi="Aptos" w:cstheme="minorHAnsi"/>
          <w:sz w:val="24"/>
          <w:szCs w:val="24"/>
        </w:rPr>
        <w:t xml:space="preserve">liczonych </w:t>
      </w:r>
      <w:r w:rsidR="00685506" w:rsidRPr="002E3468">
        <w:rPr>
          <w:rFonts w:ascii="Aptos" w:eastAsia="Calibri" w:hAnsi="Aptos" w:cstheme="minorHAnsi"/>
          <w:sz w:val="24"/>
          <w:szCs w:val="24"/>
        </w:rPr>
        <w:t>od dnia</w:t>
      </w:r>
      <w:r w:rsidRPr="002E3468">
        <w:rPr>
          <w:rFonts w:ascii="Aptos" w:eastAsia="Calibri" w:hAnsi="Aptos" w:cstheme="minorHAnsi"/>
          <w:sz w:val="24"/>
          <w:szCs w:val="24"/>
        </w:rPr>
        <w:t xml:space="preserve"> następnego po dniu</w:t>
      </w:r>
      <w:r w:rsidR="00685506" w:rsidRPr="002E3468">
        <w:rPr>
          <w:rFonts w:ascii="Aptos" w:eastAsia="Calibri" w:hAnsi="Aptos" w:cstheme="minorHAnsi"/>
          <w:sz w:val="24"/>
          <w:szCs w:val="24"/>
        </w:rPr>
        <w:t xml:space="preserve"> </w:t>
      </w:r>
      <w:r w:rsidR="00F142A4" w:rsidRPr="002E3468">
        <w:rPr>
          <w:rFonts w:ascii="Aptos" w:eastAsia="Calibri" w:hAnsi="Aptos" w:cstheme="minorHAnsi"/>
          <w:sz w:val="24"/>
          <w:szCs w:val="24"/>
        </w:rPr>
        <w:t xml:space="preserve">ich </w:t>
      </w:r>
      <w:r w:rsidR="00685506" w:rsidRPr="002E3468">
        <w:rPr>
          <w:rFonts w:ascii="Aptos" w:eastAsia="Calibri" w:hAnsi="Aptos" w:cstheme="minorHAnsi"/>
          <w:sz w:val="24"/>
          <w:szCs w:val="24"/>
        </w:rPr>
        <w:t xml:space="preserve">otrzymania. W szczególnych przypadkach termin rozpatrzenia </w:t>
      </w:r>
      <w:r w:rsidRPr="002E3468">
        <w:rPr>
          <w:rFonts w:ascii="Aptos" w:eastAsia="Calibri" w:hAnsi="Aptos" w:cstheme="minorHAnsi"/>
          <w:sz w:val="24"/>
          <w:szCs w:val="24"/>
        </w:rPr>
        <w:t>zastrzeżeń</w:t>
      </w:r>
      <w:r w:rsidR="00B1584B" w:rsidRPr="002E3468">
        <w:rPr>
          <w:rFonts w:ascii="Aptos" w:eastAsia="Calibri" w:hAnsi="Aptos" w:cstheme="minorHAnsi"/>
          <w:sz w:val="24"/>
          <w:szCs w:val="24"/>
        </w:rPr>
        <w:t xml:space="preserve"> </w:t>
      </w:r>
      <w:r w:rsidR="00685506" w:rsidRPr="002E3468">
        <w:rPr>
          <w:rFonts w:ascii="Aptos" w:eastAsia="Calibri" w:hAnsi="Aptos" w:cstheme="minorHAnsi"/>
          <w:sz w:val="24"/>
          <w:szCs w:val="24"/>
        </w:rPr>
        <w:t xml:space="preserve">może być przedłużony o kolejne </w:t>
      </w:r>
      <w:r w:rsidR="00CE3E3A" w:rsidRPr="002E3468">
        <w:rPr>
          <w:rFonts w:ascii="Aptos" w:eastAsia="Calibri" w:hAnsi="Aptos" w:cstheme="minorHAnsi"/>
          <w:sz w:val="24"/>
          <w:szCs w:val="24"/>
        </w:rPr>
        <w:t>5</w:t>
      </w:r>
      <w:r w:rsidR="0097600A" w:rsidRPr="002E3468">
        <w:rPr>
          <w:rFonts w:ascii="Aptos" w:eastAsia="Calibri" w:hAnsi="Aptos" w:cstheme="minorHAnsi"/>
          <w:sz w:val="24"/>
          <w:szCs w:val="24"/>
        </w:rPr>
        <w:t> </w:t>
      </w:r>
      <w:r w:rsidR="00685506" w:rsidRPr="002E3468">
        <w:rPr>
          <w:rFonts w:ascii="Aptos" w:eastAsia="Calibri" w:hAnsi="Aptos" w:cstheme="minorHAnsi"/>
          <w:sz w:val="24"/>
          <w:szCs w:val="24"/>
        </w:rPr>
        <w:t xml:space="preserve">dni </w:t>
      </w:r>
      <w:r w:rsidR="00CE3E3A" w:rsidRPr="002E3468">
        <w:rPr>
          <w:rFonts w:ascii="Aptos" w:eastAsia="Calibri" w:hAnsi="Aptos" w:cstheme="minorHAnsi"/>
          <w:sz w:val="24"/>
          <w:szCs w:val="24"/>
        </w:rPr>
        <w:t>roboczych</w:t>
      </w:r>
      <w:r w:rsidR="00685506" w:rsidRPr="002E3468">
        <w:rPr>
          <w:rFonts w:ascii="Aptos" w:eastAsia="Calibri" w:hAnsi="Aptos" w:cstheme="minorHAnsi"/>
          <w:sz w:val="24"/>
          <w:szCs w:val="24"/>
        </w:rPr>
        <w:t xml:space="preserve">. </w:t>
      </w:r>
      <w:r w:rsidRPr="002E3468">
        <w:rPr>
          <w:rFonts w:ascii="Aptos" w:eastAsia="Calibri" w:hAnsi="Aptos" w:cstheme="minorHAnsi"/>
          <w:sz w:val="24"/>
          <w:szCs w:val="24"/>
        </w:rPr>
        <w:t>Korespondencja w sprawie zastrzeżeń</w:t>
      </w:r>
      <w:r w:rsidR="00685506" w:rsidRPr="002E3468">
        <w:rPr>
          <w:rFonts w:ascii="Aptos" w:eastAsia="Calibri" w:hAnsi="Aptos" w:cstheme="minorHAnsi"/>
          <w:sz w:val="24"/>
          <w:szCs w:val="24"/>
        </w:rPr>
        <w:t xml:space="preserve"> </w:t>
      </w:r>
      <w:r w:rsidRPr="002E3468">
        <w:rPr>
          <w:rFonts w:ascii="Aptos" w:eastAsia="Calibri" w:hAnsi="Aptos" w:cstheme="minorHAnsi"/>
          <w:sz w:val="24"/>
          <w:szCs w:val="24"/>
        </w:rPr>
        <w:t>prowadzona jest</w:t>
      </w:r>
      <w:r w:rsidR="00BC2610" w:rsidRPr="002E3468">
        <w:rPr>
          <w:rFonts w:ascii="Aptos" w:eastAsia="Calibri" w:hAnsi="Aptos" w:cstheme="minorHAnsi"/>
          <w:sz w:val="24"/>
          <w:szCs w:val="24"/>
        </w:rPr>
        <w:t> </w:t>
      </w:r>
      <w:r w:rsidR="00904430" w:rsidRPr="002E3468">
        <w:rPr>
          <w:rFonts w:ascii="Aptos" w:eastAsia="Calibri" w:hAnsi="Aptos" w:cstheme="minorHAnsi"/>
          <w:sz w:val="24"/>
          <w:szCs w:val="24"/>
        </w:rPr>
        <w:t>za</w:t>
      </w:r>
      <w:r w:rsidR="00BC2610" w:rsidRPr="002E3468">
        <w:rPr>
          <w:rFonts w:ascii="Aptos" w:eastAsia="Calibri" w:hAnsi="Aptos" w:cstheme="minorHAnsi"/>
          <w:sz w:val="24"/>
          <w:szCs w:val="24"/>
        </w:rPr>
        <w:t> </w:t>
      </w:r>
      <w:r w:rsidR="00904430" w:rsidRPr="002E3468">
        <w:rPr>
          <w:rFonts w:ascii="Aptos" w:eastAsia="Calibri" w:hAnsi="Aptos" w:cstheme="minorHAnsi"/>
          <w:sz w:val="24"/>
          <w:szCs w:val="24"/>
        </w:rPr>
        <w:t xml:space="preserve">pośrednictwem </w:t>
      </w:r>
      <w:r w:rsidR="000A0A2A" w:rsidRPr="002E3468">
        <w:rPr>
          <w:rFonts w:ascii="Aptos" w:eastAsia="Calibri" w:hAnsi="Aptos" w:cstheme="minorHAnsi"/>
          <w:sz w:val="24"/>
          <w:szCs w:val="24"/>
        </w:rPr>
        <w:t>S</w:t>
      </w:r>
      <w:r w:rsidR="00904430" w:rsidRPr="002E3468">
        <w:rPr>
          <w:rFonts w:ascii="Aptos" w:eastAsia="Calibri" w:hAnsi="Aptos" w:cstheme="minorHAnsi"/>
          <w:sz w:val="24"/>
          <w:szCs w:val="24"/>
        </w:rPr>
        <w:t>ystem</w:t>
      </w:r>
      <w:r w:rsidR="002D5D4C" w:rsidRPr="002E3468">
        <w:rPr>
          <w:rFonts w:ascii="Aptos" w:eastAsia="Calibri" w:hAnsi="Aptos" w:cstheme="minorHAnsi"/>
          <w:sz w:val="24"/>
          <w:szCs w:val="24"/>
        </w:rPr>
        <w:t>u</w:t>
      </w:r>
      <w:r w:rsidR="00685506" w:rsidRPr="002E3468">
        <w:rPr>
          <w:rFonts w:ascii="Aptos" w:eastAsia="Calibri" w:hAnsi="Aptos" w:cstheme="minorHAnsi"/>
          <w:sz w:val="24"/>
          <w:szCs w:val="24"/>
        </w:rPr>
        <w:t>.</w:t>
      </w:r>
    </w:p>
    <w:p w14:paraId="63FFC5AB" w14:textId="0F55FB45" w:rsidR="00685506" w:rsidRPr="002E3468" w:rsidRDefault="00685506"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2E3468">
        <w:rPr>
          <w:rFonts w:ascii="Aptos" w:eastAsia="Calibri" w:hAnsi="Aptos" w:cstheme="minorHAnsi"/>
          <w:sz w:val="24"/>
          <w:szCs w:val="24"/>
        </w:rPr>
        <w:t xml:space="preserve">W wyniku rozpatrzenia </w:t>
      </w:r>
      <w:r w:rsidR="008D4161" w:rsidRPr="002E3468">
        <w:rPr>
          <w:rFonts w:ascii="Aptos" w:eastAsia="Calibri" w:hAnsi="Aptos" w:cstheme="minorHAnsi"/>
          <w:sz w:val="24"/>
          <w:szCs w:val="24"/>
        </w:rPr>
        <w:t xml:space="preserve">zgłoszonych zastrzeżeń </w:t>
      </w:r>
      <w:r w:rsidRPr="002E3468">
        <w:rPr>
          <w:rFonts w:ascii="Aptos" w:eastAsia="Calibri" w:hAnsi="Aptos" w:cstheme="minorHAnsi"/>
          <w:sz w:val="24"/>
          <w:szCs w:val="24"/>
        </w:rPr>
        <w:t>PFRON może:</w:t>
      </w:r>
    </w:p>
    <w:p w14:paraId="664F2EA0" w14:textId="56C45D8B" w:rsidR="00685506" w:rsidRPr="002E3468" w:rsidRDefault="00685506" w:rsidP="00BC2610">
      <w:pPr>
        <w:pStyle w:val="Akapitzlist"/>
        <w:numPr>
          <w:ilvl w:val="2"/>
          <w:numId w:val="14"/>
        </w:numPr>
        <w:snapToGrid w:val="0"/>
        <w:spacing w:after="120" w:line="276" w:lineRule="auto"/>
        <w:ind w:left="1560" w:hanging="426"/>
        <w:rPr>
          <w:rFonts w:ascii="Aptos" w:eastAsia="Calibri" w:hAnsi="Aptos" w:cstheme="minorHAnsi"/>
          <w:sz w:val="24"/>
          <w:szCs w:val="24"/>
        </w:rPr>
      </w:pPr>
      <w:r w:rsidRPr="002E3468">
        <w:rPr>
          <w:rFonts w:ascii="Aptos" w:eastAsia="Calibri" w:hAnsi="Aptos" w:cstheme="minorHAnsi"/>
          <w:sz w:val="24"/>
          <w:szCs w:val="24"/>
        </w:rPr>
        <w:t>skierować wniosek do ponownej oceny</w:t>
      </w:r>
      <w:r w:rsidR="008D4161" w:rsidRPr="002E3468">
        <w:rPr>
          <w:rFonts w:ascii="Aptos" w:eastAsia="Calibri" w:hAnsi="Aptos" w:cstheme="minorHAnsi"/>
          <w:sz w:val="24"/>
          <w:szCs w:val="24"/>
        </w:rPr>
        <w:t>;</w:t>
      </w:r>
    </w:p>
    <w:p w14:paraId="06BC937C" w14:textId="54A6EEFC" w:rsidR="00685506" w:rsidRPr="002E3468" w:rsidRDefault="00685506" w:rsidP="00BC2610">
      <w:pPr>
        <w:pStyle w:val="Akapitzlist"/>
        <w:numPr>
          <w:ilvl w:val="2"/>
          <w:numId w:val="14"/>
        </w:numPr>
        <w:snapToGrid w:val="0"/>
        <w:spacing w:after="120" w:line="276" w:lineRule="auto"/>
        <w:ind w:left="1560" w:hanging="426"/>
        <w:rPr>
          <w:rFonts w:ascii="Aptos" w:eastAsia="Calibri" w:hAnsi="Aptos" w:cstheme="minorHAnsi"/>
          <w:sz w:val="24"/>
          <w:szCs w:val="24"/>
        </w:rPr>
      </w:pPr>
      <w:r w:rsidRPr="002E3468">
        <w:rPr>
          <w:rFonts w:ascii="Aptos" w:eastAsia="Calibri" w:hAnsi="Aptos" w:cstheme="minorHAnsi"/>
          <w:sz w:val="24"/>
          <w:szCs w:val="24"/>
        </w:rPr>
        <w:t>dokonać aktualizacji</w:t>
      </w:r>
      <w:r w:rsidR="00372936" w:rsidRPr="002E3468">
        <w:rPr>
          <w:rFonts w:ascii="Aptos" w:eastAsia="Calibri" w:hAnsi="Aptos" w:cstheme="minorHAnsi"/>
          <w:sz w:val="24"/>
          <w:szCs w:val="24"/>
        </w:rPr>
        <w:t xml:space="preserve"> list </w:t>
      </w:r>
      <w:r w:rsidR="008D4161" w:rsidRPr="002E3468">
        <w:rPr>
          <w:rFonts w:ascii="Aptos" w:hAnsi="Aptos" w:cstheme="minorHAnsi"/>
          <w:sz w:val="24"/>
          <w:szCs w:val="24"/>
        </w:rPr>
        <w:t>ocenionych wniosków</w:t>
      </w:r>
      <w:r w:rsidR="008D4161" w:rsidRPr="002E3468">
        <w:rPr>
          <w:rFonts w:ascii="Aptos" w:eastAsia="Calibri" w:hAnsi="Aptos" w:cstheme="minorHAnsi"/>
          <w:sz w:val="24"/>
          <w:szCs w:val="24"/>
        </w:rPr>
        <w:t>;</w:t>
      </w:r>
    </w:p>
    <w:p w14:paraId="0B72A9FB" w14:textId="2607B17F" w:rsidR="00685506" w:rsidRPr="002E3468" w:rsidRDefault="00685506" w:rsidP="00BC2610">
      <w:pPr>
        <w:pStyle w:val="Akapitzlist"/>
        <w:numPr>
          <w:ilvl w:val="2"/>
          <w:numId w:val="14"/>
        </w:numPr>
        <w:snapToGrid w:val="0"/>
        <w:spacing w:after="120" w:line="276" w:lineRule="auto"/>
        <w:ind w:left="1560" w:hanging="426"/>
        <w:rPr>
          <w:rFonts w:ascii="Aptos" w:eastAsia="Calibri" w:hAnsi="Aptos" w:cstheme="minorHAnsi"/>
          <w:sz w:val="24"/>
          <w:szCs w:val="24"/>
        </w:rPr>
      </w:pPr>
      <w:r w:rsidRPr="002E3468">
        <w:rPr>
          <w:rFonts w:ascii="Aptos" w:eastAsia="Calibri" w:hAnsi="Aptos" w:cstheme="minorHAnsi"/>
          <w:sz w:val="24"/>
          <w:szCs w:val="24"/>
        </w:rPr>
        <w:t>nie</w:t>
      </w:r>
      <w:r w:rsidR="008D4161" w:rsidRPr="002E3468">
        <w:rPr>
          <w:rFonts w:ascii="Aptos" w:eastAsia="Calibri" w:hAnsi="Aptos" w:cstheme="minorHAnsi"/>
          <w:sz w:val="24"/>
          <w:szCs w:val="24"/>
        </w:rPr>
        <w:t xml:space="preserve"> podejmować dodatkowych czynności (w przypadku negatywnego rozpatrzenia zastrzeżeń)</w:t>
      </w:r>
      <w:r w:rsidRPr="002E3468">
        <w:rPr>
          <w:rFonts w:ascii="Aptos" w:eastAsia="Calibri" w:hAnsi="Aptos" w:cstheme="minorHAnsi"/>
          <w:sz w:val="24"/>
          <w:szCs w:val="24"/>
        </w:rPr>
        <w:t>.</w:t>
      </w:r>
    </w:p>
    <w:p w14:paraId="3115AF2D" w14:textId="0AAC06AC" w:rsidR="00685506" w:rsidRPr="002E3468" w:rsidRDefault="00685506" w:rsidP="00BC2610">
      <w:pPr>
        <w:pStyle w:val="Akapitzlist"/>
        <w:numPr>
          <w:ilvl w:val="1"/>
          <w:numId w:val="11"/>
        </w:numPr>
        <w:snapToGrid w:val="0"/>
        <w:spacing w:after="120" w:line="276" w:lineRule="auto"/>
        <w:ind w:left="1134" w:hanging="709"/>
        <w:rPr>
          <w:rFonts w:ascii="Aptos" w:eastAsia="Calibri" w:hAnsi="Aptos" w:cstheme="minorHAnsi"/>
          <w:sz w:val="24"/>
          <w:szCs w:val="24"/>
        </w:rPr>
      </w:pPr>
      <w:r w:rsidRPr="002E3468">
        <w:rPr>
          <w:rFonts w:ascii="Aptos" w:eastAsia="Calibri" w:hAnsi="Aptos" w:cstheme="minorHAnsi"/>
          <w:sz w:val="24"/>
          <w:szCs w:val="24"/>
        </w:rPr>
        <w:t xml:space="preserve">Na sposób rozstrzygnięcia </w:t>
      </w:r>
      <w:r w:rsidR="00E92B8E" w:rsidRPr="002E3468">
        <w:rPr>
          <w:rFonts w:ascii="Aptos" w:eastAsia="Calibri" w:hAnsi="Aptos" w:cstheme="minorHAnsi"/>
          <w:sz w:val="24"/>
          <w:szCs w:val="24"/>
        </w:rPr>
        <w:t>zgłoszonych zastrzeżeń</w:t>
      </w:r>
      <w:r w:rsidR="00B55C27" w:rsidRPr="002E3468">
        <w:rPr>
          <w:rFonts w:ascii="Aptos" w:eastAsia="Calibri" w:hAnsi="Aptos" w:cstheme="minorHAnsi"/>
          <w:sz w:val="24"/>
          <w:szCs w:val="24"/>
        </w:rPr>
        <w:t xml:space="preserve"> </w:t>
      </w:r>
      <w:r w:rsidRPr="002E3468">
        <w:rPr>
          <w:rFonts w:ascii="Aptos" w:eastAsia="Calibri" w:hAnsi="Aptos" w:cstheme="minorHAnsi"/>
          <w:sz w:val="24"/>
          <w:szCs w:val="24"/>
        </w:rPr>
        <w:t xml:space="preserve">nie przysługuje </w:t>
      </w:r>
      <w:r w:rsidR="00F1722E" w:rsidRPr="002E3468">
        <w:rPr>
          <w:rFonts w:ascii="Aptos" w:eastAsia="Calibri" w:hAnsi="Aptos" w:cstheme="minorHAnsi"/>
          <w:sz w:val="24"/>
          <w:szCs w:val="24"/>
        </w:rPr>
        <w:t>W</w:t>
      </w:r>
      <w:r w:rsidRPr="002E3468">
        <w:rPr>
          <w:rFonts w:ascii="Aptos" w:eastAsia="Calibri" w:hAnsi="Aptos" w:cstheme="minorHAnsi"/>
          <w:sz w:val="24"/>
          <w:szCs w:val="24"/>
        </w:rPr>
        <w:t>nioskodawcy środek odwoławczy.</w:t>
      </w:r>
    </w:p>
    <w:p w14:paraId="14F384FC" w14:textId="677DB8B6" w:rsidR="00685506" w:rsidRPr="002E3468" w:rsidRDefault="00E92B8E" w:rsidP="00BC2610">
      <w:pPr>
        <w:pStyle w:val="Akapitzlist"/>
        <w:numPr>
          <w:ilvl w:val="1"/>
          <w:numId w:val="11"/>
        </w:numPr>
        <w:snapToGrid w:val="0"/>
        <w:spacing w:after="120" w:line="276" w:lineRule="auto"/>
        <w:ind w:left="1134" w:hanging="709"/>
        <w:rPr>
          <w:rFonts w:ascii="Aptos" w:hAnsi="Aptos" w:cstheme="minorHAnsi"/>
          <w:sz w:val="24"/>
          <w:szCs w:val="24"/>
        </w:rPr>
      </w:pPr>
      <w:r w:rsidRPr="002E3468">
        <w:rPr>
          <w:rFonts w:ascii="Aptos" w:hAnsi="Aptos" w:cstheme="minorHAnsi"/>
          <w:sz w:val="24"/>
          <w:szCs w:val="24"/>
        </w:rPr>
        <w:lastRenderedPageBreak/>
        <w:t>Jeśli w wyniku rozpatrzenia zgłoszonych zastrzeżeń nastąpiła a</w:t>
      </w:r>
      <w:r w:rsidR="00685506" w:rsidRPr="002E3468">
        <w:rPr>
          <w:rFonts w:ascii="Aptos" w:hAnsi="Aptos" w:cstheme="minorHAnsi"/>
          <w:sz w:val="24"/>
          <w:szCs w:val="24"/>
        </w:rPr>
        <w:t xml:space="preserve">ktualizacja list </w:t>
      </w:r>
      <w:r w:rsidRPr="002E3468">
        <w:rPr>
          <w:rFonts w:ascii="Aptos" w:hAnsi="Aptos" w:cstheme="minorHAnsi"/>
          <w:sz w:val="24"/>
          <w:szCs w:val="24"/>
        </w:rPr>
        <w:t xml:space="preserve">ocenionych wniosków, nowa lista </w:t>
      </w:r>
      <w:r w:rsidR="00685506" w:rsidRPr="002E3468">
        <w:rPr>
          <w:rFonts w:ascii="Aptos" w:hAnsi="Aptos" w:cstheme="minorHAnsi"/>
          <w:sz w:val="24"/>
          <w:szCs w:val="24"/>
        </w:rPr>
        <w:t xml:space="preserve">publikowana </w:t>
      </w:r>
      <w:r w:rsidRPr="002E3468">
        <w:rPr>
          <w:rFonts w:ascii="Aptos" w:hAnsi="Aptos" w:cstheme="minorHAnsi"/>
          <w:sz w:val="24"/>
          <w:szCs w:val="24"/>
        </w:rPr>
        <w:t xml:space="preserve">jest </w:t>
      </w:r>
      <w:r w:rsidR="00685506" w:rsidRPr="002E3468">
        <w:rPr>
          <w:rFonts w:ascii="Aptos" w:hAnsi="Aptos" w:cstheme="minorHAnsi"/>
          <w:sz w:val="24"/>
          <w:szCs w:val="24"/>
        </w:rPr>
        <w:t>na stronie internetowej PFRON.</w:t>
      </w:r>
    </w:p>
    <w:p w14:paraId="3488DF8E" w14:textId="77777777" w:rsidR="00D31A58" w:rsidRPr="00642B9B" w:rsidRDefault="00D31A58" w:rsidP="00DF593B">
      <w:pPr>
        <w:pStyle w:val="Nagwek3"/>
        <w:ind w:left="426" w:hanging="426"/>
      </w:pPr>
      <w:bookmarkStart w:id="49" w:name="_Toc238140751"/>
      <w:r w:rsidRPr="00642B9B">
        <w:t>Harmonogram działań przewidzianych do realizacji</w:t>
      </w:r>
      <w:bookmarkEnd w:id="49"/>
    </w:p>
    <w:p w14:paraId="01F51020" w14:textId="4993E167" w:rsidR="00D31A58" w:rsidRPr="00642B9B" w:rsidRDefault="00D31A58"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olor w:val="000000" w:themeColor="text1"/>
          <w:sz w:val="24"/>
        </w:rPr>
        <w:t xml:space="preserve">Podpisanie umowy </w:t>
      </w:r>
      <w:r w:rsidR="002E3468">
        <w:rPr>
          <w:rFonts w:ascii="Aptos" w:hAnsi="Aptos"/>
          <w:color w:val="000000" w:themeColor="text1"/>
          <w:sz w:val="24"/>
        </w:rPr>
        <w:t>o finansowanie przedsięwzięcia</w:t>
      </w:r>
      <w:r w:rsidRPr="00642B9B">
        <w:rPr>
          <w:rFonts w:ascii="Aptos" w:hAnsi="Aptos"/>
          <w:color w:val="000000" w:themeColor="text1"/>
          <w:sz w:val="24"/>
        </w:rPr>
        <w:t xml:space="preserve"> – do</w:t>
      </w:r>
      <w:r w:rsidR="00BC2610" w:rsidRPr="00642B9B">
        <w:rPr>
          <w:rFonts w:ascii="Aptos" w:hAnsi="Aptos"/>
          <w:color w:val="000000" w:themeColor="text1"/>
          <w:sz w:val="24"/>
        </w:rPr>
        <w:t> </w:t>
      </w:r>
      <w:r w:rsidRPr="00642B9B">
        <w:rPr>
          <w:rFonts w:ascii="Aptos" w:hAnsi="Aptos"/>
          <w:color w:val="000000" w:themeColor="text1"/>
          <w:sz w:val="24"/>
        </w:rPr>
        <w:t>2</w:t>
      </w:r>
      <w:r w:rsidR="00BC2610" w:rsidRPr="00642B9B">
        <w:rPr>
          <w:rFonts w:ascii="Aptos" w:hAnsi="Aptos"/>
          <w:color w:val="000000" w:themeColor="text1"/>
          <w:sz w:val="24"/>
        </w:rPr>
        <w:t> </w:t>
      </w:r>
      <w:r w:rsidRPr="00642B9B">
        <w:rPr>
          <w:rFonts w:ascii="Aptos" w:hAnsi="Aptos"/>
          <w:color w:val="000000" w:themeColor="text1"/>
          <w:sz w:val="24"/>
        </w:rPr>
        <w:t>miesięcy od daty ogłoszenia wyników konkursu.</w:t>
      </w:r>
    </w:p>
    <w:p w14:paraId="31783E51" w14:textId="2FDD3D3D" w:rsidR="00D31A58" w:rsidRPr="00642B9B" w:rsidRDefault="00D31A58"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olor w:val="000000" w:themeColor="text1"/>
          <w:sz w:val="24"/>
        </w:rPr>
        <w:t>Delegowanie pracowników</w:t>
      </w:r>
      <w:r w:rsidR="000351CB" w:rsidRPr="00642B9B">
        <w:rPr>
          <w:rFonts w:ascii="Aptos" w:hAnsi="Aptos"/>
          <w:color w:val="000000" w:themeColor="text1"/>
          <w:sz w:val="24"/>
        </w:rPr>
        <w:t xml:space="preserve"> JST</w:t>
      </w:r>
      <w:r w:rsidRPr="00642B9B">
        <w:rPr>
          <w:rFonts w:ascii="Aptos" w:hAnsi="Aptos"/>
          <w:color w:val="000000" w:themeColor="text1"/>
          <w:sz w:val="24"/>
        </w:rPr>
        <w:t xml:space="preserve"> i MDWS do udziału w szkoleniach – nie dłużej</w:t>
      </w:r>
      <w:r w:rsidR="00DB1C96" w:rsidRPr="00642B9B">
        <w:rPr>
          <w:rFonts w:ascii="Aptos" w:hAnsi="Aptos"/>
          <w:color w:val="000000" w:themeColor="text1"/>
          <w:sz w:val="24"/>
        </w:rPr>
        <w:t xml:space="preserve"> </w:t>
      </w:r>
      <w:r w:rsidRPr="00642B9B">
        <w:rPr>
          <w:rFonts w:ascii="Aptos" w:hAnsi="Aptos"/>
          <w:color w:val="000000" w:themeColor="text1"/>
          <w:sz w:val="24"/>
        </w:rPr>
        <w:t>niż</w:t>
      </w:r>
      <w:r w:rsidR="00DB1C96" w:rsidRPr="00642B9B">
        <w:rPr>
          <w:rFonts w:ascii="Aptos" w:hAnsi="Aptos"/>
          <w:color w:val="000000" w:themeColor="text1"/>
          <w:sz w:val="24"/>
        </w:rPr>
        <w:t> </w:t>
      </w:r>
      <w:r w:rsidRPr="00642B9B">
        <w:rPr>
          <w:rFonts w:ascii="Aptos" w:hAnsi="Aptos"/>
          <w:color w:val="000000" w:themeColor="text1"/>
          <w:sz w:val="24"/>
        </w:rPr>
        <w:t xml:space="preserve">do </w:t>
      </w:r>
      <w:r w:rsidR="00A47AC4" w:rsidRPr="00642B9B">
        <w:rPr>
          <w:rFonts w:ascii="Aptos" w:hAnsi="Aptos"/>
          <w:color w:val="000000" w:themeColor="text1"/>
          <w:sz w:val="24"/>
        </w:rPr>
        <w:t>15 lipca</w:t>
      </w:r>
      <w:r w:rsidR="00FB137E" w:rsidRPr="00642B9B">
        <w:rPr>
          <w:rFonts w:ascii="Aptos" w:hAnsi="Aptos"/>
          <w:color w:val="000000" w:themeColor="text1"/>
          <w:sz w:val="24"/>
        </w:rPr>
        <w:t xml:space="preserve"> </w:t>
      </w:r>
      <w:r w:rsidRPr="00642B9B">
        <w:rPr>
          <w:rFonts w:ascii="Aptos" w:hAnsi="Aptos"/>
          <w:color w:val="000000" w:themeColor="text1"/>
          <w:sz w:val="24"/>
        </w:rPr>
        <w:t>2027 r.</w:t>
      </w:r>
    </w:p>
    <w:p w14:paraId="6CFB8716" w14:textId="3874F8BE" w:rsidR="00D31A58" w:rsidRPr="00642B9B" w:rsidRDefault="00D31A58"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olor w:val="000000" w:themeColor="text1"/>
          <w:sz w:val="24"/>
        </w:rPr>
        <w:t xml:space="preserve">Świadczenie usług </w:t>
      </w:r>
      <w:r w:rsidR="00FB137E" w:rsidRPr="00642B9B">
        <w:rPr>
          <w:rFonts w:ascii="Aptos" w:hAnsi="Aptos"/>
          <w:color w:val="000000" w:themeColor="text1"/>
          <w:sz w:val="24"/>
        </w:rPr>
        <w:t xml:space="preserve">mobilnego doradcy włączenia społecznego </w:t>
      </w:r>
      <w:r w:rsidRPr="00642B9B">
        <w:rPr>
          <w:rFonts w:ascii="Aptos" w:hAnsi="Aptos"/>
          <w:color w:val="000000" w:themeColor="text1"/>
          <w:sz w:val="24"/>
        </w:rPr>
        <w:t>– nie dłużej niż</w:t>
      </w:r>
      <w:r w:rsidR="00DB1C96" w:rsidRPr="00642B9B">
        <w:rPr>
          <w:rFonts w:ascii="Aptos" w:hAnsi="Aptos"/>
          <w:color w:val="000000" w:themeColor="text1"/>
          <w:sz w:val="24"/>
        </w:rPr>
        <w:t> </w:t>
      </w:r>
      <w:r w:rsidRPr="00642B9B">
        <w:rPr>
          <w:rFonts w:ascii="Aptos" w:hAnsi="Aptos"/>
          <w:color w:val="000000" w:themeColor="text1"/>
          <w:sz w:val="24"/>
        </w:rPr>
        <w:t>do</w:t>
      </w:r>
      <w:r w:rsidR="00DB1C96" w:rsidRPr="00642B9B">
        <w:rPr>
          <w:rFonts w:ascii="Aptos" w:hAnsi="Aptos"/>
          <w:color w:val="000000" w:themeColor="text1"/>
          <w:sz w:val="24"/>
        </w:rPr>
        <w:t> </w:t>
      </w:r>
      <w:r w:rsidRPr="00642B9B">
        <w:rPr>
          <w:rFonts w:ascii="Aptos" w:hAnsi="Aptos"/>
          <w:color w:val="000000" w:themeColor="text1"/>
          <w:sz w:val="24"/>
        </w:rPr>
        <w:t xml:space="preserve">30 </w:t>
      </w:r>
      <w:r w:rsidR="00C73ABF" w:rsidRPr="00642B9B">
        <w:rPr>
          <w:rFonts w:ascii="Aptos" w:hAnsi="Aptos"/>
          <w:color w:val="000000" w:themeColor="text1"/>
          <w:sz w:val="24"/>
        </w:rPr>
        <w:t xml:space="preserve">czerwca </w:t>
      </w:r>
      <w:r w:rsidRPr="00642B9B">
        <w:rPr>
          <w:rFonts w:ascii="Aptos" w:hAnsi="Aptos"/>
          <w:color w:val="000000" w:themeColor="text1"/>
          <w:sz w:val="24"/>
        </w:rPr>
        <w:t>2029 r.</w:t>
      </w:r>
    </w:p>
    <w:p w14:paraId="087A49C9" w14:textId="0EAB6BFB" w:rsidR="00D31A58" w:rsidRPr="00642B9B" w:rsidRDefault="00D31A58"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olor w:val="000000" w:themeColor="text1"/>
          <w:sz w:val="24"/>
        </w:rPr>
        <w:t>Rozliczenie końcowe umowy oraz osiągnięcie wskaźników - nie później niż</w:t>
      </w:r>
      <w:r w:rsidR="00DB1C96" w:rsidRPr="00642B9B">
        <w:rPr>
          <w:rFonts w:ascii="Aptos" w:hAnsi="Aptos"/>
          <w:color w:val="000000" w:themeColor="text1"/>
          <w:sz w:val="24"/>
        </w:rPr>
        <w:t> </w:t>
      </w:r>
      <w:r w:rsidRPr="00642B9B">
        <w:rPr>
          <w:rFonts w:ascii="Aptos" w:hAnsi="Aptos"/>
          <w:color w:val="000000" w:themeColor="text1"/>
          <w:sz w:val="24"/>
        </w:rPr>
        <w:t>do</w:t>
      </w:r>
      <w:r w:rsidR="00DB1C96" w:rsidRPr="00642B9B">
        <w:rPr>
          <w:rFonts w:ascii="Aptos" w:hAnsi="Aptos"/>
          <w:color w:val="000000" w:themeColor="text1"/>
          <w:sz w:val="24"/>
        </w:rPr>
        <w:t> </w:t>
      </w:r>
      <w:r w:rsidRPr="00642B9B">
        <w:rPr>
          <w:rFonts w:ascii="Aptos" w:hAnsi="Aptos"/>
          <w:color w:val="000000" w:themeColor="text1"/>
          <w:sz w:val="24"/>
        </w:rPr>
        <w:t>31</w:t>
      </w:r>
      <w:r w:rsidR="00DB1C96" w:rsidRPr="00642B9B">
        <w:rPr>
          <w:rFonts w:ascii="Aptos" w:hAnsi="Aptos"/>
          <w:color w:val="000000" w:themeColor="text1"/>
          <w:sz w:val="24"/>
        </w:rPr>
        <w:t> </w:t>
      </w:r>
      <w:r w:rsidR="00C73ABF" w:rsidRPr="00642B9B">
        <w:rPr>
          <w:rFonts w:ascii="Aptos" w:hAnsi="Aptos"/>
          <w:color w:val="000000" w:themeColor="text1"/>
          <w:sz w:val="24"/>
        </w:rPr>
        <w:t xml:space="preserve">lipca </w:t>
      </w:r>
      <w:r w:rsidRPr="00642B9B">
        <w:rPr>
          <w:rFonts w:ascii="Aptos" w:hAnsi="Aptos"/>
          <w:color w:val="000000" w:themeColor="text1"/>
          <w:sz w:val="24"/>
        </w:rPr>
        <w:t>2029 r.</w:t>
      </w:r>
    </w:p>
    <w:p w14:paraId="53E60452" w14:textId="62DD0A51" w:rsidR="00C73ABF" w:rsidRPr="00642B9B" w:rsidRDefault="00C73ABF" w:rsidP="00DB1C96">
      <w:pPr>
        <w:pStyle w:val="Akapitzlist"/>
        <w:numPr>
          <w:ilvl w:val="1"/>
          <w:numId w:val="11"/>
        </w:numPr>
        <w:snapToGrid w:val="0"/>
        <w:spacing w:after="120" w:line="276" w:lineRule="auto"/>
        <w:ind w:left="1134" w:hanging="708"/>
        <w:rPr>
          <w:rFonts w:ascii="Aptos" w:hAnsi="Aptos" w:cstheme="minorHAnsi"/>
          <w:color w:val="000000" w:themeColor="text1"/>
          <w:sz w:val="24"/>
        </w:rPr>
      </w:pPr>
      <w:r w:rsidRPr="00642B9B">
        <w:rPr>
          <w:rFonts w:ascii="Aptos" w:eastAsia="SimSun" w:hAnsi="Aptos" w:cstheme="minorHAnsi"/>
          <w:kern w:val="3"/>
          <w:sz w:val="24"/>
          <w:szCs w:val="24"/>
          <w:lang w:eastAsia="zh-CN" w:bidi="hi-IN"/>
        </w:rPr>
        <w:t>W uzasadnionych przypadkach powyższe terminy mogą zostać wydłużone</w:t>
      </w:r>
      <w:r w:rsidR="008A6AB6" w:rsidRPr="00642B9B">
        <w:rPr>
          <w:rFonts w:ascii="Aptos" w:eastAsia="SimSun" w:hAnsi="Aptos" w:cstheme="minorHAnsi"/>
          <w:kern w:val="3"/>
          <w:sz w:val="24"/>
          <w:szCs w:val="24"/>
          <w:lang w:eastAsia="zh-CN" w:bidi="hi-IN"/>
        </w:rPr>
        <w:t xml:space="preserve"> </w:t>
      </w:r>
      <w:r w:rsidR="00B279F9" w:rsidRPr="00642B9B">
        <w:rPr>
          <w:rFonts w:ascii="Aptos" w:eastAsia="SimSun" w:hAnsi="Aptos" w:cstheme="minorHAnsi"/>
          <w:kern w:val="3"/>
          <w:sz w:val="24"/>
          <w:szCs w:val="24"/>
          <w:lang w:eastAsia="zh-CN" w:bidi="hi-IN"/>
        </w:rPr>
        <w:t>o</w:t>
      </w:r>
      <w:r w:rsidR="00DB1C96" w:rsidRPr="00642B9B">
        <w:rPr>
          <w:rFonts w:ascii="Aptos" w:eastAsia="SimSun" w:hAnsi="Aptos" w:cstheme="minorHAnsi"/>
          <w:kern w:val="3"/>
          <w:sz w:val="24"/>
          <w:szCs w:val="24"/>
          <w:lang w:eastAsia="zh-CN" w:bidi="hi-IN"/>
        </w:rPr>
        <w:t> </w:t>
      </w:r>
      <w:r w:rsidR="008A6AB6" w:rsidRPr="00642B9B">
        <w:rPr>
          <w:rFonts w:ascii="Aptos" w:eastAsia="SimSun" w:hAnsi="Aptos" w:cstheme="minorHAnsi"/>
          <w:kern w:val="3"/>
          <w:sz w:val="24"/>
          <w:szCs w:val="24"/>
          <w:lang w:eastAsia="zh-CN" w:bidi="hi-IN"/>
        </w:rPr>
        <w:t>czym</w:t>
      </w:r>
      <w:r w:rsidR="00DB1C96" w:rsidRPr="00642B9B">
        <w:rPr>
          <w:rFonts w:ascii="Aptos" w:eastAsia="SimSun" w:hAnsi="Aptos" w:cstheme="minorHAnsi"/>
          <w:kern w:val="3"/>
          <w:sz w:val="24"/>
          <w:szCs w:val="24"/>
          <w:lang w:eastAsia="zh-CN" w:bidi="hi-IN"/>
        </w:rPr>
        <w:t> </w:t>
      </w:r>
      <w:r w:rsidR="008A6AB6" w:rsidRPr="00642B9B">
        <w:rPr>
          <w:rFonts w:ascii="Aptos" w:eastAsia="SimSun" w:hAnsi="Aptos" w:cstheme="minorHAnsi"/>
          <w:kern w:val="3"/>
          <w:sz w:val="24"/>
          <w:szCs w:val="24"/>
          <w:lang w:eastAsia="zh-CN" w:bidi="hi-IN"/>
        </w:rPr>
        <w:t>Realizator zostanie powiadom</w:t>
      </w:r>
      <w:r w:rsidR="004B640C" w:rsidRPr="00642B9B">
        <w:rPr>
          <w:rFonts w:ascii="Aptos" w:eastAsia="SimSun" w:hAnsi="Aptos" w:cstheme="minorHAnsi"/>
          <w:kern w:val="3"/>
          <w:sz w:val="24"/>
          <w:szCs w:val="24"/>
          <w:lang w:eastAsia="zh-CN" w:bidi="hi-IN"/>
        </w:rPr>
        <w:t xml:space="preserve">iony </w:t>
      </w:r>
      <w:r w:rsidR="00164A09" w:rsidRPr="00642B9B">
        <w:rPr>
          <w:rFonts w:ascii="Aptos" w:eastAsia="SimSun" w:hAnsi="Aptos" w:cstheme="minorHAnsi"/>
          <w:kern w:val="3"/>
          <w:sz w:val="24"/>
          <w:szCs w:val="24"/>
          <w:lang w:eastAsia="zh-CN" w:bidi="hi-IN"/>
        </w:rPr>
        <w:t>przez PFRON</w:t>
      </w:r>
      <w:r w:rsidRPr="00642B9B">
        <w:rPr>
          <w:rFonts w:ascii="Aptos" w:eastAsia="SimSun" w:hAnsi="Aptos" w:cstheme="minorHAnsi"/>
          <w:kern w:val="3"/>
          <w:sz w:val="24"/>
          <w:szCs w:val="24"/>
          <w:lang w:eastAsia="zh-CN" w:bidi="hi-IN"/>
        </w:rPr>
        <w:t>.</w:t>
      </w:r>
    </w:p>
    <w:p w14:paraId="61805D83" w14:textId="7F1A4D83" w:rsidR="00663588" w:rsidRPr="00642B9B" w:rsidRDefault="00663588" w:rsidP="00DF593B">
      <w:pPr>
        <w:pStyle w:val="Nagwek3"/>
        <w:ind w:left="426" w:hanging="426"/>
      </w:pPr>
      <w:bookmarkStart w:id="50" w:name="_Toc238140752"/>
      <w:r w:rsidRPr="00642B9B">
        <w:t>Dokumenty niezbędne do podpisania umowy</w:t>
      </w:r>
      <w:bookmarkEnd w:id="50"/>
    </w:p>
    <w:p w14:paraId="149064CD" w14:textId="3159A81D" w:rsidR="00663588" w:rsidRPr="00642B9B" w:rsidRDefault="00663588" w:rsidP="00DB1C96">
      <w:pPr>
        <w:pStyle w:val="Akapitzlist"/>
        <w:numPr>
          <w:ilvl w:val="1"/>
          <w:numId w:val="11"/>
        </w:numPr>
        <w:snapToGrid w:val="0"/>
        <w:spacing w:after="120" w:line="276" w:lineRule="auto"/>
        <w:ind w:left="1134" w:hanging="709"/>
        <w:rPr>
          <w:rFonts w:ascii="Aptos" w:hAnsi="Aptos" w:cstheme="minorHAnsi"/>
          <w:b/>
          <w:bCs/>
          <w:sz w:val="24"/>
          <w:szCs w:val="24"/>
        </w:rPr>
      </w:pPr>
      <w:r w:rsidRPr="00642B9B">
        <w:rPr>
          <w:rFonts w:ascii="Aptos" w:hAnsi="Aptos" w:cstheme="minorHAnsi"/>
          <w:sz w:val="24"/>
          <w:szCs w:val="24"/>
        </w:rPr>
        <w:t xml:space="preserve">Wnioskodawca, który otrzymał </w:t>
      </w:r>
      <w:r w:rsidR="002278D3" w:rsidRPr="00642B9B">
        <w:rPr>
          <w:rFonts w:ascii="Aptos" w:hAnsi="Aptos" w:cstheme="minorHAnsi"/>
          <w:sz w:val="24"/>
          <w:szCs w:val="24"/>
        </w:rPr>
        <w:t>finansowanie</w:t>
      </w:r>
      <w:r w:rsidRPr="00642B9B">
        <w:rPr>
          <w:rFonts w:ascii="Aptos" w:hAnsi="Aptos" w:cstheme="minorHAnsi"/>
          <w:sz w:val="24"/>
          <w:szCs w:val="24"/>
        </w:rPr>
        <w:t>, zostanie wezwany, za</w:t>
      </w:r>
      <w:r w:rsidR="00DB1C96" w:rsidRPr="00642B9B">
        <w:rPr>
          <w:rFonts w:ascii="Aptos" w:hAnsi="Aptos" w:cstheme="minorHAnsi"/>
          <w:sz w:val="24"/>
          <w:szCs w:val="24"/>
        </w:rPr>
        <w:t> </w:t>
      </w:r>
      <w:r w:rsidRPr="00642B9B">
        <w:rPr>
          <w:rFonts w:ascii="Aptos" w:hAnsi="Aptos" w:cstheme="minorHAnsi"/>
          <w:sz w:val="24"/>
          <w:szCs w:val="24"/>
        </w:rPr>
        <w:t xml:space="preserve">pośrednictwem </w:t>
      </w:r>
      <w:r w:rsidR="00681A4E">
        <w:rPr>
          <w:rFonts w:ascii="Aptos" w:hAnsi="Aptos" w:cstheme="minorHAnsi"/>
          <w:sz w:val="24"/>
          <w:szCs w:val="24"/>
        </w:rPr>
        <w:t>S</w:t>
      </w:r>
      <w:r w:rsidRPr="00642B9B">
        <w:rPr>
          <w:rFonts w:ascii="Aptos" w:hAnsi="Aptos" w:cstheme="minorHAnsi"/>
          <w:sz w:val="24"/>
          <w:szCs w:val="24"/>
        </w:rPr>
        <w:t xml:space="preserve">ystemu, do dostarczenia do PFRON, w terminie </w:t>
      </w:r>
      <w:r w:rsidR="000A0A2A">
        <w:rPr>
          <w:rFonts w:ascii="Aptos" w:hAnsi="Aptos" w:cstheme="minorHAnsi"/>
          <w:b/>
          <w:bCs/>
          <w:sz w:val="24"/>
          <w:szCs w:val="24"/>
        </w:rPr>
        <w:t>5</w:t>
      </w:r>
      <w:r w:rsidRPr="00642B9B">
        <w:rPr>
          <w:rFonts w:ascii="Aptos" w:hAnsi="Aptos" w:cstheme="minorHAnsi"/>
          <w:b/>
          <w:bCs/>
          <w:sz w:val="24"/>
          <w:szCs w:val="24"/>
        </w:rPr>
        <w:t xml:space="preserve"> dni </w:t>
      </w:r>
      <w:r w:rsidR="000A0A2A">
        <w:rPr>
          <w:rFonts w:ascii="Aptos" w:hAnsi="Aptos" w:cstheme="minorHAnsi"/>
          <w:sz w:val="24"/>
          <w:szCs w:val="24"/>
        </w:rPr>
        <w:t>roboczych</w:t>
      </w:r>
      <w:r w:rsidR="000A0A2A" w:rsidRPr="00642B9B">
        <w:rPr>
          <w:rFonts w:ascii="Aptos" w:hAnsi="Aptos" w:cstheme="minorHAnsi"/>
          <w:sz w:val="24"/>
          <w:szCs w:val="24"/>
        </w:rPr>
        <w:t xml:space="preserve"> </w:t>
      </w:r>
      <w:r w:rsidRPr="00642B9B">
        <w:rPr>
          <w:rFonts w:ascii="Aptos" w:hAnsi="Aptos" w:cstheme="minorHAnsi"/>
          <w:sz w:val="24"/>
          <w:szCs w:val="24"/>
        </w:rPr>
        <w:t>od dnia otrzymania informacji, dokumentów niezbędnych do</w:t>
      </w:r>
      <w:r w:rsidR="00DB1C96" w:rsidRPr="00642B9B">
        <w:rPr>
          <w:rFonts w:ascii="Aptos" w:hAnsi="Aptos" w:cstheme="minorHAnsi"/>
          <w:sz w:val="24"/>
          <w:szCs w:val="24"/>
        </w:rPr>
        <w:t> </w:t>
      </w:r>
      <w:r w:rsidRPr="00642B9B">
        <w:rPr>
          <w:rFonts w:ascii="Aptos" w:hAnsi="Aptos" w:cstheme="minorHAnsi"/>
          <w:sz w:val="24"/>
          <w:szCs w:val="24"/>
        </w:rPr>
        <w:t>podpisania umowy.</w:t>
      </w:r>
    </w:p>
    <w:p w14:paraId="0277C9C5" w14:textId="33D7785E" w:rsidR="00663588" w:rsidRPr="00642B9B" w:rsidRDefault="00663588" w:rsidP="00DB1C96">
      <w:pPr>
        <w:pStyle w:val="Akapitzlist"/>
        <w:numPr>
          <w:ilvl w:val="1"/>
          <w:numId w:val="11"/>
        </w:numPr>
        <w:snapToGrid w:val="0"/>
        <w:spacing w:after="120" w:line="276" w:lineRule="auto"/>
        <w:ind w:left="1134" w:hanging="709"/>
        <w:rPr>
          <w:rFonts w:ascii="Aptos" w:hAnsi="Aptos" w:cstheme="minorHAnsi"/>
          <w:sz w:val="24"/>
          <w:szCs w:val="24"/>
        </w:rPr>
      </w:pPr>
      <w:bookmarkStart w:id="51" w:name="_Ref84941307"/>
      <w:r w:rsidRPr="00642B9B">
        <w:rPr>
          <w:rFonts w:ascii="Aptos" w:hAnsi="Aptos" w:cstheme="minorHAnsi"/>
          <w:sz w:val="24"/>
          <w:szCs w:val="24"/>
        </w:rPr>
        <w:t xml:space="preserve">Wnioskodawca jest zobowiązany do przekazania do PFRON następujących </w:t>
      </w:r>
      <w:r w:rsidR="00471DAD" w:rsidRPr="00642B9B">
        <w:rPr>
          <w:rFonts w:ascii="Aptos" w:hAnsi="Aptos" w:cstheme="minorHAnsi"/>
          <w:sz w:val="24"/>
          <w:szCs w:val="24"/>
        </w:rPr>
        <w:t xml:space="preserve">informacji i </w:t>
      </w:r>
      <w:r w:rsidRPr="00642B9B">
        <w:rPr>
          <w:rFonts w:ascii="Aptos" w:hAnsi="Aptos" w:cstheme="minorHAnsi"/>
          <w:sz w:val="24"/>
          <w:szCs w:val="24"/>
        </w:rPr>
        <w:t>dokumentów:</w:t>
      </w:r>
      <w:bookmarkEnd w:id="51"/>
    </w:p>
    <w:p w14:paraId="58EB49C2" w14:textId="37473537" w:rsidR="00A77BC4" w:rsidRPr="00642B9B" w:rsidRDefault="00A77BC4" w:rsidP="00DB1C96">
      <w:pPr>
        <w:pStyle w:val="Akapitzlist"/>
        <w:numPr>
          <w:ilvl w:val="2"/>
          <w:numId w:val="15"/>
        </w:numPr>
        <w:snapToGrid w:val="0"/>
        <w:spacing w:after="120" w:line="276" w:lineRule="auto"/>
        <w:ind w:left="1560" w:hanging="426"/>
        <w:rPr>
          <w:rFonts w:ascii="Aptos" w:hAnsi="Aptos" w:cstheme="minorHAnsi"/>
          <w:sz w:val="24"/>
          <w:szCs w:val="24"/>
        </w:rPr>
      </w:pPr>
      <w:bookmarkStart w:id="52" w:name="_Ref84941439"/>
      <w:r w:rsidRPr="00642B9B">
        <w:rPr>
          <w:rFonts w:ascii="Aptos" w:hAnsi="Aptos" w:cstheme="minorHAnsi"/>
          <w:sz w:val="24"/>
          <w:szCs w:val="24"/>
        </w:rPr>
        <w:t>zaktualizowanego wniosku – jeśli dotyczy</w:t>
      </w:r>
      <w:r w:rsidR="004463B1">
        <w:rPr>
          <w:rFonts w:ascii="Aptos" w:hAnsi="Aptos" w:cstheme="minorHAnsi"/>
          <w:sz w:val="24"/>
          <w:szCs w:val="24"/>
        </w:rPr>
        <w:t>;</w:t>
      </w:r>
    </w:p>
    <w:p w14:paraId="48842E02" w14:textId="6F8EEB71" w:rsidR="00663588" w:rsidRPr="00642B9B" w:rsidRDefault="00663588" w:rsidP="00DB1C96">
      <w:pPr>
        <w:pStyle w:val="Akapitzlist"/>
        <w:numPr>
          <w:ilvl w:val="2"/>
          <w:numId w:val="15"/>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pełnomocnictwa dla osób reprezentujących wnioskodawcę, które</w:t>
      </w:r>
      <w:r w:rsidR="00DB1C96" w:rsidRPr="00642B9B">
        <w:rPr>
          <w:rFonts w:ascii="Aptos" w:hAnsi="Aptos" w:cstheme="minorHAnsi"/>
          <w:sz w:val="24"/>
          <w:szCs w:val="24"/>
        </w:rPr>
        <w:t> </w:t>
      </w:r>
      <w:r w:rsidRPr="00642B9B">
        <w:rPr>
          <w:rFonts w:ascii="Aptos" w:hAnsi="Aptos" w:cstheme="minorHAnsi"/>
          <w:sz w:val="24"/>
          <w:szCs w:val="24"/>
        </w:rPr>
        <w:t>są</w:t>
      </w:r>
      <w:r w:rsidR="00DB1C96" w:rsidRPr="00642B9B">
        <w:rPr>
          <w:rFonts w:ascii="Aptos" w:hAnsi="Aptos" w:cstheme="minorHAnsi"/>
          <w:sz w:val="24"/>
          <w:szCs w:val="24"/>
        </w:rPr>
        <w:t> </w:t>
      </w:r>
      <w:r w:rsidRPr="00642B9B">
        <w:rPr>
          <w:rFonts w:ascii="Aptos" w:hAnsi="Aptos" w:cstheme="minorHAnsi"/>
          <w:sz w:val="24"/>
          <w:szCs w:val="24"/>
        </w:rPr>
        <w:t>upoważnione do podpisania umowy</w:t>
      </w:r>
      <w:r w:rsidR="00E567C3" w:rsidRPr="00642B9B">
        <w:rPr>
          <w:rFonts w:ascii="Aptos" w:hAnsi="Aptos" w:cstheme="minorHAnsi"/>
          <w:sz w:val="24"/>
          <w:szCs w:val="24"/>
        </w:rPr>
        <w:t xml:space="preserve"> </w:t>
      </w:r>
      <w:r w:rsidR="00E567C3" w:rsidRPr="00642B9B">
        <w:rPr>
          <w:rFonts w:ascii="Aptos" w:eastAsia="SimSun" w:hAnsi="Aptos" w:cstheme="minorHAnsi"/>
          <w:kern w:val="3"/>
          <w:sz w:val="24"/>
          <w:szCs w:val="24"/>
          <w:lang w:eastAsia="zh-CN" w:bidi="hi-IN"/>
        </w:rPr>
        <w:t>w przypadku podpisywania umowy przez inne osoby niż uprawnione ustawowo</w:t>
      </w:r>
      <w:r w:rsidRPr="00642B9B">
        <w:rPr>
          <w:rFonts w:ascii="Aptos" w:hAnsi="Aptos" w:cstheme="minorHAnsi"/>
          <w:sz w:val="24"/>
          <w:szCs w:val="24"/>
        </w:rPr>
        <w:t xml:space="preserve"> (jeśli dotyczy);</w:t>
      </w:r>
      <w:bookmarkEnd w:id="52"/>
    </w:p>
    <w:p w14:paraId="16001007" w14:textId="5076B45F" w:rsidR="002F1A7C" w:rsidRPr="00642B9B" w:rsidRDefault="00663588" w:rsidP="00DB1C96">
      <w:pPr>
        <w:pStyle w:val="Akapitzlist"/>
        <w:numPr>
          <w:ilvl w:val="2"/>
          <w:numId w:val="15"/>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oświadczenia dotyczącego VAT</w:t>
      </w:r>
      <w:r w:rsidR="007535F4" w:rsidRPr="00642B9B">
        <w:rPr>
          <w:rFonts w:ascii="Aptos" w:hAnsi="Aptos" w:cstheme="minorHAnsi"/>
          <w:sz w:val="24"/>
          <w:szCs w:val="24"/>
        </w:rPr>
        <w:t>;</w:t>
      </w:r>
    </w:p>
    <w:p w14:paraId="11E5D959" w14:textId="1C809CD8" w:rsidR="00663588" w:rsidRPr="00642B9B" w:rsidRDefault="00D54FA6" w:rsidP="00DB1C96">
      <w:pPr>
        <w:pStyle w:val="Akapitzlist"/>
        <w:numPr>
          <w:ilvl w:val="2"/>
          <w:numId w:val="15"/>
        </w:numPr>
        <w:snapToGrid w:val="0"/>
        <w:spacing w:after="120" w:line="276" w:lineRule="auto"/>
        <w:ind w:left="1560" w:hanging="426"/>
        <w:rPr>
          <w:rFonts w:ascii="Aptos" w:hAnsi="Aptos"/>
          <w:sz w:val="24"/>
          <w:szCs w:val="24"/>
        </w:rPr>
      </w:pPr>
      <w:r w:rsidRPr="00642B9B">
        <w:rPr>
          <w:rFonts w:ascii="Aptos" w:hAnsi="Aptos"/>
          <w:sz w:val="24"/>
          <w:szCs w:val="24"/>
        </w:rPr>
        <w:t>oświadczeni</w:t>
      </w:r>
      <w:r w:rsidR="000A0A2A">
        <w:rPr>
          <w:rFonts w:ascii="Aptos" w:hAnsi="Aptos"/>
          <w:sz w:val="24"/>
          <w:szCs w:val="24"/>
        </w:rPr>
        <w:t>a</w:t>
      </w:r>
      <w:r w:rsidR="002F1A7C" w:rsidRPr="00642B9B">
        <w:rPr>
          <w:rFonts w:ascii="Aptos" w:hAnsi="Aptos"/>
          <w:sz w:val="24"/>
          <w:szCs w:val="24"/>
        </w:rPr>
        <w:t xml:space="preserve"> o niezaleganiu w opłaceniu składek z</w:t>
      </w:r>
      <w:r w:rsidR="00663588" w:rsidRPr="00642B9B">
        <w:rPr>
          <w:rFonts w:ascii="Aptos" w:hAnsi="Aptos"/>
          <w:sz w:val="24"/>
          <w:szCs w:val="24"/>
        </w:rPr>
        <w:t xml:space="preserve"> Zakładu Ubezpieczeń Społecznych</w:t>
      </w:r>
      <w:r w:rsidR="002F1A7C" w:rsidRPr="00642B9B">
        <w:rPr>
          <w:rFonts w:ascii="Aptos" w:hAnsi="Aptos"/>
          <w:sz w:val="24"/>
          <w:szCs w:val="24"/>
        </w:rPr>
        <w:t xml:space="preserve"> i </w:t>
      </w:r>
      <w:r w:rsidR="00663588" w:rsidRPr="00642B9B">
        <w:rPr>
          <w:rFonts w:ascii="Aptos" w:hAnsi="Aptos"/>
          <w:sz w:val="24"/>
          <w:szCs w:val="24"/>
        </w:rPr>
        <w:t>Urzędu Skarbowego;</w:t>
      </w:r>
    </w:p>
    <w:p w14:paraId="01A485C6" w14:textId="68B4980B" w:rsidR="00471DAD" w:rsidRPr="00642B9B" w:rsidRDefault="00471DAD" w:rsidP="00DB1C96">
      <w:pPr>
        <w:pStyle w:val="Akapitzlist"/>
        <w:numPr>
          <w:ilvl w:val="2"/>
          <w:numId w:val="15"/>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informacji o wyodrębnionym numerze rachunku bankowego, na</w:t>
      </w:r>
      <w:r w:rsidR="00DB1C96" w:rsidRPr="00642B9B">
        <w:rPr>
          <w:rFonts w:ascii="Aptos" w:hAnsi="Aptos" w:cstheme="minorHAnsi"/>
          <w:sz w:val="24"/>
          <w:szCs w:val="24"/>
        </w:rPr>
        <w:t> </w:t>
      </w:r>
      <w:r w:rsidRPr="00642B9B">
        <w:rPr>
          <w:rFonts w:ascii="Aptos" w:hAnsi="Aptos" w:cstheme="minorHAnsi"/>
          <w:sz w:val="24"/>
          <w:szCs w:val="24"/>
        </w:rPr>
        <w:t>który</w:t>
      </w:r>
      <w:r w:rsidR="00DB1C96" w:rsidRPr="00642B9B">
        <w:rPr>
          <w:rFonts w:ascii="Aptos" w:hAnsi="Aptos" w:cstheme="minorHAnsi"/>
          <w:sz w:val="24"/>
          <w:szCs w:val="24"/>
        </w:rPr>
        <w:t> </w:t>
      </w:r>
      <w:r w:rsidRPr="00642B9B">
        <w:rPr>
          <w:rFonts w:ascii="Aptos" w:hAnsi="Aptos" w:cstheme="minorHAnsi"/>
          <w:sz w:val="24"/>
          <w:szCs w:val="24"/>
        </w:rPr>
        <w:t xml:space="preserve">przelewane będą środki na potrzeby realizacji </w:t>
      </w:r>
      <w:r w:rsidRPr="00642B9B">
        <w:rPr>
          <w:rFonts w:ascii="Aptos" w:eastAsia="SimSun" w:hAnsi="Aptos" w:cstheme="minorHAnsi"/>
          <w:kern w:val="3"/>
          <w:sz w:val="24"/>
          <w:szCs w:val="24"/>
          <w:lang w:eastAsia="zh-CN" w:bidi="hi-IN"/>
        </w:rPr>
        <w:t>przedsięwzięcia</w:t>
      </w:r>
      <w:r w:rsidRPr="00642B9B">
        <w:rPr>
          <w:rFonts w:ascii="Aptos" w:hAnsi="Aptos" w:cstheme="minorHAnsi"/>
          <w:sz w:val="24"/>
          <w:szCs w:val="24"/>
        </w:rPr>
        <w:t>;</w:t>
      </w:r>
    </w:p>
    <w:p w14:paraId="7E031F88" w14:textId="41D14377" w:rsidR="0065335A" w:rsidRPr="00642B9B" w:rsidRDefault="00125623" w:rsidP="00DB1C96">
      <w:pPr>
        <w:pStyle w:val="Akapitzlist"/>
        <w:numPr>
          <w:ilvl w:val="2"/>
          <w:numId w:val="15"/>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harmonogramu płatności</w:t>
      </w:r>
      <w:r w:rsidR="004463B1">
        <w:rPr>
          <w:rFonts w:ascii="Aptos" w:hAnsi="Aptos" w:cstheme="minorHAnsi"/>
          <w:sz w:val="24"/>
          <w:szCs w:val="24"/>
        </w:rPr>
        <w:t>.</w:t>
      </w:r>
    </w:p>
    <w:p w14:paraId="02DBB977" w14:textId="141606D2" w:rsidR="00663588" w:rsidRPr="00642B9B" w:rsidRDefault="00663588" w:rsidP="00DB1C96">
      <w:pPr>
        <w:pStyle w:val="Akapitzlist"/>
        <w:numPr>
          <w:ilvl w:val="1"/>
          <w:numId w:val="11"/>
        </w:numPr>
        <w:snapToGrid w:val="0"/>
        <w:spacing w:after="120" w:line="276" w:lineRule="auto"/>
        <w:ind w:left="1134" w:hanging="708"/>
        <w:rPr>
          <w:rFonts w:ascii="Aptos" w:hAnsi="Aptos"/>
          <w:sz w:val="24"/>
          <w:szCs w:val="24"/>
        </w:rPr>
      </w:pPr>
      <w:r w:rsidRPr="00642B9B">
        <w:rPr>
          <w:rFonts w:ascii="Aptos" w:hAnsi="Aptos"/>
          <w:sz w:val="24"/>
          <w:szCs w:val="24"/>
        </w:rPr>
        <w:t xml:space="preserve">Dokumenty, o których mowa w pkt </w:t>
      </w:r>
      <w:r w:rsidRPr="00642B9B">
        <w:rPr>
          <w:rFonts w:ascii="Aptos" w:hAnsi="Aptos"/>
          <w:sz w:val="24"/>
          <w:szCs w:val="24"/>
        </w:rPr>
        <w:fldChar w:fldCharType="begin"/>
      </w:r>
      <w:r w:rsidRPr="00642B9B">
        <w:rPr>
          <w:rFonts w:ascii="Aptos" w:hAnsi="Aptos"/>
          <w:sz w:val="24"/>
          <w:szCs w:val="24"/>
        </w:rPr>
        <w:instrText xml:space="preserve"> REF _Ref84941307 \r \h  \* MERGEFORMAT </w:instrText>
      </w:r>
      <w:r w:rsidRPr="00642B9B">
        <w:rPr>
          <w:rFonts w:ascii="Aptos" w:hAnsi="Aptos"/>
          <w:sz w:val="24"/>
          <w:szCs w:val="24"/>
        </w:rPr>
      </w:r>
      <w:r w:rsidRPr="00642B9B">
        <w:rPr>
          <w:rFonts w:ascii="Aptos" w:hAnsi="Aptos"/>
          <w:sz w:val="24"/>
          <w:szCs w:val="24"/>
        </w:rPr>
        <w:fldChar w:fldCharType="separate"/>
      </w:r>
      <w:r w:rsidR="00C8348D" w:rsidRPr="00642B9B">
        <w:rPr>
          <w:rFonts w:ascii="Aptos" w:hAnsi="Aptos"/>
          <w:sz w:val="24"/>
          <w:szCs w:val="24"/>
        </w:rPr>
        <w:t>10.2</w:t>
      </w:r>
      <w:r w:rsidRPr="00642B9B">
        <w:rPr>
          <w:rFonts w:ascii="Aptos" w:hAnsi="Aptos"/>
          <w:sz w:val="24"/>
          <w:szCs w:val="24"/>
        </w:rPr>
        <w:fldChar w:fldCharType="end"/>
      </w:r>
      <w:r w:rsidR="0065335A" w:rsidRPr="00642B9B">
        <w:rPr>
          <w:rFonts w:ascii="Aptos" w:hAnsi="Aptos"/>
          <w:sz w:val="24"/>
          <w:szCs w:val="24"/>
        </w:rPr>
        <w:t xml:space="preserve"> </w:t>
      </w:r>
      <w:r w:rsidR="000E5938" w:rsidRPr="00642B9B">
        <w:rPr>
          <w:rFonts w:ascii="Aptos" w:hAnsi="Aptos"/>
          <w:sz w:val="24"/>
          <w:szCs w:val="24"/>
        </w:rPr>
        <w:t xml:space="preserve">muszą </w:t>
      </w:r>
      <w:r w:rsidRPr="00642B9B">
        <w:rPr>
          <w:rFonts w:ascii="Aptos" w:hAnsi="Aptos"/>
          <w:sz w:val="24"/>
          <w:szCs w:val="24"/>
        </w:rPr>
        <w:t xml:space="preserve">zostać </w:t>
      </w:r>
      <w:r w:rsidR="000E5938" w:rsidRPr="00642B9B">
        <w:rPr>
          <w:rFonts w:ascii="Aptos" w:hAnsi="Aptos"/>
          <w:sz w:val="24"/>
          <w:szCs w:val="24"/>
        </w:rPr>
        <w:t>opatrzone</w:t>
      </w:r>
      <w:r w:rsidRPr="00642B9B">
        <w:rPr>
          <w:rFonts w:ascii="Aptos" w:hAnsi="Aptos"/>
          <w:sz w:val="24"/>
          <w:szCs w:val="24"/>
        </w:rPr>
        <w:t xml:space="preserve"> </w:t>
      </w:r>
      <w:r w:rsidR="000E5938" w:rsidRPr="00642B9B">
        <w:rPr>
          <w:rFonts w:ascii="Aptos" w:hAnsi="Aptos"/>
          <w:sz w:val="24"/>
          <w:szCs w:val="24"/>
        </w:rPr>
        <w:t>kwalifikowanym podpisem elektronicznym lub podpisan</w:t>
      </w:r>
      <w:r w:rsidR="000A0A2A">
        <w:rPr>
          <w:rFonts w:ascii="Aptos" w:hAnsi="Aptos"/>
          <w:sz w:val="24"/>
          <w:szCs w:val="24"/>
        </w:rPr>
        <w:t>e</w:t>
      </w:r>
      <w:r w:rsidR="000E5938" w:rsidRPr="00642B9B">
        <w:rPr>
          <w:rFonts w:ascii="Aptos" w:hAnsi="Aptos"/>
          <w:sz w:val="24"/>
          <w:szCs w:val="24"/>
        </w:rPr>
        <w:t xml:space="preserve"> przez </w:t>
      </w:r>
      <w:proofErr w:type="spellStart"/>
      <w:r w:rsidR="000E5938" w:rsidRPr="00642B9B">
        <w:rPr>
          <w:rFonts w:ascii="Aptos" w:hAnsi="Aptos"/>
          <w:sz w:val="24"/>
          <w:szCs w:val="24"/>
        </w:rPr>
        <w:t>ePUAP</w:t>
      </w:r>
      <w:proofErr w:type="spellEnd"/>
      <w:r w:rsidR="000E5938" w:rsidRPr="00642B9B">
        <w:rPr>
          <w:rFonts w:ascii="Aptos" w:hAnsi="Aptos"/>
          <w:sz w:val="24"/>
          <w:szCs w:val="24"/>
        </w:rPr>
        <w:t xml:space="preserve"> i</w:t>
      </w:r>
      <w:r w:rsidR="004463B1">
        <w:rPr>
          <w:rFonts w:ascii="Aptos" w:hAnsi="Aptos"/>
          <w:sz w:val="24"/>
          <w:szCs w:val="24"/>
        </w:rPr>
        <w:t> </w:t>
      </w:r>
      <w:r w:rsidR="000E5938" w:rsidRPr="00642B9B">
        <w:rPr>
          <w:rFonts w:ascii="Aptos" w:hAnsi="Aptos"/>
          <w:sz w:val="24"/>
          <w:szCs w:val="24"/>
        </w:rPr>
        <w:t xml:space="preserve">złożone </w:t>
      </w:r>
      <w:r w:rsidR="00E455D9" w:rsidRPr="00642B9B">
        <w:rPr>
          <w:rFonts w:ascii="Aptos" w:hAnsi="Aptos"/>
          <w:sz w:val="24"/>
          <w:szCs w:val="24"/>
        </w:rPr>
        <w:t xml:space="preserve">w </w:t>
      </w:r>
      <w:r w:rsidR="00681A4E">
        <w:rPr>
          <w:rFonts w:ascii="Aptos" w:hAnsi="Aptos"/>
          <w:sz w:val="24"/>
          <w:szCs w:val="24"/>
        </w:rPr>
        <w:t>S</w:t>
      </w:r>
      <w:r w:rsidR="00E455D9" w:rsidRPr="00642B9B">
        <w:rPr>
          <w:rFonts w:ascii="Aptos" w:hAnsi="Aptos"/>
          <w:sz w:val="24"/>
          <w:szCs w:val="24"/>
        </w:rPr>
        <w:t xml:space="preserve">ystemie </w:t>
      </w:r>
      <w:r w:rsidR="000E5938" w:rsidRPr="00642B9B">
        <w:rPr>
          <w:rFonts w:ascii="Aptos" w:hAnsi="Aptos"/>
          <w:sz w:val="24"/>
          <w:szCs w:val="24"/>
        </w:rPr>
        <w:t xml:space="preserve">jako załączniki do umowy o </w:t>
      </w:r>
      <w:r w:rsidR="00681A4E">
        <w:rPr>
          <w:rFonts w:ascii="Aptos" w:hAnsi="Aptos"/>
          <w:sz w:val="24"/>
          <w:szCs w:val="24"/>
        </w:rPr>
        <w:t>finansowanie</w:t>
      </w:r>
      <w:r w:rsidR="000E5938" w:rsidRPr="00642B9B">
        <w:rPr>
          <w:rFonts w:ascii="Aptos" w:hAnsi="Aptos"/>
          <w:sz w:val="24"/>
          <w:szCs w:val="24"/>
        </w:rPr>
        <w:t xml:space="preserve"> przedsięwzięcia</w:t>
      </w:r>
      <w:r w:rsidRPr="00642B9B">
        <w:rPr>
          <w:rFonts w:ascii="Aptos" w:hAnsi="Aptos"/>
          <w:sz w:val="24"/>
          <w:szCs w:val="24"/>
        </w:rPr>
        <w:t xml:space="preserve">. </w:t>
      </w:r>
    </w:p>
    <w:p w14:paraId="4266AC8C" w14:textId="1CB7A813" w:rsidR="00663588" w:rsidRPr="00642B9B" w:rsidRDefault="00663588"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lastRenderedPageBreak/>
        <w:t>PFRON przed zawarciem umowy może żądać dodatkowych dokumentów lub</w:t>
      </w:r>
      <w:r w:rsidR="00DB1C96" w:rsidRPr="00642B9B">
        <w:rPr>
          <w:rFonts w:ascii="Aptos" w:hAnsi="Aptos" w:cstheme="minorHAnsi"/>
          <w:sz w:val="24"/>
          <w:szCs w:val="24"/>
        </w:rPr>
        <w:t> </w:t>
      </w:r>
      <w:r w:rsidRPr="00642B9B">
        <w:rPr>
          <w:rFonts w:ascii="Aptos" w:hAnsi="Aptos" w:cstheme="minorHAnsi"/>
          <w:sz w:val="24"/>
          <w:szCs w:val="24"/>
        </w:rPr>
        <w:t>wyjaśnień dotyczących danych i informacji zawartych w przedłożonej dokumentacji.</w:t>
      </w:r>
    </w:p>
    <w:p w14:paraId="39FCFCE2" w14:textId="7F10F658" w:rsidR="00AF6DCB" w:rsidRPr="00642B9B" w:rsidRDefault="00901BE1"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W przypadku złożenia nieprawdziwych</w:t>
      </w:r>
      <w:r w:rsidR="00AC652C" w:rsidRPr="00642B9B">
        <w:rPr>
          <w:rFonts w:ascii="Aptos" w:hAnsi="Aptos" w:cstheme="minorHAnsi"/>
          <w:sz w:val="24"/>
          <w:szCs w:val="24"/>
        </w:rPr>
        <w:t xml:space="preserve"> informacji lub</w:t>
      </w:r>
      <w:r w:rsidRPr="00642B9B">
        <w:rPr>
          <w:rFonts w:ascii="Aptos" w:hAnsi="Aptos" w:cstheme="minorHAnsi"/>
          <w:sz w:val="24"/>
          <w:szCs w:val="24"/>
        </w:rPr>
        <w:t xml:space="preserve"> oświadczeń </w:t>
      </w:r>
      <w:r w:rsidR="00AF6DCB" w:rsidRPr="00642B9B">
        <w:rPr>
          <w:rFonts w:ascii="Aptos" w:hAnsi="Aptos" w:cstheme="minorHAnsi"/>
          <w:sz w:val="24"/>
          <w:szCs w:val="24"/>
        </w:rPr>
        <w:t xml:space="preserve">PFRON może odstąpić od </w:t>
      </w:r>
      <w:r w:rsidR="00AC652C" w:rsidRPr="00642B9B">
        <w:rPr>
          <w:rFonts w:ascii="Aptos" w:hAnsi="Aptos" w:cstheme="minorHAnsi"/>
          <w:sz w:val="24"/>
          <w:szCs w:val="24"/>
        </w:rPr>
        <w:t>zawarcia umowy.</w:t>
      </w:r>
    </w:p>
    <w:p w14:paraId="4F7657A3" w14:textId="140AD3D3" w:rsidR="00A7162F" w:rsidRPr="00642B9B" w:rsidRDefault="00FC5D05"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PFRON przed zawarciem umowy </w:t>
      </w:r>
      <w:r w:rsidR="00A7162F" w:rsidRPr="00642B9B">
        <w:rPr>
          <w:rFonts w:ascii="Aptos" w:hAnsi="Aptos" w:cstheme="minorHAnsi"/>
          <w:sz w:val="24"/>
          <w:szCs w:val="24"/>
        </w:rPr>
        <w:t xml:space="preserve">zweryfikuje, czy </w:t>
      </w:r>
      <w:r w:rsidR="004A57E4" w:rsidRPr="00642B9B">
        <w:rPr>
          <w:rFonts w:ascii="Aptos" w:hAnsi="Aptos" w:cstheme="minorHAnsi"/>
          <w:sz w:val="24"/>
          <w:szCs w:val="24"/>
        </w:rPr>
        <w:t>W</w:t>
      </w:r>
      <w:r w:rsidR="00A7162F" w:rsidRPr="00642B9B">
        <w:rPr>
          <w:rFonts w:ascii="Aptos" w:hAnsi="Aptos" w:cstheme="minorHAnsi"/>
          <w:sz w:val="24"/>
          <w:szCs w:val="24"/>
        </w:rPr>
        <w:t>nioskodawcy może zostać powierzon</w:t>
      </w:r>
      <w:r w:rsidR="002278D3" w:rsidRPr="00642B9B">
        <w:rPr>
          <w:rFonts w:ascii="Aptos" w:hAnsi="Aptos" w:cstheme="minorHAnsi"/>
          <w:sz w:val="24"/>
          <w:szCs w:val="24"/>
        </w:rPr>
        <w:t>e finansowanie</w:t>
      </w:r>
      <w:r w:rsidR="00A7162F" w:rsidRPr="00642B9B">
        <w:rPr>
          <w:rFonts w:ascii="Aptos" w:hAnsi="Aptos" w:cstheme="minorHAnsi"/>
          <w:sz w:val="24"/>
          <w:szCs w:val="24"/>
        </w:rPr>
        <w:t>, w tym w szczególności:</w:t>
      </w:r>
    </w:p>
    <w:p w14:paraId="5863BED3" w14:textId="2C1070EB" w:rsidR="00A7162F" w:rsidRPr="00642B9B" w:rsidRDefault="00A7162F" w:rsidP="00DB1C96">
      <w:pPr>
        <w:pStyle w:val="Akapitzlist"/>
        <w:numPr>
          <w:ilvl w:val="2"/>
          <w:numId w:val="16"/>
        </w:numPr>
        <w:snapToGrid w:val="0"/>
        <w:spacing w:after="120" w:line="276" w:lineRule="auto"/>
        <w:ind w:left="1560" w:hanging="426"/>
        <w:rPr>
          <w:rFonts w:ascii="Aptos" w:hAnsi="Aptos" w:cstheme="minorHAnsi"/>
          <w:sz w:val="24"/>
          <w:szCs w:val="24"/>
        </w:rPr>
      </w:pPr>
      <w:r w:rsidRPr="00642B9B">
        <w:rPr>
          <w:rFonts w:ascii="Aptos" w:hAnsi="Aptos" w:cstheme="minorHAnsi"/>
          <w:sz w:val="24"/>
          <w:szCs w:val="24"/>
        </w:rPr>
        <w:t xml:space="preserve">czy rekomendowany do powierzenia </w:t>
      </w:r>
      <w:r w:rsidR="002278D3" w:rsidRPr="00642B9B">
        <w:rPr>
          <w:rFonts w:ascii="Aptos" w:hAnsi="Aptos" w:cstheme="minorHAnsi"/>
          <w:sz w:val="24"/>
          <w:szCs w:val="24"/>
        </w:rPr>
        <w:t>finansowania</w:t>
      </w:r>
      <w:r w:rsidRPr="00642B9B">
        <w:rPr>
          <w:rFonts w:ascii="Aptos" w:hAnsi="Aptos" w:cstheme="minorHAnsi"/>
          <w:sz w:val="24"/>
          <w:szCs w:val="24"/>
        </w:rPr>
        <w:t xml:space="preserve"> </w:t>
      </w:r>
      <w:r w:rsidR="004A57E4" w:rsidRPr="00642B9B">
        <w:rPr>
          <w:rFonts w:ascii="Aptos" w:hAnsi="Aptos" w:cstheme="minorHAnsi"/>
          <w:sz w:val="24"/>
          <w:szCs w:val="24"/>
        </w:rPr>
        <w:t>W</w:t>
      </w:r>
      <w:r w:rsidRPr="00642B9B">
        <w:rPr>
          <w:rFonts w:ascii="Aptos" w:hAnsi="Aptos" w:cstheme="minorHAnsi"/>
          <w:sz w:val="24"/>
          <w:szCs w:val="24"/>
        </w:rPr>
        <w:t>nioskodawca nie widnieje w</w:t>
      </w:r>
      <w:r w:rsidR="00471DAD" w:rsidRPr="00642B9B">
        <w:rPr>
          <w:rFonts w:ascii="Aptos" w:hAnsi="Aptos" w:cstheme="minorHAnsi"/>
          <w:sz w:val="24"/>
          <w:szCs w:val="24"/>
        </w:rPr>
        <w:t> </w:t>
      </w:r>
      <w:r w:rsidRPr="00642B9B">
        <w:rPr>
          <w:rFonts w:ascii="Aptos" w:hAnsi="Aptos" w:cstheme="minorHAnsi"/>
          <w:sz w:val="24"/>
          <w:szCs w:val="24"/>
        </w:rPr>
        <w:t>Rejestrze podmiotów wykluczonych</w:t>
      </w:r>
      <w:r w:rsidR="004463B1">
        <w:rPr>
          <w:rFonts w:ascii="Aptos" w:hAnsi="Aptos" w:cstheme="minorHAnsi"/>
          <w:sz w:val="24"/>
          <w:szCs w:val="24"/>
        </w:rPr>
        <w:t>;</w:t>
      </w:r>
    </w:p>
    <w:p w14:paraId="79D3F534" w14:textId="30ADE88D" w:rsidR="00E71028" w:rsidRPr="00642B9B" w:rsidRDefault="00E71028" w:rsidP="00DB1C96">
      <w:pPr>
        <w:pStyle w:val="Akapitzlist"/>
        <w:numPr>
          <w:ilvl w:val="2"/>
          <w:numId w:val="16"/>
        </w:numPr>
        <w:snapToGrid w:val="0"/>
        <w:spacing w:after="120" w:line="276" w:lineRule="auto"/>
        <w:ind w:left="1560" w:hanging="426"/>
        <w:rPr>
          <w:rFonts w:ascii="Aptos" w:hAnsi="Aptos"/>
          <w:sz w:val="24"/>
          <w:szCs w:val="24"/>
        </w:rPr>
      </w:pPr>
      <w:r w:rsidRPr="00642B9B">
        <w:rPr>
          <w:rFonts w:ascii="Aptos" w:hAnsi="Aptos"/>
          <w:sz w:val="24"/>
          <w:szCs w:val="24"/>
        </w:rPr>
        <w:t xml:space="preserve">czy </w:t>
      </w:r>
      <w:r w:rsidR="004A57E4" w:rsidRPr="00642B9B">
        <w:rPr>
          <w:rFonts w:ascii="Aptos" w:hAnsi="Aptos"/>
          <w:sz w:val="24"/>
          <w:szCs w:val="24"/>
        </w:rPr>
        <w:t>W</w:t>
      </w:r>
      <w:r w:rsidRPr="00642B9B">
        <w:rPr>
          <w:rFonts w:ascii="Aptos" w:hAnsi="Aptos"/>
          <w:sz w:val="24"/>
          <w:szCs w:val="24"/>
        </w:rPr>
        <w:t>nioskodawca nie figuruje na liście osób i podmiotów, względem których stosowane są środki sankcyjne, prowadzonej przez ministra właściwego ds. wewnętrznych na podstawie ustawy z dnia 13 kwietnia 2022 r. o</w:t>
      </w:r>
      <w:r w:rsidR="00B060B7" w:rsidRPr="00642B9B">
        <w:rPr>
          <w:rFonts w:ascii="Aptos" w:hAnsi="Aptos"/>
          <w:sz w:val="24"/>
          <w:szCs w:val="24"/>
        </w:rPr>
        <w:t> </w:t>
      </w:r>
      <w:r w:rsidRPr="00642B9B">
        <w:rPr>
          <w:rFonts w:ascii="Aptos" w:hAnsi="Aptos"/>
          <w:sz w:val="24"/>
          <w:szCs w:val="24"/>
        </w:rPr>
        <w:t xml:space="preserve">szczególnych rozwiązaniach w zakresie przeciwdziałania wspieraniu agresji na Ukrainę oraz służących ochronie bezpieczeństwa </w:t>
      </w:r>
      <w:r w:rsidR="00CA2C6F" w:rsidRPr="00642B9B">
        <w:rPr>
          <w:rFonts w:ascii="Aptos" w:hAnsi="Aptos"/>
          <w:sz w:val="24"/>
          <w:szCs w:val="24"/>
        </w:rPr>
        <w:t>narodowego.</w:t>
      </w:r>
    </w:p>
    <w:p w14:paraId="77F6580A" w14:textId="42B59343" w:rsidR="00663588" w:rsidRPr="00642B9B" w:rsidRDefault="00663588"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Umowa może zostać podpisana za pomocą kwalifikowanego podpisu elektronicznego</w:t>
      </w:r>
      <w:r w:rsidRPr="00642B9B">
        <w:rPr>
          <w:rFonts w:ascii="Aptos" w:hAnsi="Aptos" w:cstheme="minorHAnsi"/>
          <w:color w:val="2F2F37"/>
          <w:sz w:val="24"/>
          <w:szCs w:val="24"/>
          <w:shd w:val="clear" w:color="auto" w:fill="F1F2F2"/>
        </w:rPr>
        <w:t xml:space="preserve"> </w:t>
      </w:r>
      <w:r w:rsidRPr="00642B9B">
        <w:rPr>
          <w:rFonts w:ascii="Aptos" w:hAnsi="Aptos" w:cstheme="minorHAnsi"/>
          <w:sz w:val="24"/>
          <w:szCs w:val="24"/>
        </w:rPr>
        <w:t xml:space="preserve">lub </w:t>
      </w:r>
      <w:proofErr w:type="spellStart"/>
      <w:r w:rsidRPr="00642B9B">
        <w:rPr>
          <w:rFonts w:ascii="Aptos" w:hAnsi="Aptos" w:cstheme="minorHAnsi"/>
          <w:sz w:val="24"/>
          <w:szCs w:val="24"/>
        </w:rPr>
        <w:t>ePUAP</w:t>
      </w:r>
      <w:proofErr w:type="spellEnd"/>
      <w:r w:rsidRPr="00642B9B">
        <w:rPr>
          <w:rFonts w:ascii="Aptos" w:hAnsi="Aptos" w:cstheme="minorHAnsi"/>
          <w:sz w:val="24"/>
          <w:szCs w:val="24"/>
        </w:rPr>
        <w:t>.</w:t>
      </w:r>
    </w:p>
    <w:p w14:paraId="4A9BD333" w14:textId="314AED1A" w:rsidR="00AC11CC" w:rsidRPr="00642B9B" w:rsidRDefault="00AC11CC" w:rsidP="00DF593B">
      <w:pPr>
        <w:pStyle w:val="Nagwek3"/>
        <w:ind w:left="426" w:hanging="426"/>
      </w:pPr>
      <w:bookmarkStart w:id="53" w:name="_Toc238140753"/>
      <w:r w:rsidRPr="00642B9B">
        <w:t xml:space="preserve">Przekazywanie </w:t>
      </w:r>
      <w:r w:rsidR="00A42AD4" w:rsidRPr="00642B9B">
        <w:t>finansowania</w:t>
      </w:r>
      <w:bookmarkEnd w:id="53"/>
    </w:p>
    <w:p w14:paraId="03EEBE2E" w14:textId="50A65078" w:rsidR="003D0F75" w:rsidRPr="00642B9B" w:rsidRDefault="00BD58D6" w:rsidP="00CF36CE">
      <w:pPr>
        <w:pStyle w:val="Akapitzlist"/>
        <w:numPr>
          <w:ilvl w:val="1"/>
          <w:numId w:val="11"/>
        </w:numPr>
        <w:snapToGrid w:val="0"/>
        <w:spacing w:after="120" w:line="276" w:lineRule="auto"/>
        <w:ind w:left="1134" w:hanging="708"/>
        <w:rPr>
          <w:rFonts w:ascii="Aptos" w:hAnsi="Aptos"/>
          <w:b/>
          <w:sz w:val="24"/>
          <w:szCs w:val="24"/>
        </w:rPr>
      </w:pPr>
      <w:r w:rsidRPr="00642B9B">
        <w:rPr>
          <w:rFonts w:ascii="Aptos" w:hAnsi="Aptos"/>
          <w:sz w:val="24"/>
          <w:szCs w:val="24"/>
        </w:rPr>
        <w:t>Finansowanie</w:t>
      </w:r>
      <w:r w:rsidR="00B61018" w:rsidRPr="00642B9B">
        <w:rPr>
          <w:rFonts w:ascii="Aptos" w:hAnsi="Aptos"/>
          <w:sz w:val="24"/>
          <w:szCs w:val="24"/>
        </w:rPr>
        <w:t xml:space="preserve"> </w:t>
      </w:r>
      <w:r w:rsidR="004D0853" w:rsidRPr="00642B9B">
        <w:rPr>
          <w:rFonts w:ascii="Aptos" w:hAnsi="Aptos"/>
          <w:sz w:val="24"/>
          <w:szCs w:val="24"/>
        </w:rPr>
        <w:t>będzie</w:t>
      </w:r>
      <w:r w:rsidR="00F41617" w:rsidRPr="00642B9B">
        <w:rPr>
          <w:rFonts w:ascii="Aptos" w:hAnsi="Aptos"/>
          <w:sz w:val="24"/>
          <w:szCs w:val="24"/>
        </w:rPr>
        <w:t xml:space="preserve"> </w:t>
      </w:r>
      <w:r w:rsidR="00B61018" w:rsidRPr="00642B9B">
        <w:rPr>
          <w:rFonts w:ascii="Aptos" w:hAnsi="Aptos"/>
          <w:sz w:val="24"/>
          <w:szCs w:val="24"/>
        </w:rPr>
        <w:t>wypłac</w:t>
      </w:r>
      <w:r w:rsidR="001D2D77" w:rsidRPr="00642B9B">
        <w:rPr>
          <w:rFonts w:ascii="Aptos" w:hAnsi="Aptos"/>
          <w:sz w:val="24"/>
          <w:szCs w:val="24"/>
        </w:rPr>
        <w:t>on</w:t>
      </w:r>
      <w:r w:rsidRPr="00642B9B">
        <w:rPr>
          <w:rFonts w:ascii="Aptos" w:hAnsi="Aptos"/>
          <w:sz w:val="24"/>
          <w:szCs w:val="24"/>
        </w:rPr>
        <w:t>e</w:t>
      </w:r>
      <w:r w:rsidR="00F41617" w:rsidRPr="00642B9B">
        <w:rPr>
          <w:rFonts w:ascii="Aptos" w:hAnsi="Aptos"/>
          <w:sz w:val="24"/>
          <w:szCs w:val="24"/>
        </w:rPr>
        <w:t xml:space="preserve"> </w:t>
      </w:r>
      <w:r w:rsidR="00B61018" w:rsidRPr="00642B9B">
        <w:rPr>
          <w:rFonts w:ascii="Aptos" w:hAnsi="Aptos"/>
          <w:sz w:val="24"/>
          <w:szCs w:val="24"/>
        </w:rPr>
        <w:t>w formie</w:t>
      </w:r>
      <w:bookmarkStart w:id="54" w:name="_Hlk35964014"/>
      <w:r w:rsidR="00FC6197" w:rsidRPr="00642B9B">
        <w:rPr>
          <w:rFonts w:ascii="Aptos" w:hAnsi="Aptos"/>
          <w:sz w:val="24"/>
          <w:szCs w:val="24"/>
        </w:rPr>
        <w:t xml:space="preserve"> </w:t>
      </w:r>
      <w:r w:rsidR="00957853" w:rsidRPr="00642B9B">
        <w:rPr>
          <w:rFonts w:ascii="Aptos" w:hAnsi="Aptos"/>
          <w:sz w:val="24"/>
          <w:szCs w:val="24"/>
        </w:rPr>
        <w:t xml:space="preserve">dwóch </w:t>
      </w:r>
      <w:r w:rsidR="00FC6197" w:rsidRPr="00642B9B">
        <w:rPr>
          <w:rFonts w:ascii="Aptos" w:hAnsi="Aptos"/>
          <w:sz w:val="24"/>
          <w:szCs w:val="24"/>
        </w:rPr>
        <w:t>transz</w:t>
      </w:r>
      <w:r w:rsidR="00547CD4" w:rsidRPr="00642B9B">
        <w:rPr>
          <w:rFonts w:ascii="Aptos" w:hAnsi="Aptos"/>
          <w:sz w:val="24"/>
          <w:szCs w:val="24"/>
        </w:rPr>
        <w:t xml:space="preserve"> zaliczkowych</w:t>
      </w:r>
      <w:r w:rsidR="00FC6197" w:rsidRPr="00642B9B">
        <w:rPr>
          <w:rFonts w:ascii="Aptos" w:hAnsi="Aptos"/>
          <w:sz w:val="24"/>
          <w:szCs w:val="24"/>
        </w:rPr>
        <w:t xml:space="preserve">: pierwsza transza w wysokości </w:t>
      </w:r>
      <w:r w:rsidR="003C153C" w:rsidRPr="00642B9B">
        <w:rPr>
          <w:rFonts w:ascii="Aptos" w:hAnsi="Aptos"/>
          <w:sz w:val="24"/>
          <w:szCs w:val="24"/>
        </w:rPr>
        <w:t xml:space="preserve">do </w:t>
      </w:r>
      <w:r w:rsidR="005B00F8">
        <w:rPr>
          <w:rFonts w:ascii="Aptos" w:hAnsi="Aptos"/>
          <w:sz w:val="24"/>
          <w:szCs w:val="24"/>
        </w:rPr>
        <w:t>50</w:t>
      </w:r>
      <w:r w:rsidR="00FC6197" w:rsidRPr="00642B9B">
        <w:rPr>
          <w:rFonts w:ascii="Aptos" w:hAnsi="Aptos"/>
          <w:sz w:val="24"/>
          <w:szCs w:val="24"/>
        </w:rPr>
        <w:t xml:space="preserve">% </w:t>
      </w:r>
      <w:r w:rsidR="00EE47AB" w:rsidRPr="00642B9B">
        <w:rPr>
          <w:rFonts w:ascii="Aptos" w:hAnsi="Aptos"/>
          <w:sz w:val="24"/>
          <w:szCs w:val="24"/>
        </w:rPr>
        <w:t>udzielonego</w:t>
      </w:r>
      <w:r w:rsidR="00FC6197" w:rsidRPr="00642B9B">
        <w:rPr>
          <w:rFonts w:ascii="Aptos" w:hAnsi="Aptos"/>
          <w:sz w:val="24"/>
          <w:szCs w:val="24"/>
        </w:rPr>
        <w:t xml:space="preserve"> </w:t>
      </w:r>
      <w:r w:rsidRPr="00642B9B">
        <w:rPr>
          <w:rFonts w:ascii="Aptos" w:hAnsi="Aptos"/>
          <w:sz w:val="24"/>
          <w:szCs w:val="24"/>
        </w:rPr>
        <w:t>finansowania</w:t>
      </w:r>
      <w:r w:rsidR="007572B4" w:rsidRPr="00642B9B">
        <w:rPr>
          <w:rFonts w:ascii="Aptos" w:hAnsi="Aptos"/>
          <w:sz w:val="24"/>
          <w:szCs w:val="24"/>
        </w:rPr>
        <w:t>,</w:t>
      </w:r>
      <w:r w:rsidR="00B146B7" w:rsidRPr="00642B9B">
        <w:rPr>
          <w:rFonts w:ascii="Aptos" w:hAnsi="Aptos"/>
          <w:sz w:val="24"/>
          <w:szCs w:val="24"/>
        </w:rPr>
        <w:t xml:space="preserve"> po podpisaniu umowy z</w:t>
      </w:r>
      <w:r w:rsidR="00DB1C96" w:rsidRPr="00642B9B">
        <w:rPr>
          <w:rFonts w:ascii="Aptos" w:hAnsi="Aptos"/>
          <w:sz w:val="24"/>
          <w:szCs w:val="24"/>
        </w:rPr>
        <w:t> </w:t>
      </w:r>
      <w:r w:rsidR="00B146B7" w:rsidRPr="00642B9B">
        <w:rPr>
          <w:rFonts w:ascii="Aptos" w:hAnsi="Aptos"/>
          <w:sz w:val="24"/>
          <w:szCs w:val="24"/>
        </w:rPr>
        <w:t>PFRON</w:t>
      </w:r>
      <w:r w:rsidR="00A700A4" w:rsidRPr="00642B9B">
        <w:rPr>
          <w:rFonts w:ascii="Aptos" w:hAnsi="Aptos"/>
          <w:sz w:val="24"/>
          <w:szCs w:val="24"/>
        </w:rPr>
        <w:t xml:space="preserve"> </w:t>
      </w:r>
      <w:r w:rsidR="00A700A4" w:rsidRPr="00642B9B">
        <w:rPr>
          <w:rFonts w:ascii="Aptos" w:eastAsiaTheme="minorEastAsia" w:hAnsi="Aptos"/>
          <w:sz w:val="24"/>
          <w:szCs w:val="24"/>
        </w:rPr>
        <w:t>nie wcześniej niż w dniu rozpoczęcia realizacji przedsięwzięcia</w:t>
      </w:r>
      <w:r w:rsidR="00FC6197" w:rsidRPr="00642B9B">
        <w:rPr>
          <w:rFonts w:ascii="Aptos" w:hAnsi="Aptos"/>
          <w:sz w:val="24"/>
          <w:szCs w:val="24"/>
        </w:rPr>
        <w:t xml:space="preserve">, </w:t>
      </w:r>
      <w:r w:rsidR="003C153C" w:rsidRPr="00642B9B">
        <w:rPr>
          <w:rFonts w:ascii="Aptos" w:hAnsi="Aptos"/>
          <w:sz w:val="24"/>
          <w:szCs w:val="24"/>
        </w:rPr>
        <w:t>druga</w:t>
      </w:r>
      <w:r w:rsidR="00FC6197" w:rsidRPr="00642B9B">
        <w:rPr>
          <w:rFonts w:ascii="Aptos" w:hAnsi="Aptos"/>
          <w:sz w:val="24"/>
          <w:szCs w:val="24"/>
        </w:rPr>
        <w:t xml:space="preserve"> </w:t>
      </w:r>
      <w:r w:rsidR="002D0A16" w:rsidRPr="00642B9B">
        <w:rPr>
          <w:rFonts w:ascii="Aptos" w:hAnsi="Aptos"/>
          <w:sz w:val="24"/>
          <w:szCs w:val="24"/>
        </w:rPr>
        <w:t>transza</w:t>
      </w:r>
      <w:r w:rsidR="00CE0DC3" w:rsidRPr="00642B9B">
        <w:rPr>
          <w:rFonts w:ascii="Aptos" w:hAnsi="Aptos"/>
          <w:sz w:val="24"/>
          <w:szCs w:val="24"/>
        </w:rPr>
        <w:t xml:space="preserve"> jako uzupełnienie </w:t>
      </w:r>
      <w:r w:rsidR="008B2BDB" w:rsidRPr="00642B9B">
        <w:rPr>
          <w:rFonts w:ascii="Aptos" w:hAnsi="Aptos"/>
          <w:sz w:val="24"/>
          <w:szCs w:val="24"/>
        </w:rPr>
        <w:t xml:space="preserve">100% udzielonego finansowania </w:t>
      </w:r>
      <w:r w:rsidR="00AA54B3" w:rsidRPr="00642B9B">
        <w:rPr>
          <w:rFonts w:ascii="Aptos" w:hAnsi="Aptos"/>
          <w:sz w:val="24"/>
          <w:szCs w:val="24"/>
        </w:rPr>
        <w:t>po</w:t>
      </w:r>
      <w:r w:rsidR="00DB1C96" w:rsidRPr="00642B9B">
        <w:rPr>
          <w:rFonts w:ascii="Aptos" w:hAnsi="Aptos"/>
          <w:sz w:val="24"/>
          <w:szCs w:val="24"/>
        </w:rPr>
        <w:t> </w:t>
      </w:r>
      <w:r w:rsidR="00AA54B3" w:rsidRPr="00642B9B">
        <w:rPr>
          <w:rFonts w:ascii="Aptos" w:hAnsi="Aptos"/>
          <w:sz w:val="24"/>
          <w:szCs w:val="24"/>
        </w:rPr>
        <w:t>rozliczeniu wydatków</w:t>
      </w:r>
      <w:r w:rsidR="005B00F8">
        <w:rPr>
          <w:rFonts w:ascii="Aptos" w:hAnsi="Aptos"/>
          <w:sz w:val="24"/>
          <w:szCs w:val="24"/>
        </w:rPr>
        <w:t xml:space="preserve"> faktycznie poniesionych</w:t>
      </w:r>
      <w:r w:rsidR="00AA54B3" w:rsidRPr="00642B9B">
        <w:rPr>
          <w:rFonts w:ascii="Aptos" w:hAnsi="Aptos"/>
          <w:sz w:val="24"/>
          <w:szCs w:val="24"/>
        </w:rPr>
        <w:t xml:space="preserve"> </w:t>
      </w:r>
      <w:r w:rsidR="001823F2" w:rsidRPr="00642B9B">
        <w:rPr>
          <w:rFonts w:ascii="Aptos" w:hAnsi="Aptos"/>
          <w:sz w:val="24"/>
          <w:szCs w:val="24"/>
        </w:rPr>
        <w:t xml:space="preserve">w wysokości </w:t>
      </w:r>
      <w:r w:rsidR="00AA54B3" w:rsidRPr="00642B9B">
        <w:rPr>
          <w:rFonts w:ascii="Aptos" w:hAnsi="Aptos"/>
          <w:sz w:val="24"/>
          <w:szCs w:val="24"/>
        </w:rPr>
        <w:t xml:space="preserve">minimum </w:t>
      </w:r>
      <w:r w:rsidR="00142860" w:rsidRPr="00642B9B">
        <w:rPr>
          <w:rFonts w:ascii="Aptos" w:hAnsi="Aptos"/>
          <w:sz w:val="24"/>
          <w:szCs w:val="24"/>
        </w:rPr>
        <w:t>6</w:t>
      </w:r>
      <w:r w:rsidR="00AA54B3" w:rsidRPr="00642B9B">
        <w:rPr>
          <w:rFonts w:ascii="Aptos" w:hAnsi="Aptos"/>
          <w:sz w:val="24"/>
          <w:szCs w:val="24"/>
        </w:rPr>
        <w:t>0% wartości dotychczas przekazanych transz</w:t>
      </w:r>
      <w:bookmarkEnd w:id="54"/>
      <w:r w:rsidR="00FC6197" w:rsidRPr="00642B9B">
        <w:rPr>
          <w:rFonts w:ascii="Aptos" w:hAnsi="Aptos"/>
          <w:sz w:val="24"/>
          <w:szCs w:val="24"/>
        </w:rPr>
        <w:t>.</w:t>
      </w:r>
      <w:r w:rsidR="00B61018" w:rsidRPr="00642B9B">
        <w:rPr>
          <w:rFonts w:ascii="Aptos" w:hAnsi="Aptos"/>
          <w:sz w:val="24"/>
          <w:szCs w:val="24"/>
        </w:rPr>
        <w:t xml:space="preserve"> </w:t>
      </w:r>
      <w:r w:rsidR="004B303A" w:rsidRPr="00642B9B">
        <w:rPr>
          <w:rFonts w:ascii="Aptos" w:hAnsi="Aptos"/>
          <w:sz w:val="24"/>
          <w:szCs w:val="24"/>
        </w:rPr>
        <w:t>Warunkiem płatności transz jest dostępność środków w</w:t>
      </w:r>
      <w:r w:rsidR="002D0A16" w:rsidRPr="00642B9B">
        <w:rPr>
          <w:rFonts w:ascii="Aptos" w:hAnsi="Aptos"/>
          <w:sz w:val="24"/>
          <w:szCs w:val="24"/>
        </w:rPr>
        <w:t> </w:t>
      </w:r>
      <w:r w:rsidR="004B303A" w:rsidRPr="00642B9B">
        <w:rPr>
          <w:rFonts w:ascii="Aptos" w:hAnsi="Aptos"/>
          <w:sz w:val="24"/>
          <w:szCs w:val="24"/>
        </w:rPr>
        <w:t>planie finansowym PFRON.</w:t>
      </w:r>
    </w:p>
    <w:p w14:paraId="0A27F0ED" w14:textId="682D85AE" w:rsidR="00A259B7" w:rsidRPr="00642B9B" w:rsidRDefault="003D0F75" w:rsidP="00DB1C96">
      <w:pPr>
        <w:pStyle w:val="Akapitzlist"/>
        <w:numPr>
          <w:ilvl w:val="1"/>
          <w:numId w:val="11"/>
        </w:numPr>
        <w:snapToGrid w:val="0"/>
        <w:spacing w:after="120" w:line="276" w:lineRule="auto"/>
        <w:ind w:left="1134" w:hanging="708"/>
        <w:rPr>
          <w:rFonts w:ascii="Aptos" w:hAnsi="Aptos" w:cstheme="minorHAnsi"/>
          <w:b/>
          <w:bCs/>
          <w:sz w:val="24"/>
          <w:szCs w:val="24"/>
        </w:rPr>
      </w:pPr>
      <w:r w:rsidRPr="00642B9B">
        <w:rPr>
          <w:rFonts w:ascii="Aptos" w:hAnsi="Aptos" w:cstheme="minorHAnsi"/>
          <w:sz w:val="24"/>
          <w:szCs w:val="24"/>
        </w:rPr>
        <w:t xml:space="preserve">Termin płatności </w:t>
      </w:r>
      <w:r w:rsidR="000A4167" w:rsidRPr="00642B9B">
        <w:rPr>
          <w:rFonts w:ascii="Aptos" w:hAnsi="Aptos" w:cstheme="minorHAnsi"/>
          <w:sz w:val="24"/>
          <w:szCs w:val="24"/>
        </w:rPr>
        <w:t xml:space="preserve">pierwszej </w:t>
      </w:r>
      <w:r w:rsidR="00687936" w:rsidRPr="00642B9B">
        <w:rPr>
          <w:rFonts w:ascii="Aptos" w:hAnsi="Aptos" w:cstheme="minorHAnsi"/>
          <w:sz w:val="24"/>
          <w:szCs w:val="24"/>
        </w:rPr>
        <w:t xml:space="preserve">transzy </w:t>
      </w:r>
      <w:r w:rsidRPr="00642B9B">
        <w:rPr>
          <w:rFonts w:ascii="Aptos" w:hAnsi="Aptos" w:cstheme="minorHAnsi"/>
          <w:sz w:val="24"/>
          <w:szCs w:val="24"/>
        </w:rPr>
        <w:t xml:space="preserve">nie </w:t>
      </w:r>
      <w:bookmarkStart w:id="55" w:name="_Hlk95315725"/>
      <w:r w:rsidR="00FC6197" w:rsidRPr="00642B9B">
        <w:rPr>
          <w:rFonts w:ascii="Aptos" w:hAnsi="Aptos" w:cstheme="minorHAnsi"/>
          <w:sz w:val="24"/>
          <w:szCs w:val="24"/>
        </w:rPr>
        <w:t>przekr</w:t>
      </w:r>
      <w:r w:rsidR="00E258D0" w:rsidRPr="00642B9B">
        <w:rPr>
          <w:rFonts w:ascii="Aptos" w:hAnsi="Aptos" w:cstheme="minorHAnsi"/>
          <w:sz w:val="24"/>
          <w:szCs w:val="24"/>
        </w:rPr>
        <w:t>oczy</w:t>
      </w:r>
      <w:r w:rsidR="00FC6197" w:rsidRPr="00642B9B">
        <w:rPr>
          <w:rFonts w:ascii="Aptos" w:hAnsi="Aptos" w:cstheme="minorHAnsi"/>
          <w:sz w:val="24"/>
          <w:szCs w:val="24"/>
        </w:rPr>
        <w:t xml:space="preserve"> </w:t>
      </w:r>
      <w:bookmarkEnd w:id="55"/>
      <w:r w:rsidR="002D0A16" w:rsidRPr="00642B9B">
        <w:rPr>
          <w:rFonts w:ascii="Aptos" w:hAnsi="Aptos" w:cstheme="minorHAnsi"/>
          <w:sz w:val="24"/>
          <w:szCs w:val="24"/>
        </w:rPr>
        <w:t xml:space="preserve">21 </w:t>
      </w:r>
      <w:r w:rsidRPr="00642B9B">
        <w:rPr>
          <w:rFonts w:ascii="Aptos" w:hAnsi="Aptos" w:cstheme="minorHAnsi"/>
          <w:sz w:val="24"/>
          <w:szCs w:val="24"/>
        </w:rPr>
        <w:t xml:space="preserve">dni </w:t>
      </w:r>
      <w:r w:rsidR="00BE436C" w:rsidRPr="00642B9B">
        <w:rPr>
          <w:rFonts w:ascii="Aptos" w:hAnsi="Aptos" w:cstheme="minorHAnsi"/>
          <w:sz w:val="24"/>
          <w:szCs w:val="24"/>
        </w:rPr>
        <w:t xml:space="preserve">kalendarzowych </w:t>
      </w:r>
      <w:r w:rsidRPr="00642B9B">
        <w:rPr>
          <w:rFonts w:ascii="Aptos" w:hAnsi="Aptos" w:cstheme="minorHAnsi"/>
          <w:sz w:val="24"/>
          <w:szCs w:val="24"/>
        </w:rPr>
        <w:t>od daty podpisania umowy</w:t>
      </w:r>
      <w:r w:rsidR="00FC6197" w:rsidRPr="00642B9B">
        <w:rPr>
          <w:rFonts w:ascii="Aptos" w:hAnsi="Aptos" w:cstheme="minorHAnsi"/>
          <w:sz w:val="24"/>
          <w:szCs w:val="24"/>
        </w:rPr>
        <w:t xml:space="preserve"> pomiędzy PFRON a </w:t>
      </w:r>
      <w:r w:rsidR="000A0A2A">
        <w:rPr>
          <w:rFonts w:ascii="Aptos" w:hAnsi="Aptos" w:cstheme="minorHAnsi"/>
          <w:sz w:val="24"/>
          <w:szCs w:val="24"/>
        </w:rPr>
        <w:t>W</w:t>
      </w:r>
      <w:r w:rsidR="00417768" w:rsidRPr="00642B9B">
        <w:rPr>
          <w:rFonts w:ascii="Aptos" w:hAnsi="Aptos" w:cstheme="minorHAnsi"/>
          <w:sz w:val="24"/>
          <w:szCs w:val="24"/>
        </w:rPr>
        <w:t>nioskodawcą</w:t>
      </w:r>
      <w:r w:rsidRPr="00642B9B">
        <w:rPr>
          <w:rFonts w:ascii="Aptos" w:hAnsi="Aptos" w:cstheme="minorHAnsi"/>
          <w:sz w:val="24"/>
          <w:szCs w:val="24"/>
        </w:rPr>
        <w:t>.</w:t>
      </w:r>
    </w:p>
    <w:p w14:paraId="7B98361A" w14:textId="356E59C6" w:rsidR="005B2786" w:rsidRPr="00642B9B" w:rsidRDefault="005B2786" w:rsidP="00DB1C96">
      <w:pPr>
        <w:pStyle w:val="Akapitzlist"/>
        <w:numPr>
          <w:ilvl w:val="1"/>
          <w:numId w:val="11"/>
        </w:numPr>
        <w:snapToGrid w:val="0"/>
        <w:spacing w:after="120" w:line="276" w:lineRule="auto"/>
        <w:ind w:left="1134" w:hanging="708"/>
        <w:rPr>
          <w:rFonts w:ascii="Aptos" w:hAnsi="Aptos" w:cstheme="minorHAnsi"/>
          <w:b/>
          <w:bCs/>
          <w:sz w:val="24"/>
          <w:szCs w:val="24"/>
        </w:rPr>
      </w:pPr>
      <w:r w:rsidRPr="00642B9B">
        <w:rPr>
          <w:rFonts w:ascii="Aptos" w:hAnsi="Aptos" w:cstheme="minorHAnsi"/>
          <w:sz w:val="24"/>
          <w:szCs w:val="24"/>
        </w:rPr>
        <w:t>Termin płatności</w:t>
      </w:r>
      <w:r w:rsidR="00FC6197" w:rsidRPr="00642B9B">
        <w:rPr>
          <w:rFonts w:ascii="Aptos" w:hAnsi="Aptos" w:cstheme="minorHAnsi"/>
          <w:sz w:val="24"/>
          <w:szCs w:val="24"/>
        </w:rPr>
        <w:t xml:space="preserve"> </w:t>
      </w:r>
      <w:r w:rsidR="009A18B4" w:rsidRPr="00642B9B">
        <w:rPr>
          <w:rFonts w:ascii="Aptos" w:hAnsi="Aptos" w:cstheme="minorHAnsi"/>
          <w:sz w:val="24"/>
          <w:szCs w:val="24"/>
        </w:rPr>
        <w:t xml:space="preserve">drugiej </w:t>
      </w:r>
      <w:r w:rsidR="00FC6197" w:rsidRPr="00642B9B">
        <w:rPr>
          <w:rFonts w:ascii="Aptos" w:hAnsi="Aptos" w:cstheme="minorHAnsi"/>
          <w:sz w:val="24"/>
          <w:szCs w:val="24"/>
        </w:rPr>
        <w:t>transzy</w:t>
      </w:r>
      <w:r w:rsidRPr="00642B9B">
        <w:rPr>
          <w:rFonts w:ascii="Aptos" w:hAnsi="Aptos" w:cstheme="minorHAnsi"/>
          <w:sz w:val="24"/>
          <w:szCs w:val="24"/>
        </w:rPr>
        <w:t xml:space="preserve"> nie </w:t>
      </w:r>
      <w:r w:rsidR="001F2821" w:rsidRPr="00642B9B">
        <w:rPr>
          <w:rFonts w:ascii="Aptos" w:hAnsi="Aptos" w:cstheme="minorHAnsi"/>
          <w:sz w:val="24"/>
          <w:szCs w:val="24"/>
        </w:rPr>
        <w:t xml:space="preserve">przekroczy </w:t>
      </w:r>
      <w:r w:rsidR="002D0A16" w:rsidRPr="00642B9B">
        <w:rPr>
          <w:rFonts w:ascii="Aptos" w:hAnsi="Aptos" w:cstheme="minorHAnsi"/>
          <w:sz w:val="24"/>
          <w:szCs w:val="24"/>
        </w:rPr>
        <w:t xml:space="preserve">21 </w:t>
      </w:r>
      <w:r w:rsidRPr="00642B9B">
        <w:rPr>
          <w:rFonts w:ascii="Aptos" w:hAnsi="Aptos" w:cstheme="minorHAnsi"/>
          <w:sz w:val="24"/>
          <w:szCs w:val="24"/>
        </w:rPr>
        <w:t xml:space="preserve">dni </w:t>
      </w:r>
      <w:r w:rsidR="00BE436C" w:rsidRPr="00642B9B">
        <w:rPr>
          <w:rFonts w:ascii="Aptos" w:hAnsi="Aptos" w:cstheme="minorHAnsi"/>
          <w:sz w:val="24"/>
          <w:szCs w:val="24"/>
        </w:rPr>
        <w:t xml:space="preserve">kalendarzowych </w:t>
      </w:r>
      <w:r w:rsidR="00DA7B15" w:rsidRPr="00642B9B">
        <w:rPr>
          <w:rFonts w:ascii="Aptos" w:hAnsi="Aptos" w:cstheme="minorHAnsi"/>
          <w:sz w:val="24"/>
          <w:szCs w:val="24"/>
        </w:rPr>
        <w:t>od</w:t>
      </w:r>
      <w:r w:rsidR="00DB1C96" w:rsidRPr="00642B9B">
        <w:rPr>
          <w:rFonts w:ascii="Aptos" w:hAnsi="Aptos" w:cstheme="minorHAnsi"/>
          <w:sz w:val="24"/>
          <w:szCs w:val="24"/>
        </w:rPr>
        <w:t> </w:t>
      </w:r>
      <w:r w:rsidR="00A11D0B" w:rsidRPr="00642B9B">
        <w:rPr>
          <w:rFonts w:ascii="Aptos" w:hAnsi="Aptos" w:cstheme="minorHAnsi"/>
          <w:sz w:val="24"/>
          <w:szCs w:val="24"/>
        </w:rPr>
        <w:t>daty</w:t>
      </w:r>
      <w:r w:rsidR="00A11D0B" w:rsidRPr="00642B9B">
        <w:rPr>
          <w:rFonts w:ascii="Arial" w:hAnsi="Arial" w:cs="Arial"/>
          <w:sz w:val="24"/>
          <w:szCs w:val="24"/>
        </w:rPr>
        <w:t> </w:t>
      </w:r>
      <w:r w:rsidR="00A11D0B" w:rsidRPr="00642B9B">
        <w:rPr>
          <w:rFonts w:ascii="Aptos" w:hAnsi="Aptos" w:cstheme="minorHAnsi"/>
          <w:sz w:val="24"/>
          <w:szCs w:val="24"/>
        </w:rPr>
        <w:t>zatwierdzenia</w:t>
      </w:r>
      <w:r w:rsidR="00A11D0B" w:rsidRPr="00642B9B">
        <w:rPr>
          <w:rFonts w:ascii="Arial" w:hAnsi="Arial" w:cs="Arial"/>
          <w:sz w:val="24"/>
          <w:szCs w:val="24"/>
        </w:rPr>
        <w:t> </w:t>
      </w:r>
      <w:r w:rsidR="00A11D0B" w:rsidRPr="00642B9B">
        <w:rPr>
          <w:rFonts w:ascii="Aptos" w:hAnsi="Aptos" w:cstheme="minorHAnsi"/>
          <w:sz w:val="24"/>
          <w:szCs w:val="24"/>
        </w:rPr>
        <w:t>przez PFRON</w:t>
      </w:r>
      <w:r w:rsidR="00A11D0B" w:rsidRPr="00642B9B">
        <w:rPr>
          <w:rFonts w:ascii="Arial" w:hAnsi="Arial" w:cs="Arial"/>
          <w:sz w:val="24"/>
          <w:szCs w:val="24"/>
        </w:rPr>
        <w:t> </w:t>
      </w:r>
      <w:r w:rsidR="00A11D0B" w:rsidRPr="00642B9B">
        <w:rPr>
          <w:rFonts w:ascii="Aptos" w:hAnsi="Aptos" w:cstheme="minorHAnsi"/>
          <w:sz w:val="24"/>
          <w:szCs w:val="24"/>
        </w:rPr>
        <w:t>rozliczenia</w:t>
      </w:r>
      <w:r w:rsidR="00A11D0B" w:rsidRPr="00642B9B">
        <w:rPr>
          <w:rFonts w:ascii="Arial" w:hAnsi="Arial" w:cs="Arial"/>
          <w:sz w:val="24"/>
          <w:szCs w:val="24"/>
        </w:rPr>
        <w:t> </w:t>
      </w:r>
      <w:r w:rsidR="00A11D0B" w:rsidRPr="00642B9B">
        <w:rPr>
          <w:rFonts w:ascii="Aptos" w:hAnsi="Aptos" w:cstheme="minorHAnsi"/>
          <w:sz w:val="24"/>
          <w:szCs w:val="24"/>
        </w:rPr>
        <w:t xml:space="preserve">dotychczas otrzymanych </w:t>
      </w:r>
      <w:r w:rsidR="00A11D0B" w:rsidRPr="00642B9B">
        <w:rPr>
          <w:rFonts w:ascii="Aptos" w:hAnsi="Aptos" w:cs="Aptos"/>
          <w:sz w:val="24"/>
          <w:szCs w:val="24"/>
        </w:rPr>
        <w:t>ś</w:t>
      </w:r>
      <w:r w:rsidR="00A11D0B" w:rsidRPr="00642B9B">
        <w:rPr>
          <w:rFonts w:ascii="Aptos" w:hAnsi="Aptos" w:cstheme="minorHAnsi"/>
          <w:sz w:val="24"/>
          <w:szCs w:val="24"/>
        </w:rPr>
        <w:t>rodk</w:t>
      </w:r>
      <w:r w:rsidR="00A11D0B" w:rsidRPr="00642B9B">
        <w:rPr>
          <w:rFonts w:ascii="Aptos" w:hAnsi="Aptos" w:cs="Aptos"/>
          <w:sz w:val="24"/>
          <w:szCs w:val="24"/>
        </w:rPr>
        <w:t>ó</w:t>
      </w:r>
      <w:r w:rsidR="00A11D0B" w:rsidRPr="00642B9B">
        <w:rPr>
          <w:rFonts w:ascii="Aptos" w:hAnsi="Aptos" w:cstheme="minorHAnsi"/>
          <w:sz w:val="24"/>
          <w:szCs w:val="24"/>
        </w:rPr>
        <w:t xml:space="preserve">w przez </w:t>
      </w:r>
      <w:r w:rsidR="000A0A2A">
        <w:rPr>
          <w:rFonts w:ascii="Aptos" w:hAnsi="Aptos" w:cstheme="minorHAnsi"/>
          <w:sz w:val="24"/>
          <w:szCs w:val="24"/>
        </w:rPr>
        <w:t>W</w:t>
      </w:r>
      <w:r w:rsidR="00A11D0B" w:rsidRPr="00642B9B">
        <w:rPr>
          <w:rFonts w:ascii="Aptos" w:hAnsi="Aptos" w:cstheme="minorHAnsi"/>
          <w:sz w:val="24"/>
          <w:szCs w:val="24"/>
        </w:rPr>
        <w:t>nioskodawc</w:t>
      </w:r>
      <w:r w:rsidR="00A11D0B" w:rsidRPr="00642B9B">
        <w:rPr>
          <w:rFonts w:ascii="Aptos" w:hAnsi="Aptos" w:cs="Aptos"/>
          <w:sz w:val="24"/>
          <w:szCs w:val="24"/>
        </w:rPr>
        <w:t>ę</w:t>
      </w:r>
      <w:r w:rsidR="00A11D0B" w:rsidRPr="00642B9B">
        <w:rPr>
          <w:rFonts w:ascii="Aptos" w:hAnsi="Aptos" w:cstheme="minorHAnsi"/>
          <w:sz w:val="24"/>
          <w:szCs w:val="24"/>
        </w:rPr>
        <w:t xml:space="preserve"> na poziomie uprawniaj</w:t>
      </w:r>
      <w:r w:rsidR="00A11D0B" w:rsidRPr="00642B9B">
        <w:rPr>
          <w:rFonts w:ascii="Aptos" w:hAnsi="Aptos" w:cs="Aptos"/>
          <w:sz w:val="24"/>
          <w:szCs w:val="24"/>
        </w:rPr>
        <w:t>ą</w:t>
      </w:r>
      <w:r w:rsidR="00A11D0B" w:rsidRPr="00642B9B">
        <w:rPr>
          <w:rFonts w:ascii="Aptos" w:hAnsi="Aptos" w:cstheme="minorHAnsi"/>
          <w:sz w:val="24"/>
          <w:szCs w:val="24"/>
        </w:rPr>
        <w:t>cym do wyp</w:t>
      </w:r>
      <w:r w:rsidR="00A11D0B" w:rsidRPr="00642B9B">
        <w:rPr>
          <w:rFonts w:ascii="Aptos" w:hAnsi="Aptos" w:cs="Aptos"/>
          <w:sz w:val="24"/>
          <w:szCs w:val="24"/>
        </w:rPr>
        <w:t>ł</w:t>
      </w:r>
      <w:r w:rsidR="00A11D0B" w:rsidRPr="00642B9B">
        <w:rPr>
          <w:rFonts w:ascii="Aptos" w:hAnsi="Aptos" w:cstheme="minorHAnsi"/>
          <w:sz w:val="24"/>
          <w:szCs w:val="24"/>
        </w:rPr>
        <w:t>aty kolejnej transzy</w:t>
      </w:r>
      <w:r w:rsidR="009E6CD1" w:rsidRPr="00642B9B">
        <w:rPr>
          <w:rFonts w:ascii="Aptos" w:hAnsi="Aptos" w:cstheme="minorHAnsi"/>
          <w:sz w:val="24"/>
          <w:szCs w:val="24"/>
        </w:rPr>
        <w:t>.</w:t>
      </w:r>
    </w:p>
    <w:p w14:paraId="649B36CE" w14:textId="797104D7" w:rsidR="00D10187" w:rsidRPr="00642B9B" w:rsidRDefault="00B61018" w:rsidP="00DB1C96">
      <w:pPr>
        <w:pStyle w:val="Akapitzlist"/>
        <w:numPr>
          <w:ilvl w:val="1"/>
          <w:numId w:val="11"/>
        </w:numPr>
        <w:snapToGrid w:val="0"/>
        <w:spacing w:after="120" w:line="276" w:lineRule="auto"/>
        <w:ind w:left="1134" w:hanging="708"/>
        <w:rPr>
          <w:rFonts w:ascii="Aptos" w:hAnsi="Aptos"/>
          <w:sz w:val="24"/>
          <w:szCs w:val="24"/>
        </w:rPr>
      </w:pPr>
      <w:r w:rsidRPr="00642B9B">
        <w:rPr>
          <w:rFonts w:ascii="Aptos" w:hAnsi="Aptos"/>
          <w:sz w:val="24"/>
          <w:szCs w:val="24"/>
        </w:rPr>
        <w:t xml:space="preserve">Transze </w:t>
      </w:r>
      <w:r w:rsidR="00D10187" w:rsidRPr="00642B9B">
        <w:rPr>
          <w:rFonts w:ascii="Aptos" w:hAnsi="Aptos"/>
          <w:sz w:val="24"/>
          <w:szCs w:val="24"/>
        </w:rPr>
        <w:t>będą</w:t>
      </w:r>
      <w:r w:rsidRPr="00642B9B">
        <w:rPr>
          <w:rFonts w:ascii="Aptos" w:hAnsi="Aptos"/>
          <w:sz w:val="24"/>
          <w:szCs w:val="24"/>
        </w:rPr>
        <w:t xml:space="preserve"> przekazywane na </w:t>
      </w:r>
      <w:r w:rsidR="00281253" w:rsidRPr="00642B9B">
        <w:rPr>
          <w:rFonts w:ascii="Aptos" w:hAnsi="Aptos"/>
          <w:sz w:val="24"/>
          <w:szCs w:val="24"/>
        </w:rPr>
        <w:t xml:space="preserve">wyodrębniony </w:t>
      </w:r>
      <w:r w:rsidRPr="00642B9B">
        <w:rPr>
          <w:rFonts w:ascii="Aptos" w:hAnsi="Aptos"/>
          <w:sz w:val="24"/>
          <w:szCs w:val="24"/>
        </w:rPr>
        <w:t xml:space="preserve">rachunek </w:t>
      </w:r>
      <w:r w:rsidR="00BE2291" w:rsidRPr="00642B9B">
        <w:rPr>
          <w:rFonts w:ascii="Aptos" w:hAnsi="Aptos"/>
          <w:sz w:val="24"/>
          <w:szCs w:val="24"/>
        </w:rPr>
        <w:t>bankow</w:t>
      </w:r>
      <w:r w:rsidR="00CA6082" w:rsidRPr="00642B9B">
        <w:rPr>
          <w:rFonts w:ascii="Aptos" w:hAnsi="Aptos"/>
          <w:sz w:val="24"/>
          <w:szCs w:val="24"/>
        </w:rPr>
        <w:t>y</w:t>
      </w:r>
      <w:r w:rsidR="00BE2291" w:rsidRPr="00642B9B">
        <w:rPr>
          <w:rFonts w:ascii="Aptos" w:hAnsi="Aptos"/>
          <w:sz w:val="24"/>
          <w:szCs w:val="24"/>
        </w:rPr>
        <w:t xml:space="preserve"> </w:t>
      </w:r>
      <w:r w:rsidR="008B59F0" w:rsidRPr="00642B9B">
        <w:rPr>
          <w:rFonts w:ascii="Aptos" w:hAnsi="Aptos"/>
          <w:sz w:val="24"/>
          <w:szCs w:val="24"/>
        </w:rPr>
        <w:t>wskazany w</w:t>
      </w:r>
      <w:r w:rsidR="001279C1" w:rsidRPr="00642B9B">
        <w:rPr>
          <w:rFonts w:ascii="Aptos" w:hAnsi="Aptos"/>
          <w:sz w:val="24"/>
          <w:szCs w:val="24"/>
        </w:rPr>
        <w:t> </w:t>
      </w:r>
      <w:r w:rsidR="008B59F0" w:rsidRPr="00642B9B">
        <w:rPr>
          <w:rFonts w:ascii="Aptos" w:hAnsi="Aptos"/>
          <w:sz w:val="24"/>
          <w:szCs w:val="24"/>
        </w:rPr>
        <w:t>umowie o </w:t>
      </w:r>
      <w:r w:rsidR="00303D47" w:rsidRPr="00642B9B">
        <w:rPr>
          <w:rFonts w:ascii="Aptos" w:hAnsi="Aptos"/>
          <w:sz w:val="24"/>
          <w:szCs w:val="24"/>
        </w:rPr>
        <w:t xml:space="preserve">finansowanie </w:t>
      </w:r>
      <w:r w:rsidR="00E21970" w:rsidRPr="00642B9B">
        <w:rPr>
          <w:rFonts w:ascii="Aptos" w:hAnsi="Aptos"/>
          <w:sz w:val="24"/>
          <w:szCs w:val="24"/>
        </w:rPr>
        <w:t>przedsięwzięcia</w:t>
      </w:r>
      <w:r w:rsidRPr="00642B9B">
        <w:rPr>
          <w:rFonts w:ascii="Aptos" w:hAnsi="Aptos"/>
          <w:sz w:val="24"/>
          <w:szCs w:val="24"/>
        </w:rPr>
        <w:t>.</w:t>
      </w:r>
    </w:p>
    <w:p w14:paraId="73411D63" w14:textId="3FED3BAF" w:rsidR="00E75C35" w:rsidRPr="00642B9B" w:rsidRDefault="007334A7"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Wnioskodawca</w:t>
      </w:r>
      <w:r w:rsidR="001A1EA4" w:rsidRPr="00642B9B">
        <w:rPr>
          <w:rFonts w:ascii="Aptos" w:hAnsi="Aptos" w:cstheme="minorHAnsi"/>
          <w:sz w:val="24"/>
          <w:szCs w:val="24"/>
        </w:rPr>
        <w:t xml:space="preserve"> </w:t>
      </w:r>
      <w:r w:rsidR="00B61018" w:rsidRPr="00642B9B">
        <w:rPr>
          <w:rFonts w:ascii="Aptos" w:hAnsi="Aptos" w:cstheme="minorHAnsi"/>
          <w:sz w:val="24"/>
          <w:szCs w:val="24"/>
        </w:rPr>
        <w:t>nie mo</w:t>
      </w:r>
      <w:r w:rsidR="00D10187" w:rsidRPr="00642B9B">
        <w:rPr>
          <w:rFonts w:ascii="Aptos" w:hAnsi="Aptos" w:cstheme="minorHAnsi"/>
          <w:sz w:val="24"/>
          <w:szCs w:val="24"/>
        </w:rPr>
        <w:t>że</w:t>
      </w:r>
      <w:r w:rsidR="00B61018" w:rsidRPr="00642B9B">
        <w:rPr>
          <w:rFonts w:ascii="Aptos" w:hAnsi="Aptos" w:cstheme="minorHAnsi"/>
          <w:sz w:val="24"/>
          <w:szCs w:val="24"/>
        </w:rPr>
        <w:t xml:space="preserve"> przeznaczać otrzyman</w:t>
      </w:r>
      <w:r w:rsidR="00D10187" w:rsidRPr="00642B9B">
        <w:rPr>
          <w:rFonts w:ascii="Aptos" w:hAnsi="Aptos" w:cstheme="minorHAnsi"/>
          <w:sz w:val="24"/>
          <w:szCs w:val="24"/>
        </w:rPr>
        <w:t>ego</w:t>
      </w:r>
      <w:r w:rsidR="00B61018" w:rsidRPr="00642B9B">
        <w:rPr>
          <w:rFonts w:ascii="Aptos" w:hAnsi="Aptos" w:cstheme="minorHAnsi"/>
          <w:sz w:val="24"/>
          <w:szCs w:val="24"/>
        </w:rPr>
        <w:t xml:space="preserve"> </w:t>
      </w:r>
      <w:r w:rsidR="00E21970" w:rsidRPr="00642B9B">
        <w:rPr>
          <w:rFonts w:ascii="Aptos" w:hAnsi="Aptos" w:cstheme="minorHAnsi"/>
          <w:sz w:val="24"/>
          <w:szCs w:val="24"/>
        </w:rPr>
        <w:t xml:space="preserve">finansowania </w:t>
      </w:r>
      <w:r w:rsidR="00B61018" w:rsidRPr="00642B9B">
        <w:rPr>
          <w:rFonts w:ascii="Aptos" w:hAnsi="Aptos" w:cstheme="minorHAnsi"/>
          <w:sz w:val="24"/>
          <w:szCs w:val="24"/>
        </w:rPr>
        <w:t>na cele inne niż</w:t>
      </w:r>
      <w:r w:rsidR="00DB1C96" w:rsidRPr="00642B9B">
        <w:rPr>
          <w:rFonts w:ascii="Aptos" w:hAnsi="Aptos" w:cstheme="minorHAnsi"/>
          <w:sz w:val="24"/>
          <w:szCs w:val="24"/>
        </w:rPr>
        <w:t> </w:t>
      </w:r>
      <w:r w:rsidR="00B61018" w:rsidRPr="00642B9B">
        <w:rPr>
          <w:rFonts w:ascii="Aptos" w:hAnsi="Aptos" w:cstheme="minorHAnsi"/>
          <w:sz w:val="24"/>
          <w:szCs w:val="24"/>
        </w:rPr>
        <w:t>związane</w:t>
      </w:r>
      <w:r w:rsidR="00A02403" w:rsidRPr="00642B9B">
        <w:rPr>
          <w:rFonts w:ascii="Aptos" w:hAnsi="Aptos" w:cstheme="minorHAnsi"/>
          <w:sz w:val="24"/>
          <w:szCs w:val="24"/>
        </w:rPr>
        <w:t xml:space="preserve"> z</w:t>
      </w:r>
      <w:r w:rsidR="001279C1" w:rsidRPr="00642B9B">
        <w:rPr>
          <w:rFonts w:ascii="Aptos" w:hAnsi="Aptos" w:cstheme="minorHAnsi"/>
          <w:sz w:val="24"/>
          <w:szCs w:val="24"/>
        </w:rPr>
        <w:t> </w:t>
      </w:r>
      <w:r w:rsidR="001C055E" w:rsidRPr="00642B9B">
        <w:rPr>
          <w:rFonts w:ascii="Aptos" w:hAnsi="Aptos" w:cstheme="minorHAnsi"/>
          <w:sz w:val="24"/>
          <w:szCs w:val="24"/>
        </w:rPr>
        <w:t xml:space="preserve">realizacją </w:t>
      </w:r>
      <w:r w:rsidR="00417768" w:rsidRPr="00642B9B">
        <w:rPr>
          <w:rFonts w:ascii="Aptos" w:hAnsi="Aptos" w:cstheme="minorHAnsi"/>
          <w:sz w:val="24"/>
          <w:szCs w:val="24"/>
        </w:rPr>
        <w:t>przedsięwzięcia</w:t>
      </w:r>
      <w:r w:rsidR="00E75C35" w:rsidRPr="00642B9B">
        <w:rPr>
          <w:rFonts w:ascii="Aptos" w:hAnsi="Aptos" w:cstheme="minorHAnsi"/>
          <w:sz w:val="24"/>
          <w:szCs w:val="24"/>
        </w:rPr>
        <w:t>.</w:t>
      </w:r>
    </w:p>
    <w:p w14:paraId="10FDF39E" w14:textId="01A226AC" w:rsidR="00E75C35" w:rsidRPr="00642B9B" w:rsidRDefault="00E75C35" w:rsidP="00DB1C96">
      <w:pPr>
        <w:pStyle w:val="Akapitzlist"/>
        <w:numPr>
          <w:ilvl w:val="1"/>
          <w:numId w:val="11"/>
        </w:numPr>
        <w:snapToGrid w:val="0"/>
        <w:spacing w:after="120" w:line="276" w:lineRule="auto"/>
        <w:ind w:left="1134" w:hanging="708"/>
        <w:rPr>
          <w:rFonts w:ascii="Aptos" w:hAnsi="Aptos" w:cstheme="minorHAnsi"/>
          <w:sz w:val="24"/>
          <w:szCs w:val="24"/>
        </w:rPr>
      </w:pPr>
      <w:bookmarkStart w:id="56" w:name="_Hlk36321018"/>
      <w:r w:rsidRPr="00642B9B">
        <w:rPr>
          <w:rFonts w:ascii="Aptos" w:hAnsi="Aptos" w:cstheme="minorHAnsi"/>
          <w:sz w:val="24"/>
          <w:szCs w:val="24"/>
        </w:rPr>
        <w:t>W przypadku stwierdz</w:t>
      </w:r>
      <w:r w:rsidR="0056169B" w:rsidRPr="00642B9B">
        <w:rPr>
          <w:rFonts w:ascii="Aptos" w:hAnsi="Aptos" w:cstheme="minorHAnsi"/>
          <w:sz w:val="24"/>
          <w:szCs w:val="24"/>
        </w:rPr>
        <w:t>e</w:t>
      </w:r>
      <w:r w:rsidRPr="00642B9B">
        <w:rPr>
          <w:rFonts w:ascii="Aptos" w:hAnsi="Aptos" w:cstheme="minorHAnsi"/>
          <w:sz w:val="24"/>
          <w:szCs w:val="24"/>
        </w:rPr>
        <w:t>nia</w:t>
      </w:r>
      <w:r w:rsidR="00D922CB" w:rsidRPr="00642B9B">
        <w:rPr>
          <w:rFonts w:ascii="Aptos" w:hAnsi="Aptos" w:cstheme="minorHAnsi"/>
          <w:sz w:val="24"/>
          <w:szCs w:val="24"/>
        </w:rPr>
        <w:t xml:space="preserve">, iż </w:t>
      </w:r>
      <w:r w:rsidRPr="00642B9B">
        <w:rPr>
          <w:rFonts w:ascii="Aptos" w:hAnsi="Aptos" w:cstheme="minorHAnsi"/>
          <w:sz w:val="24"/>
          <w:szCs w:val="24"/>
        </w:rPr>
        <w:t>częś</w:t>
      </w:r>
      <w:r w:rsidR="001C055E" w:rsidRPr="00642B9B">
        <w:rPr>
          <w:rFonts w:ascii="Aptos" w:hAnsi="Aptos" w:cstheme="minorHAnsi"/>
          <w:sz w:val="24"/>
          <w:szCs w:val="24"/>
        </w:rPr>
        <w:t>ć</w:t>
      </w:r>
      <w:r w:rsidRPr="00642B9B">
        <w:rPr>
          <w:rFonts w:ascii="Aptos" w:hAnsi="Aptos" w:cstheme="minorHAnsi"/>
          <w:sz w:val="24"/>
          <w:szCs w:val="24"/>
        </w:rPr>
        <w:t xml:space="preserve"> poniesionych wydatków</w:t>
      </w:r>
      <w:r w:rsidR="00D922CB" w:rsidRPr="00642B9B">
        <w:rPr>
          <w:rFonts w:ascii="Aptos" w:hAnsi="Aptos" w:cstheme="minorHAnsi"/>
          <w:sz w:val="24"/>
          <w:szCs w:val="24"/>
        </w:rPr>
        <w:t xml:space="preserve"> nie </w:t>
      </w:r>
      <w:r w:rsidR="001C055E" w:rsidRPr="00642B9B">
        <w:rPr>
          <w:rFonts w:ascii="Aptos" w:hAnsi="Aptos" w:cstheme="minorHAnsi"/>
          <w:sz w:val="24"/>
          <w:szCs w:val="24"/>
        </w:rPr>
        <w:t>jest zgodna z</w:t>
      </w:r>
      <w:r w:rsidR="007334A7" w:rsidRPr="00642B9B">
        <w:rPr>
          <w:rFonts w:ascii="Aptos" w:hAnsi="Aptos" w:cstheme="minorHAnsi"/>
          <w:sz w:val="24"/>
          <w:szCs w:val="24"/>
        </w:rPr>
        <w:t> </w:t>
      </w:r>
      <w:r w:rsidR="00E21970" w:rsidRPr="00642B9B">
        <w:rPr>
          <w:rFonts w:ascii="Aptos" w:hAnsi="Aptos" w:cstheme="minorHAnsi"/>
          <w:sz w:val="24"/>
          <w:szCs w:val="24"/>
        </w:rPr>
        <w:t>R</w:t>
      </w:r>
      <w:r w:rsidR="001C055E" w:rsidRPr="00642B9B">
        <w:rPr>
          <w:rFonts w:ascii="Aptos" w:hAnsi="Aptos" w:cstheme="minorHAnsi"/>
          <w:sz w:val="24"/>
          <w:szCs w:val="24"/>
        </w:rPr>
        <w:t>egulaminem</w:t>
      </w:r>
      <w:r w:rsidR="00E21970" w:rsidRPr="00642B9B">
        <w:rPr>
          <w:rFonts w:ascii="Aptos" w:hAnsi="Aptos" w:cstheme="minorHAnsi"/>
          <w:sz w:val="24"/>
          <w:szCs w:val="24"/>
        </w:rPr>
        <w:t xml:space="preserve"> MDWS</w:t>
      </w:r>
      <w:r w:rsidRPr="00642B9B">
        <w:rPr>
          <w:rFonts w:ascii="Aptos" w:hAnsi="Aptos" w:cstheme="minorHAnsi"/>
          <w:sz w:val="24"/>
          <w:szCs w:val="24"/>
        </w:rPr>
        <w:t xml:space="preserve">, </w:t>
      </w:r>
      <w:r w:rsidR="001C055E" w:rsidRPr="00642B9B">
        <w:rPr>
          <w:rFonts w:ascii="Aptos" w:hAnsi="Aptos" w:cstheme="minorHAnsi"/>
          <w:sz w:val="24"/>
          <w:szCs w:val="24"/>
        </w:rPr>
        <w:t xml:space="preserve">kolejna </w:t>
      </w:r>
      <w:r w:rsidRPr="00642B9B">
        <w:rPr>
          <w:rFonts w:ascii="Aptos" w:hAnsi="Aptos" w:cstheme="minorHAnsi"/>
          <w:sz w:val="24"/>
          <w:szCs w:val="24"/>
        </w:rPr>
        <w:t xml:space="preserve">transza </w:t>
      </w:r>
      <w:r w:rsidR="00E21970" w:rsidRPr="00642B9B">
        <w:rPr>
          <w:rFonts w:ascii="Aptos" w:hAnsi="Aptos" w:cstheme="minorHAnsi"/>
          <w:sz w:val="24"/>
          <w:szCs w:val="24"/>
        </w:rPr>
        <w:t xml:space="preserve">finansowania </w:t>
      </w:r>
      <w:r w:rsidR="0002008B" w:rsidRPr="00642B9B">
        <w:rPr>
          <w:rFonts w:ascii="Aptos" w:hAnsi="Aptos" w:cstheme="minorHAnsi"/>
          <w:sz w:val="24"/>
          <w:szCs w:val="24"/>
        </w:rPr>
        <w:t xml:space="preserve">jest </w:t>
      </w:r>
      <w:r w:rsidRPr="00642B9B">
        <w:rPr>
          <w:rFonts w:ascii="Aptos" w:hAnsi="Aptos" w:cstheme="minorHAnsi"/>
          <w:sz w:val="24"/>
          <w:szCs w:val="24"/>
        </w:rPr>
        <w:t>pomniejsz</w:t>
      </w:r>
      <w:r w:rsidR="001F2FBC" w:rsidRPr="00642B9B">
        <w:rPr>
          <w:rFonts w:ascii="Aptos" w:hAnsi="Aptos" w:cstheme="minorHAnsi"/>
          <w:sz w:val="24"/>
          <w:szCs w:val="24"/>
        </w:rPr>
        <w:t>an</w:t>
      </w:r>
      <w:r w:rsidR="0002008B" w:rsidRPr="00642B9B">
        <w:rPr>
          <w:rFonts w:ascii="Aptos" w:hAnsi="Aptos" w:cstheme="minorHAnsi"/>
          <w:sz w:val="24"/>
          <w:szCs w:val="24"/>
        </w:rPr>
        <w:t>a</w:t>
      </w:r>
      <w:r w:rsidRPr="00642B9B">
        <w:rPr>
          <w:rFonts w:ascii="Aptos" w:hAnsi="Aptos" w:cstheme="minorHAnsi"/>
          <w:sz w:val="24"/>
          <w:szCs w:val="24"/>
        </w:rPr>
        <w:t xml:space="preserve"> o</w:t>
      </w:r>
      <w:r w:rsidR="00DB1C96" w:rsidRPr="00642B9B">
        <w:rPr>
          <w:rFonts w:ascii="Aptos" w:hAnsi="Aptos" w:cstheme="minorHAnsi"/>
          <w:sz w:val="24"/>
          <w:szCs w:val="24"/>
        </w:rPr>
        <w:t> </w:t>
      </w:r>
      <w:r w:rsidR="001C055E" w:rsidRPr="00642B9B">
        <w:rPr>
          <w:rFonts w:ascii="Aptos" w:hAnsi="Aptos" w:cstheme="minorHAnsi"/>
          <w:sz w:val="24"/>
          <w:szCs w:val="24"/>
        </w:rPr>
        <w:t xml:space="preserve">wartość </w:t>
      </w:r>
      <w:r w:rsidRPr="00642B9B">
        <w:rPr>
          <w:rFonts w:ascii="Aptos" w:hAnsi="Aptos" w:cstheme="minorHAnsi"/>
          <w:sz w:val="24"/>
          <w:szCs w:val="24"/>
        </w:rPr>
        <w:t>tych środków</w:t>
      </w:r>
      <w:bookmarkEnd w:id="56"/>
      <w:r w:rsidRPr="00642B9B">
        <w:rPr>
          <w:rFonts w:ascii="Aptos" w:hAnsi="Aptos" w:cstheme="minorHAnsi"/>
          <w:sz w:val="24"/>
          <w:szCs w:val="24"/>
        </w:rPr>
        <w:t>.</w:t>
      </w:r>
    </w:p>
    <w:p w14:paraId="06F1B6E8" w14:textId="7C36B590" w:rsidR="00B61018" w:rsidRPr="00642B9B" w:rsidRDefault="00E75C35"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lastRenderedPageBreak/>
        <w:t>W</w:t>
      </w:r>
      <w:r w:rsidR="00B61018" w:rsidRPr="00642B9B">
        <w:rPr>
          <w:rFonts w:ascii="Aptos" w:hAnsi="Aptos" w:cstheme="minorHAnsi"/>
          <w:sz w:val="24"/>
          <w:szCs w:val="24"/>
        </w:rPr>
        <w:t xml:space="preserve"> przypadku, gdy z rozliczenia </w:t>
      </w:r>
      <w:r w:rsidRPr="00642B9B">
        <w:rPr>
          <w:rFonts w:ascii="Aptos" w:hAnsi="Aptos" w:cstheme="minorHAnsi"/>
          <w:sz w:val="24"/>
          <w:szCs w:val="24"/>
        </w:rPr>
        <w:t xml:space="preserve">końcowego </w:t>
      </w:r>
      <w:r w:rsidR="00B61018" w:rsidRPr="00642B9B">
        <w:rPr>
          <w:rFonts w:ascii="Aptos" w:hAnsi="Aptos" w:cstheme="minorHAnsi"/>
          <w:sz w:val="24"/>
          <w:szCs w:val="24"/>
        </w:rPr>
        <w:t>wynika</w:t>
      </w:r>
      <w:r w:rsidR="001F2FBC" w:rsidRPr="00642B9B">
        <w:rPr>
          <w:rFonts w:ascii="Aptos" w:hAnsi="Aptos" w:cstheme="minorHAnsi"/>
          <w:sz w:val="24"/>
          <w:szCs w:val="24"/>
        </w:rPr>
        <w:t xml:space="preserve"> konieczność zwrot</w:t>
      </w:r>
      <w:r w:rsidR="0097390F" w:rsidRPr="00642B9B">
        <w:rPr>
          <w:rFonts w:ascii="Aptos" w:hAnsi="Aptos" w:cstheme="minorHAnsi"/>
          <w:sz w:val="24"/>
          <w:szCs w:val="24"/>
        </w:rPr>
        <w:t xml:space="preserve">u </w:t>
      </w:r>
      <w:r w:rsidR="001F2FBC" w:rsidRPr="00642B9B">
        <w:rPr>
          <w:rFonts w:ascii="Aptos" w:hAnsi="Aptos" w:cstheme="minorHAnsi"/>
          <w:sz w:val="24"/>
          <w:szCs w:val="24"/>
        </w:rPr>
        <w:t xml:space="preserve">części otrzymanego </w:t>
      </w:r>
      <w:r w:rsidR="00DC1111" w:rsidRPr="00642B9B">
        <w:rPr>
          <w:rFonts w:ascii="Aptos" w:hAnsi="Aptos" w:cstheme="minorHAnsi"/>
          <w:sz w:val="24"/>
          <w:szCs w:val="24"/>
        </w:rPr>
        <w:t>finansowania</w:t>
      </w:r>
      <w:r w:rsidR="00F41617" w:rsidRPr="00642B9B">
        <w:rPr>
          <w:rFonts w:ascii="Aptos" w:hAnsi="Aptos" w:cstheme="minorHAnsi"/>
          <w:sz w:val="24"/>
          <w:szCs w:val="24"/>
        </w:rPr>
        <w:t xml:space="preserve">, </w:t>
      </w:r>
      <w:r w:rsidR="008C6C01" w:rsidRPr="00642B9B">
        <w:rPr>
          <w:rFonts w:ascii="Aptos" w:hAnsi="Aptos" w:cstheme="minorHAnsi"/>
          <w:sz w:val="24"/>
          <w:szCs w:val="24"/>
        </w:rPr>
        <w:t xml:space="preserve">wnioskodawca </w:t>
      </w:r>
      <w:r w:rsidR="00B61018" w:rsidRPr="00642B9B">
        <w:rPr>
          <w:rFonts w:ascii="Aptos" w:hAnsi="Aptos" w:cstheme="minorHAnsi"/>
          <w:sz w:val="24"/>
          <w:szCs w:val="24"/>
        </w:rPr>
        <w:t xml:space="preserve">zwraca </w:t>
      </w:r>
      <w:r w:rsidR="0097390F" w:rsidRPr="00642B9B">
        <w:rPr>
          <w:rFonts w:ascii="Aptos" w:hAnsi="Aptos" w:cstheme="minorHAnsi"/>
          <w:sz w:val="24"/>
          <w:szCs w:val="24"/>
        </w:rPr>
        <w:t xml:space="preserve">wskazaną kwotę </w:t>
      </w:r>
      <w:r w:rsidR="00D260EF" w:rsidRPr="00642B9B">
        <w:rPr>
          <w:rFonts w:ascii="Aptos" w:hAnsi="Aptos" w:cstheme="minorHAnsi"/>
          <w:sz w:val="24"/>
          <w:szCs w:val="24"/>
        </w:rPr>
        <w:t>zgodnie z</w:t>
      </w:r>
      <w:r w:rsidR="007334A7" w:rsidRPr="00642B9B">
        <w:rPr>
          <w:rFonts w:ascii="Aptos" w:hAnsi="Aptos" w:cstheme="minorHAnsi"/>
          <w:sz w:val="24"/>
          <w:szCs w:val="24"/>
        </w:rPr>
        <w:t> </w:t>
      </w:r>
      <w:r w:rsidR="00B3218B" w:rsidRPr="00642B9B">
        <w:rPr>
          <w:rFonts w:ascii="Aptos" w:hAnsi="Aptos" w:cstheme="minorHAnsi"/>
          <w:sz w:val="24"/>
          <w:szCs w:val="24"/>
        </w:rPr>
        <w:t xml:space="preserve">postanowieniami </w:t>
      </w:r>
      <w:r w:rsidR="00D260EF" w:rsidRPr="00642B9B">
        <w:rPr>
          <w:rFonts w:ascii="Aptos" w:hAnsi="Aptos" w:cstheme="minorHAnsi"/>
          <w:sz w:val="24"/>
          <w:szCs w:val="24"/>
        </w:rPr>
        <w:t xml:space="preserve">umowy o </w:t>
      </w:r>
      <w:r w:rsidR="00CD7ECE" w:rsidRPr="00642B9B">
        <w:rPr>
          <w:rFonts w:ascii="Aptos" w:hAnsi="Aptos" w:cstheme="minorHAnsi"/>
          <w:sz w:val="24"/>
          <w:szCs w:val="24"/>
        </w:rPr>
        <w:t xml:space="preserve">finansowanie </w:t>
      </w:r>
      <w:r w:rsidR="00E21970" w:rsidRPr="00642B9B">
        <w:rPr>
          <w:rFonts w:ascii="Aptos" w:hAnsi="Aptos" w:cstheme="minorHAnsi"/>
          <w:sz w:val="24"/>
          <w:szCs w:val="24"/>
        </w:rPr>
        <w:t>przedsięwzięcia</w:t>
      </w:r>
      <w:r w:rsidR="000F4FEC" w:rsidRPr="00642B9B">
        <w:rPr>
          <w:rFonts w:ascii="Aptos" w:hAnsi="Aptos" w:cstheme="minorHAnsi"/>
          <w:sz w:val="24"/>
          <w:szCs w:val="24"/>
        </w:rPr>
        <w:t>.</w:t>
      </w:r>
    </w:p>
    <w:p w14:paraId="23C23D24" w14:textId="0DC8BDEB" w:rsidR="009502C4" w:rsidRPr="00642B9B" w:rsidRDefault="007D190D" w:rsidP="00DF593B">
      <w:pPr>
        <w:pStyle w:val="Nagwek3"/>
        <w:ind w:left="426" w:hanging="426"/>
      </w:pPr>
      <w:bookmarkStart w:id="57" w:name="_Toc238140754"/>
      <w:r w:rsidRPr="00642B9B">
        <w:t>Zasady dokumentacji finansowo-księgowej</w:t>
      </w:r>
      <w:r w:rsidR="00FC10BF" w:rsidRPr="00642B9B">
        <w:t xml:space="preserve"> </w:t>
      </w:r>
      <w:r w:rsidR="00417768" w:rsidRPr="00642B9B">
        <w:t>przedsięwzięcia</w:t>
      </w:r>
      <w:bookmarkEnd w:id="57"/>
    </w:p>
    <w:p w14:paraId="5671232C" w14:textId="1DD0CCD1" w:rsidR="004B7F8E" w:rsidRPr="00642B9B" w:rsidRDefault="00417768"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Wnioskodawca</w:t>
      </w:r>
      <w:r w:rsidR="00103B0B" w:rsidRPr="00642B9B">
        <w:rPr>
          <w:rFonts w:ascii="Aptos" w:hAnsi="Aptos" w:cstheme="minorHAnsi"/>
          <w:sz w:val="24"/>
          <w:szCs w:val="24"/>
        </w:rPr>
        <w:t>, któr</w:t>
      </w:r>
      <w:r w:rsidR="004E7A24" w:rsidRPr="00642B9B">
        <w:rPr>
          <w:rFonts w:ascii="Aptos" w:hAnsi="Aptos" w:cstheme="minorHAnsi"/>
          <w:sz w:val="24"/>
          <w:szCs w:val="24"/>
        </w:rPr>
        <w:t>y</w:t>
      </w:r>
      <w:r w:rsidR="00103B0B" w:rsidRPr="00642B9B">
        <w:rPr>
          <w:rFonts w:ascii="Aptos" w:hAnsi="Aptos" w:cstheme="minorHAnsi"/>
          <w:sz w:val="24"/>
          <w:szCs w:val="24"/>
        </w:rPr>
        <w:t xml:space="preserve"> otrzyma </w:t>
      </w:r>
      <w:r w:rsidR="000B7177" w:rsidRPr="00642B9B">
        <w:rPr>
          <w:rFonts w:ascii="Aptos" w:hAnsi="Aptos" w:cstheme="minorHAnsi"/>
          <w:sz w:val="24"/>
          <w:szCs w:val="24"/>
        </w:rPr>
        <w:t>finansowanie</w:t>
      </w:r>
      <w:r w:rsidRPr="00642B9B">
        <w:rPr>
          <w:rFonts w:ascii="Aptos" w:hAnsi="Aptos" w:cstheme="minorHAnsi"/>
          <w:sz w:val="24"/>
          <w:szCs w:val="24"/>
        </w:rPr>
        <w:t>,</w:t>
      </w:r>
      <w:r w:rsidR="00103B0B" w:rsidRPr="00642B9B">
        <w:rPr>
          <w:rFonts w:ascii="Aptos" w:hAnsi="Aptos" w:cstheme="minorHAnsi"/>
          <w:sz w:val="24"/>
          <w:szCs w:val="24"/>
        </w:rPr>
        <w:t xml:space="preserve"> </w:t>
      </w:r>
      <w:r w:rsidR="004E7A24" w:rsidRPr="00642B9B">
        <w:rPr>
          <w:rFonts w:ascii="Aptos" w:hAnsi="Aptos" w:cstheme="minorHAnsi"/>
          <w:sz w:val="24"/>
          <w:szCs w:val="24"/>
        </w:rPr>
        <w:t xml:space="preserve">zobowiązany </w:t>
      </w:r>
      <w:r w:rsidR="00103B0B" w:rsidRPr="00642B9B">
        <w:rPr>
          <w:rFonts w:ascii="Aptos" w:hAnsi="Aptos" w:cstheme="minorHAnsi"/>
          <w:sz w:val="24"/>
          <w:szCs w:val="24"/>
        </w:rPr>
        <w:t xml:space="preserve">jest do prowadzenia wyodrębnionej ewidencji wydatków </w:t>
      </w:r>
      <w:r w:rsidR="00A711F0" w:rsidRPr="00642B9B">
        <w:rPr>
          <w:rFonts w:ascii="Aptos" w:eastAsia="SimSun" w:hAnsi="Aptos" w:cstheme="minorHAnsi"/>
          <w:kern w:val="3"/>
          <w:sz w:val="24"/>
          <w:szCs w:val="24"/>
          <w:lang w:eastAsia="zh-CN" w:bidi="hi-IN"/>
        </w:rPr>
        <w:t xml:space="preserve">przedsięwzięcia </w:t>
      </w:r>
      <w:r w:rsidR="00103B0B" w:rsidRPr="00642B9B">
        <w:rPr>
          <w:rFonts w:ascii="Aptos" w:hAnsi="Aptos" w:cstheme="minorHAnsi"/>
          <w:sz w:val="24"/>
          <w:szCs w:val="24"/>
        </w:rPr>
        <w:t>w sposób przejrzysty</w:t>
      </w:r>
      <w:r w:rsidR="004F6FE4" w:rsidRPr="00642B9B">
        <w:rPr>
          <w:rFonts w:ascii="Aptos" w:hAnsi="Aptos" w:cstheme="minorHAnsi"/>
          <w:sz w:val="24"/>
          <w:szCs w:val="24"/>
        </w:rPr>
        <w:t xml:space="preserve"> i</w:t>
      </w:r>
      <w:r w:rsidR="00DB1C96" w:rsidRPr="00642B9B">
        <w:rPr>
          <w:rFonts w:ascii="Aptos" w:hAnsi="Aptos" w:cstheme="minorHAnsi"/>
          <w:sz w:val="24"/>
          <w:szCs w:val="24"/>
        </w:rPr>
        <w:t> </w:t>
      </w:r>
      <w:r w:rsidR="004F6FE4" w:rsidRPr="00642B9B">
        <w:rPr>
          <w:rFonts w:ascii="Aptos" w:hAnsi="Aptos" w:cstheme="minorHAnsi"/>
          <w:sz w:val="24"/>
          <w:szCs w:val="24"/>
        </w:rPr>
        <w:t>rzetelny</w:t>
      </w:r>
      <w:r w:rsidR="004B7F8E" w:rsidRPr="00642B9B">
        <w:rPr>
          <w:rFonts w:ascii="Aptos" w:hAnsi="Aptos" w:cstheme="minorHAnsi"/>
          <w:sz w:val="24"/>
          <w:szCs w:val="24"/>
        </w:rPr>
        <w:t>.</w:t>
      </w:r>
    </w:p>
    <w:p w14:paraId="21E0E5D4" w14:textId="281495FF" w:rsidR="008D7A15" w:rsidRPr="00642B9B" w:rsidRDefault="004B7F8E" w:rsidP="00A567FD">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Ewidencja wydatków musi u</w:t>
      </w:r>
      <w:r w:rsidR="00103B0B" w:rsidRPr="00642B9B">
        <w:rPr>
          <w:rFonts w:ascii="Aptos" w:hAnsi="Aptos" w:cstheme="minorHAnsi"/>
          <w:sz w:val="24"/>
          <w:szCs w:val="24"/>
        </w:rPr>
        <w:t>możliw</w:t>
      </w:r>
      <w:r w:rsidRPr="00642B9B">
        <w:rPr>
          <w:rFonts w:ascii="Aptos" w:hAnsi="Aptos" w:cstheme="minorHAnsi"/>
          <w:sz w:val="24"/>
          <w:szCs w:val="24"/>
        </w:rPr>
        <w:t>iać</w:t>
      </w:r>
      <w:r w:rsidR="00103B0B" w:rsidRPr="00642B9B">
        <w:rPr>
          <w:rFonts w:ascii="Aptos" w:hAnsi="Aptos" w:cstheme="minorHAnsi"/>
          <w:sz w:val="24"/>
          <w:szCs w:val="24"/>
        </w:rPr>
        <w:t xml:space="preserve"> identyfikacj</w:t>
      </w:r>
      <w:r w:rsidR="000F4FEC" w:rsidRPr="00642B9B">
        <w:rPr>
          <w:rFonts w:ascii="Aptos" w:hAnsi="Aptos" w:cstheme="minorHAnsi"/>
          <w:sz w:val="24"/>
          <w:szCs w:val="24"/>
        </w:rPr>
        <w:t>ę</w:t>
      </w:r>
      <w:r w:rsidR="00103B0B" w:rsidRPr="00642B9B">
        <w:rPr>
          <w:rFonts w:ascii="Aptos" w:hAnsi="Aptos" w:cstheme="minorHAnsi"/>
          <w:sz w:val="24"/>
          <w:szCs w:val="24"/>
        </w:rPr>
        <w:t xml:space="preserve"> poszczególnych operacji związanych z </w:t>
      </w:r>
      <w:r w:rsidR="00417768" w:rsidRPr="00642B9B">
        <w:rPr>
          <w:rFonts w:ascii="Aptos" w:hAnsi="Aptos" w:cstheme="minorHAnsi"/>
          <w:sz w:val="24"/>
          <w:szCs w:val="24"/>
        </w:rPr>
        <w:t>przedsięwzięciem</w:t>
      </w:r>
      <w:r w:rsidR="00103B0B" w:rsidRPr="00642B9B">
        <w:rPr>
          <w:rFonts w:ascii="Aptos" w:hAnsi="Aptos" w:cstheme="minorHAnsi"/>
          <w:sz w:val="24"/>
          <w:szCs w:val="24"/>
        </w:rPr>
        <w:t>.</w:t>
      </w:r>
      <w:r w:rsidR="002E072D" w:rsidRPr="00642B9B">
        <w:rPr>
          <w:rFonts w:ascii="Aptos" w:hAnsi="Aptos" w:cstheme="minorHAnsi"/>
          <w:sz w:val="24"/>
          <w:szCs w:val="24"/>
        </w:rPr>
        <w:t xml:space="preserve"> </w:t>
      </w:r>
      <w:r w:rsidR="008D7A15" w:rsidRPr="00642B9B">
        <w:rPr>
          <w:rFonts w:ascii="Aptos" w:hAnsi="Aptos" w:cstheme="minorHAnsi"/>
          <w:sz w:val="24"/>
          <w:szCs w:val="24"/>
        </w:rPr>
        <w:t>Dla uznania wydatków w rozliczeniu</w:t>
      </w:r>
      <w:r w:rsidR="00DB1C96" w:rsidRPr="00642B9B">
        <w:rPr>
          <w:rFonts w:ascii="Aptos" w:hAnsi="Aptos" w:cstheme="minorHAnsi"/>
          <w:sz w:val="24"/>
          <w:szCs w:val="24"/>
        </w:rPr>
        <w:t xml:space="preserve"> </w:t>
      </w:r>
      <w:r w:rsidR="008D7A15" w:rsidRPr="00642B9B">
        <w:rPr>
          <w:rFonts w:ascii="Aptos" w:hAnsi="Aptos" w:cstheme="minorHAnsi"/>
          <w:sz w:val="24"/>
          <w:szCs w:val="24"/>
        </w:rPr>
        <w:t>niezbędne</w:t>
      </w:r>
      <w:r w:rsidR="00DB1C96" w:rsidRPr="00642B9B">
        <w:rPr>
          <w:rFonts w:ascii="Aptos" w:hAnsi="Aptos" w:cstheme="minorHAnsi"/>
          <w:sz w:val="24"/>
          <w:szCs w:val="24"/>
        </w:rPr>
        <w:t> </w:t>
      </w:r>
      <w:r w:rsidR="008D7A15" w:rsidRPr="00642B9B">
        <w:rPr>
          <w:rFonts w:ascii="Aptos" w:hAnsi="Aptos" w:cstheme="minorHAnsi"/>
          <w:sz w:val="24"/>
          <w:szCs w:val="24"/>
        </w:rPr>
        <w:t>są:</w:t>
      </w:r>
    </w:p>
    <w:p w14:paraId="28669D15" w14:textId="38CB3227" w:rsidR="00B95B78" w:rsidRPr="00642B9B" w:rsidRDefault="008D7A15" w:rsidP="00DB1C96">
      <w:pPr>
        <w:pStyle w:val="Akapitzlist"/>
        <w:numPr>
          <w:ilvl w:val="0"/>
          <w:numId w:val="36"/>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dowód księgowy wraz z opisem zawierającym wymagane informacje</w:t>
      </w:r>
      <w:r w:rsidR="004463B1">
        <w:rPr>
          <w:rFonts w:ascii="Aptos" w:hAnsi="Aptos" w:cstheme="minorHAnsi"/>
          <w:sz w:val="24"/>
          <w:szCs w:val="24"/>
        </w:rPr>
        <w:t>;</w:t>
      </w:r>
    </w:p>
    <w:p w14:paraId="1FFF69F3" w14:textId="664FC5D4" w:rsidR="00B95B78" w:rsidRPr="00642B9B" w:rsidRDefault="008D7A15" w:rsidP="00DB1C96">
      <w:pPr>
        <w:pStyle w:val="Akapitzlist"/>
        <w:numPr>
          <w:ilvl w:val="0"/>
          <w:numId w:val="36"/>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potwierdzenie płatności na rzecz wykonawcy/dostawcy/pracownika</w:t>
      </w:r>
      <w:r w:rsidR="004463B1">
        <w:rPr>
          <w:rFonts w:ascii="Aptos" w:hAnsi="Aptos" w:cstheme="minorHAnsi"/>
          <w:sz w:val="24"/>
          <w:szCs w:val="24"/>
        </w:rPr>
        <w:t>;</w:t>
      </w:r>
    </w:p>
    <w:p w14:paraId="0920AB62" w14:textId="1D6530AE" w:rsidR="008D7A15" w:rsidRPr="00642B9B" w:rsidRDefault="008D7A15" w:rsidP="00DB1C96">
      <w:pPr>
        <w:pStyle w:val="Akapitzlist"/>
        <w:numPr>
          <w:ilvl w:val="0"/>
          <w:numId w:val="36"/>
        </w:numPr>
        <w:snapToGrid w:val="0"/>
        <w:spacing w:after="120" w:line="276" w:lineRule="auto"/>
        <w:ind w:left="1559" w:hanging="425"/>
        <w:rPr>
          <w:rFonts w:ascii="Aptos" w:hAnsi="Aptos" w:cstheme="minorHAnsi"/>
          <w:sz w:val="24"/>
          <w:szCs w:val="24"/>
        </w:rPr>
      </w:pPr>
      <w:r w:rsidRPr="00642B9B">
        <w:rPr>
          <w:rFonts w:ascii="Aptos" w:hAnsi="Aptos" w:cstheme="minorHAnsi"/>
          <w:sz w:val="24"/>
          <w:szCs w:val="24"/>
        </w:rPr>
        <w:t>inne dokumenty potwierdzające prawidłowość operacji, np.</w:t>
      </w:r>
      <w:r w:rsidRPr="00642B9B">
        <w:rPr>
          <w:rFonts w:ascii="Arial" w:hAnsi="Arial" w:cs="Arial"/>
          <w:sz w:val="24"/>
          <w:szCs w:val="24"/>
        </w:rPr>
        <w:t> </w:t>
      </w:r>
      <w:r w:rsidRPr="00642B9B">
        <w:rPr>
          <w:rFonts w:ascii="Aptos" w:hAnsi="Aptos" w:cstheme="minorHAnsi"/>
          <w:sz w:val="24"/>
          <w:szCs w:val="24"/>
        </w:rPr>
        <w:t>kontrakt/umowa/zam</w:t>
      </w:r>
      <w:r w:rsidRPr="00642B9B">
        <w:rPr>
          <w:rFonts w:ascii="Aptos" w:hAnsi="Aptos" w:cs="Aptos"/>
          <w:sz w:val="24"/>
          <w:szCs w:val="24"/>
        </w:rPr>
        <w:t>ó</w:t>
      </w:r>
      <w:r w:rsidRPr="00642B9B">
        <w:rPr>
          <w:rFonts w:ascii="Aptos" w:hAnsi="Aptos" w:cstheme="minorHAnsi"/>
          <w:sz w:val="24"/>
          <w:szCs w:val="24"/>
        </w:rPr>
        <w:t>wienie/protok</w:t>
      </w:r>
      <w:r w:rsidRPr="00642B9B">
        <w:rPr>
          <w:rFonts w:ascii="Aptos" w:hAnsi="Aptos" w:cs="Aptos"/>
          <w:sz w:val="24"/>
          <w:szCs w:val="24"/>
        </w:rPr>
        <w:t>ół</w:t>
      </w:r>
      <w:r w:rsidRPr="00642B9B">
        <w:rPr>
          <w:rFonts w:ascii="Aptos" w:hAnsi="Aptos" w:cstheme="minorHAnsi"/>
          <w:sz w:val="24"/>
          <w:szCs w:val="24"/>
        </w:rPr>
        <w:t xml:space="preserve"> zdawczo-odbiorczy/wyb</w:t>
      </w:r>
      <w:r w:rsidRPr="00642B9B">
        <w:rPr>
          <w:rFonts w:ascii="Aptos" w:hAnsi="Aptos" w:cs="Aptos"/>
          <w:sz w:val="24"/>
          <w:szCs w:val="24"/>
        </w:rPr>
        <w:t>ó</w:t>
      </w:r>
      <w:r w:rsidRPr="00642B9B">
        <w:rPr>
          <w:rFonts w:ascii="Aptos" w:hAnsi="Aptos" w:cstheme="minorHAnsi"/>
          <w:sz w:val="24"/>
          <w:szCs w:val="24"/>
        </w:rPr>
        <w:t>r</w:t>
      </w:r>
      <w:r w:rsidRPr="00642B9B">
        <w:rPr>
          <w:rFonts w:ascii="Aptos" w:hAnsi="Aptos" w:cs="Aptos"/>
          <w:sz w:val="24"/>
          <w:szCs w:val="24"/>
        </w:rPr>
        <w:t> </w:t>
      </w:r>
      <w:r w:rsidRPr="00642B9B">
        <w:rPr>
          <w:rFonts w:ascii="Aptos" w:hAnsi="Aptos" w:cstheme="minorHAnsi"/>
          <w:sz w:val="24"/>
          <w:szCs w:val="24"/>
        </w:rPr>
        <w:t>wykonawcy.</w:t>
      </w:r>
    </w:p>
    <w:p w14:paraId="0F5FF4FF" w14:textId="487213A1" w:rsidR="007E3BCF" w:rsidRPr="00642B9B" w:rsidRDefault="007E3BCF" w:rsidP="00DB1C96">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Wydatki ponoszone w ramach </w:t>
      </w:r>
      <w:r w:rsidR="00417768" w:rsidRPr="00642B9B">
        <w:rPr>
          <w:rFonts w:ascii="Aptos" w:hAnsi="Aptos" w:cstheme="minorHAnsi"/>
          <w:sz w:val="24"/>
          <w:szCs w:val="24"/>
        </w:rPr>
        <w:t xml:space="preserve">przedsięwzięcia </w:t>
      </w:r>
      <w:r w:rsidRPr="00642B9B">
        <w:rPr>
          <w:rFonts w:ascii="Aptos" w:hAnsi="Aptos" w:cstheme="minorHAnsi"/>
          <w:sz w:val="24"/>
          <w:szCs w:val="24"/>
        </w:rPr>
        <w:t>muszą być dokumentowane za</w:t>
      </w:r>
      <w:r w:rsidR="00DB1C96" w:rsidRPr="00642B9B">
        <w:rPr>
          <w:rFonts w:ascii="Aptos" w:hAnsi="Aptos" w:cstheme="minorHAnsi"/>
          <w:sz w:val="24"/>
          <w:szCs w:val="24"/>
        </w:rPr>
        <w:t> </w:t>
      </w:r>
      <w:r w:rsidRPr="00642B9B">
        <w:rPr>
          <w:rFonts w:ascii="Aptos" w:hAnsi="Aptos" w:cstheme="minorHAnsi"/>
          <w:sz w:val="24"/>
          <w:szCs w:val="24"/>
        </w:rPr>
        <w:t>pomocą dowodów księgowych, spełniających wymagania określone w</w:t>
      </w:r>
      <w:r w:rsidR="00DB1C96" w:rsidRPr="00642B9B">
        <w:rPr>
          <w:rFonts w:ascii="Aptos" w:hAnsi="Aptos" w:cstheme="minorHAnsi"/>
          <w:sz w:val="24"/>
          <w:szCs w:val="24"/>
        </w:rPr>
        <w:t> </w:t>
      </w:r>
      <w:r w:rsidRPr="00642B9B">
        <w:rPr>
          <w:rFonts w:ascii="Aptos" w:hAnsi="Aptos" w:cstheme="minorHAnsi"/>
          <w:sz w:val="24"/>
          <w:szCs w:val="24"/>
        </w:rPr>
        <w:t>przepisach o</w:t>
      </w:r>
      <w:r w:rsidR="001279C1" w:rsidRPr="00642B9B">
        <w:rPr>
          <w:rFonts w:ascii="Aptos" w:hAnsi="Aptos" w:cstheme="minorHAnsi"/>
          <w:sz w:val="24"/>
          <w:szCs w:val="24"/>
        </w:rPr>
        <w:t> </w:t>
      </w:r>
      <w:r w:rsidRPr="00642B9B">
        <w:rPr>
          <w:rFonts w:ascii="Aptos" w:hAnsi="Aptos" w:cstheme="minorHAnsi"/>
          <w:sz w:val="24"/>
          <w:szCs w:val="24"/>
        </w:rPr>
        <w:t>rachunkowości.</w:t>
      </w:r>
    </w:p>
    <w:p w14:paraId="1431F5AE" w14:textId="7FEEBA7E" w:rsidR="009502C4" w:rsidRPr="00642B9B" w:rsidRDefault="00325C92" w:rsidP="00DF593B">
      <w:pPr>
        <w:pStyle w:val="Nagwek3"/>
        <w:ind w:left="426" w:hanging="426"/>
      </w:pPr>
      <w:bookmarkStart w:id="58" w:name="_Toc238140755"/>
      <w:r w:rsidRPr="00642B9B">
        <w:t>Z</w:t>
      </w:r>
      <w:r w:rsidR="007D190D" w:rsidRPr="00642B9B">
        <w:t>mian</w:t>
      </w:r>
      <w:r w:rsidRPr="00642B9B">
        <w:t>a</w:t>
      </w:r>
      <w:r w:rsidR="007D190D" w:rsidRPr="00642B9B">
        <w:t xml:space="preserve"> umowy o </w:t>
      </w:r>
      <w:r w:rsidR="000B7177" w:rsidRPr="00642B9B">
        <w:t>finansowani</w:t>
      </w:r>
      <w:r w:rsidR="00512BF5" w:rsidRPr="00642B9B">
        <w:t>e przedsięwzięcia</w:t>
      </w:r>
      <w:bookmarkEnd w:id="58"/>
    </w:p>
    <w:p w14:paraId="48755CF0" w14:textId="286F68BC" w:rsidR="00C36C3C" w:rsidRPr="00642B9B" w:rsidRDefault="00C36C3C" w:rsidP="00CF36CE">
      <w:pPr>
        <w:pStyle w:val="Akapitzlist"/>
        <w:numPr>
          <w:ilvl w:val="1"/>
          <w:numId w:val="11"/>
        </w:numPr>
        <w:snapToGrid w:val="0"/>
        <w:spacing w:after="120" w:line="276" w:lineRule="auto"/>
        <w:ind w:left="1134" w:hanging="708"/>
        <w:rPr>
          <w:rFonts w:ascii="Aptos" w:hAnsi="Aptos" w:cstheme="minorHAnsi"/>
          <w:b/>
          <w:bCs/>
          <w:sz w:val="24"/>
          <w:szCs w:val="24"/>
        </w:rPr>
      </w:pPr>
      <w:r w:rsidRPr="00642B9B">
        <w:rPr>
          <w:rFonts w:ascii="Aptos" w:hAnsi="Aptos" w:cstheme="minorHAnsi"/>
          <w:sz w:val="24"/>
          <w:szCs w:val="24"/>
        </w:rPr>
        <w:t>Wnioskodawca realizując przedsięwzięcie dokonuje wydatków zgodnie z</w:t>
      </w:r>
      <w:r w:rsidRPr="00642B9B">
        <w:rPr>
          <w:rFonts w:ascii="Arial" w:hAnsi="Arial" w:cs="Arial"/>
          <w:sz w:val="24"/>
          <w:szCs w:val="24"/>
        </w:rPr>
        <w:t> </w:t>
      </w:r>
      <w:r w:rsidRPr="00642B9B">
        <w:rPr>
          <w:rFonts w:ascii="Aptos" w:hAnsi="Aptos" w:cstheme="minorHAnsi"/>
          <w:sz w:val="24"/>
          <w:szCs w:val="24"/>
        </w:rPr>
        <w:t>umow</w:t>
      </w:r>
      <w:r w:rsidRPr="00642B9B">
        <w:rPr>
          <w:rFonts w:ascii="Aptos" w:hAnsi="Aptos" w:cs="Aptos"/>
          <w:sz w:val="24"/>
          <w:szCs w:val="24"/>
        </w:rPr>
        <w:t>ą</w:t>
      </w:r>
      <w:r w:rsidRPr="00642B9B">
        <w:rPr>
          <w:rFonts w:ascii="Aptos" w:hAnsi="Aptos" w:cstheme="minorHAnsi"/>
          <w:sz w:val="24"/>
          <w:szCs w:val="24"/>
        </w:rPr>
        <w:t xml:space="preserve"> o</w:t>
      </w:r>
      <w:r w:rsidRPr="00642B9B">
        <w:rPr>
          <w:rFonts w:ascii="Arial" w:hAnsi="Arial" w:cs="Arial"/>
          <w:sz w:val="24"/>
          <w:szCs w:val="24"/>
        </w:rPr>
        <w:t> </w:t>
      </w:r>
      <w:r w:rsidRPr="00642B9B">
        <w:rPr>
          <w:rFonts w:ascii="Aptos" w:hAnsi="Aptos" w:cstheme="minorHAnsi"/>
          <w:sz w:val="24"/>
          <w:szCs w:val="24"/>
        </w:rPr>
        <w:t>finansowanie przedsi</w:t>
      </w:r>
      <w:r w:rsidRPr="00642B9B">
        <w:rPr>
          <w:rFonts w:ascii="Aptos" w:hAnsi="Aptos" w:cs="Aptos"/>
          <w:sz w:val="24"/>
          <w:szCs w:val="24"/>
        </w:rPr>
        <w:t>ę</w:t>
      </w:r>
      <w:r w:rsidRPr="00642B9B">
        <w:rPr>
          <w:rFonts w:ascii="Aptos" w:hAnsi="Aptos" w:cstheme="minorHAnsi"/>
          <w:sz w:val="24"/>
          <w:szCs w:val="24"/>
        </w:rPr>
        <w:t>wzi</w:t>
      </w:r>
      <w:r w:rsidRPr="00642B9B">
        <w:rPr>
          <w:rFonts w:ascii="Aptos" w:hAnsi="Aptos" w:cs="Aptos"/>
          <w:sz w:val="24"/>
          <w:szCs w:val="24"/>
        </w:rPr>
        <w:t>ę</w:t>
      </w:r>
      <w:r w:rsidRPr="00642B9B">
        <w:rPr>
          <w:rFonts w:ascii="Aptos" w:hAnsi="Aptos" w:cstheme="minorHAnsi"/>
          <w:sz w:val="24"/>
          <w:szCs w:val="24"/>
        </w:rPr>
        <w:t>cia</w:t>
      </w:r>
      <w:r w:rsidRPr="00642B9B">
        <w:rPr>
          <w:rFonts w:ascii="Aptos" w:hAnsi="Aptos" w:cs="Aptos"/>
          <w:sz w:val="24"/>
          <w:szCs w:val="24"/>
        </w:rPr>
        <w:t> </w:t>
      </w:r>
      <w:r w:rsidRPr="00642B9B">
        <w:rPr>
          <w:rFonts w:ascii="Aptos" w:hAnsi="Aptos" w:cstheme="minorHAnsi"/>
          <w:sz w:val="24"/>
          <w:szCs w:val="24"/>
        </w:rPr>
        <w:t>i bud</w:t>
      </w:r>
      <w:r w:rsidRPr="00642B9B">
        <w:rPr>
          <w:rFonts w:ascii="Aptos" w:hAnsi="Aptos" w:cs="Aptos"/>
          <w:sz w:val="24"/>
          <w:szCs w:val="24"/>
        </w:rPr>
        <w:t>ż</w:t>
      </w:r>
      <w:r w:rsidRPr="00642B9B">
        <w:rPr>
          <w:rFonts w:ascii="Aptos" w:hAnsi="Aptos" w:cstheme="minorHAnsi"/>
          <w:sz w:val="24"/>
          <w:szCs w:val="24"/>
        </w:rPr>
        <w:t>etem okre</w:t>
      </w:r>
      <w:r w:rsidRPr="00642B9B">
        <w:rPr>
          <w:rFonts w:ascii="Aptos" w:hAnsi="Aptos" w:cs="Aptos"/>
          <w:sz w:val="24"/>
          <w:szCs w:val="24"/>
        </w:rPr>
        <w:t>ś</w:t>
      </w:r>
      <w:r w:rsidRPr="00642B9B">
        <w:rPr>
          <w:rFonts w:ascii="Aptos" w:hAnsi="Aptos" w:cstheme="minorHAnsi"/>
          <w:sz w:val="24"/>
          <w:szCs w:val="24"/>
        </w:rPr>
        <w:t>lonym w</w:t>
      </w:r>
      <w:r w:rsidR="004463B1">
        <w:rPr>
          <w:rFonts w:ascii="Aptos" w:hAnsi="Aptos" w:cstheme="minorHAnsi"/>
          <w:sz w:val="24"/>
          <w:szCs w:val="24"/>
        </w:rPr>
        <w:t> </w:t>
      </w:r>
      <w:r w:rsidRPr="00642B9B">
        <w:rPr>
          <w:rFonts w:ascii="Aptos" w:hAnsi="Aptos" w:cstheme="minorHAnsi"/>
          <w:sz w:val="24"/>
          <w:szCs w:val="24"/>
        </w:rPr>
        <w:t>zatwierdzonym wniosku.</w:t>
      </w:r>
    </w:p>
    <w:p w14:paraId="75F27B05" w14:textId="5C050A9F" w:rsidR="001823F2" w:rsidRPr="00642B9B" w:rsidRDefault="001823F2" w:rsidP="00CF36CE">
      <w:pPr>
        <w:pStyle w:val="Akapitzlist"/>
        <w:numPr>
          <w:ilvl w:val="1"/>
          <w:numId w:val="11"/>
        </w:numPr>
        <w:snapToGrid w:val="0"/>
        <w:spacing w:after="120" w:line="276" w:lineRule="auto"/>
        <w:ind w:left="1134" w:hanging="708"/>
        <w:rPr>
          <w:rFonts w:ascii="Aptos" w:hAnsi="Aptos" w:cstheme="minorHAnsi"/>
          <w:b/>
          <w:bCs/>
          <w:sz w:val="24"/>
          <w:szCs w:val="24"/>
        </w:rPr>
      </w:pPr>
      <w:r w:rsidRPr="00642B9B">
        <w:rPr>
          <w:rFonts w:ascii="Aptos" w:hAnsi="Aptos" w:cstheme="minorHAnsi"/>
          <w:sz w:val="24"/>
          <w:szCs w:val="24"/>
        </w:rPr>
        <w:t>Propozycje zmian muszą być zgłaszane z odpowiednim wyprzedzeniem uwzględniającym harmonogram przedsięwzięcia</w:t>
      </w:r>
      <w:r w:rsidR="008E6EE7" w:rsidRPr="00642B9B">
        <w:rPr>
          <w:rFonts w:ascii="Aptos" w:hAnsi="Aptos" w:cstheme="minorHAnsi"/>
          <w:sz w:val="24"/>
          <w:szCs w:val="24"/>
        </w:rPr>
        <w:t>.</w:t>
      </w:r>
      <w:r w:rsidR="001415BA" w:rsidRPr="00642B9B">
        <w:rPr>
          <w:rFonts w:ascii="Aptos" w:hAnsi="Aptos" w:cstheme="minorHAnsi"/>
          <w:sz w:val="24"/>
          <w:szCs w:val="24"/>
        </w:rPr>
        <w:t xml:space="preserve"> </w:t>
      </w:r>
      <w:r w:rsidR="008E6EE7" w:rsidRPr="00642B9B">
        <w:rPr>
          <w:rFonts w:ascii="Aptos" w:hAnsi="Aptos" w:cstheme="minorHAnsi"/>
          <w:sz w:val="24"/>
          <w:szCs w:val="24"/>
        </w:rPr>
        <w:t>P</w:t>
      </w:r>
      <w:r w:rsidRPr="00642B9B">
        <w:rPr>
          <w:rFonts w:ascii="Aptos" w:hAnsi="Aptos" w:cstheme="minorHAnsi"/>
          <w:sz w:val="24"/>
          <w:szCs w:val="24"/>
        </w:rPr>
        <w:t xml:space="preserve">roponowane przez </w:t>
      </w:r>
      <w:r w:rsidR="002278D3" w:rsidRPr="00642B9B">
        <w:rPr>
          <w:rFonts w:ascii="Aptos" w:hAnsi="Aptos" w:cstheme="minorHAnsi"/>
          <w:sz w:val="24"/>
          <w:szCs w:val="24"/>
        </w:rPr>
        <w:t>Realizatora</w:t>
      </w:r>
      <w:r w:rsidR="00B146B7" w:rsidRPr="00642B9B">
        <w:rPr>
          <w:rFonts w:ascii="Aptos" w:hAnsi="Aptos" w:cstheme="minorHAnsi"/>
          <w:sz w:val="24"/>
          <w:szCs w:val="24"/>
        </w:rPr>
        <w:t xml:space="preserve"> </w:t>
      </w:r>
      <w:r w:rsidRPr="00642B9B">
        <w:rPr>
          <w:rFonts w:ascii="Aptos" w:hAnsi="Aptos" w:cstheme="minorHAnsi"/>
          <w:sz w:val="24"/>
          <w:szCs w:val="24"/>
        </w:rPr>
        <w:t xml:space="preserve">zmiany w umowie nie mogą być złożone później niż przed określoną we wniosku datą zakończenia realizacji </w:t>
      </w:r>
      <w:r w:rsidRPr="00642B9B">
        <w:rPr>
          <w:rFonts w:ascii="Aptos" w:eastAsia="SimSun" w:hAnsi="Aptos" w:cstheme="minorHAnsi"/>
          <w:kern w:val="3"/>
          <w:sz w:val="24"/>
          <w:szCs w:val="24"/>
          <w:lang w:eastAsia="zh-CN" w:bidi="hi-IN"/>
        </w:rPr>
        <w:t>przedsięwzięcia</w:t>
      </w:r>
      <w:r w:rsidRPr="00642B9B">
        <w:rPr>
          <w:rFonts w:ascii="Aptos" w:hAnsi="Aptos" w:cstheme="minorHAnsi"/>
          <w:sz w:val="24"/>
          <w:szCs w:val="24"/>
        </w:rPr>
        <w:t>.</w:t>
      </w:r>
    </w:p>
    <w:p w14:paraId="41F3CB7A" w14:textId="6576DA8B" w:rsidR="001823F2" w:rsidRPr="00642B9B" w:rsidRDefault="001823F2" w:rsidP="00CF36CE">
      <w:pPr>
        <w:pStyle w:val="Akapitzlist"/>
        <w:numPr>
          <w:ilvl w:val="1"/>
          <w:numId w:val="11"/>
        </w:numPr>
        <w:snapToGrid w:val="0"/>
        <w:spacing w:after="120" w:line="276" w:lineRule="auto"/>
        <w:ind w:left="1134" w:hanging="708"/>
        <w:rPr>
          <w:rFonts w:ascii="Aptos" w:hAnsi="Aptos" w:cstheme="minorHAnsi"/>
          <w:b/>
          <w:bCs/>
          <w:sz w:val="24"/>
          <w:szCs w:val="24"/>
        </w:rPr>
      </w:pPr>
      <w:r w:rsidRPr="00642B9B">
        <w:rPr>
          <w:rFonts w:ascii="Aptos" w:hAnsi="Aptos" w:cstheme="minorHAnsi"/>
          <w:sz w:val="24"/>
          <w:szCs w:val="24"/>
        </w:rPr>
        <w:t xml:space="preserve">Korespondencję w sprawie zmian w przedsięwzięciu </w:t>
      </w:r>
      <w:r w:rsidR="00A42AD4" w:rsidRPr="00642B9B">
        <w:rPr>
          <w:rFonts w:ascii="Aptos" w:hAnsi="Aptos" w:cstheme="minorHAnsi"/>
          <w:sz w:val="24"/>
          <w:szCs w:val="24"/>
        </w:rPr>
        <w:t>Realizator</w:t>
      </w:r>
      <w:r w:rsidR="00B146B7" w:rsidRPr="00642B9B">
        <w:rPr>
          <w:rFonts w:ascii="Aptos" w:hAnsi="Aptos" w:cstheme="minorHAnsi"/>
          <w:sz w:val="24"/>
          <w:szCs w:val="24"/>
        </w:rPr>
        <w:t xml:space="preserve"> </w:t>
      </w:r>
      <w:r w:rsidRPr="00642B9B">
        <w:rPr>
          <w:rFonts w:ascii="Aptos" w:hAnsi="Aptos" w:cstheme="minorHAnsi"/>
          <w:sz w:val="24"/>
          <w:szCs w:val="24"/>
        </w:rPr>
        <w:t>przesyła za</w:t>
      </w:r>
      <w:r w:rsidR="00CF36CE" w:rsidRPr="00642B9B">
        <w:rPr>
          <w:rFonts w:ascii="Aptos" w:hAnsi="Aptos" w:cstheme="minorHAnsi"/>
          <w:sz w:val="24"/>
          <w:szCs w:val="24"/>
        </w:rPr>
        <w:t> </w:t>
      </w:r>
      <w:r w:rsidRPr="00642B9B">
        <w:rPr>
          <w:rFonts w:ascii="Aptos" w:hAnsi="Aptos" w:cstheme="minorHAnsi"/>
          <w:sz w:val="24"/>
          <w:szCs w:val="24"/>
        </w:rPr>
        <w:t xml:space="preserve">pomocą </w:t>
      </w:r>
      <w:r w:rsidR="000A0A2A">
        <w:rPr>
          <w:rFonts w:ascii="Aptos" w:hAnsi="Aptos" w:cstheme="minorHAnsi"/>
          <w:sz w:val="24"/>
          <w:szCs w:val="24"/>
        </w:rPr>
        <w:t>S</w:t>
      </w:r>
      <w:r w:rsidRPr="00642B9B">
        <w:rPr>
          <w:rFonts w:ascii="Aptos" w:hAnsi="Aptos" w:cstheme="minorHAnsi"/>
          <w:sz w:val="24"/>
          <w:szCs w:val="24"/>
        </w:rPr>
        <w:t>ystemu. Zgłaszane zmiany należy szczegółowo opisać i uzasadnić.</w:t>
      </w:r>
    </w:p>
    <w:p w14:paraId="474D565D" w14:textId="3477A75A" w:rsidR="007A38CB" w:rsidRPr="00642B9B" w:rsidRDefault="007E1B7B" w:rsidP="00CF36CE">
      <w:pPr>
        <w:pStyle w:val="Akapitzlist"/>
        <w:numPr>
          <w:ilvl w:val="1"/>
          <w:numId w:val="11"/>
        </w:numPr>
        <w:snapToGrid w:val="0"/>
        <w:spacing w:after="120" w:line="276" w:lineRule="auto"/>
        <w:ind w:left="1134" w:hanging="708"/>
        <w:rPr>
          <w:rFonts w:ascii="Aptos" w:hAnsi="Aptos" w:cstheme="minorHAnsi"/>
          <w:b/>
          <w:bCs/>
          <w:sz w:val="24"/>
          <w:szCs w:val="24"/>
        </w:rPr>
      </w:pPr>
      <w:r w:rsidRPr="00642B9B">
        <w:rPr>
          <w:rFonts w:ascii="Aptos" w:hAnsi="Aptos" w:cstheme="minorHAnsi"/>
          <w:sz w:val="24"/>
          <w:szCs w:val="24"/>
        </w:rPr>
        <w:t>Z</w:t>
      </w:r>
      <w:r w:rsidR="005467E0" w:rsidRPr="00642B9B">
        <w:rPr>
          <w:rFonts w:ascii="Aptos" w:hAnsi="Aptos" w:cstheme="minorHAnsi"/>
          <w:sz w:val="24"/>
          <w:szCs w:val="24"/>
        </w:rPr>
        <w:t xml:space="preserve">miany treści </w:t>
      </w:r>
      <w:r w:rsidR="00203CFE" w:rsidRPr="00642B9B">
        <w:rPr>
          <w:rFonts w:ascii="Aptos" w:hAnsi="Aptos" w:cstheme="minorHAnsi"/>
          <w:sz w:val="24"/>
          <w:szCs w:val="24"/>
        </w:rPr>
        <w:t>wniosku</w:t>
      </w:r>
      <w:r w:rsidR="00D6332E" w:rsidRPr="00642B9B">
        <w:rPr>
          <w:rFonts w:ascii="Aptos" w:hAnsi="Aptos" w:cstheme="minorHAnsi"/>
          <w:sz w:val="24"/>
          <w:szCs w:val="24"/>
        </w:rPr>
        <w:t xml:space="preserve">, które nie powodują zmiany wysokości przyznanego </w:t>
      </w:r>
      <w:r w:rsidR="00A42AD4" w:rsidRPr="00642B9B">
        <w:rPr>
          <w:rFonts w:ascii="Aptos" w:hAnsi="Aptos" w:cstheme="minorHAnsi"/>
          <w:sz w:val="24"/>
          <w:szCs w:val="24"/>
        </w:rPr>
        <w:t>finansowania</w:t>
      </w:r>
      <w:r w:rsidR="00D6332E" w:rsidRPr="00642B9B">
        <w:rPr>
          <w:rFonts w:ascii="Aptos" w:hAnsi="Aptos" w:cstheme="minorHAnsi"/>
          <w:sz w:val="24"/>
          <w:szCs w:val="24"/>
        </w:rPr>
        <w:t>,</w:t>
      </w:r>
      <w:r w:rsidR="00EA6118" w:rsidRPr="00642B9B">
        <w:rPr>
          <w:rFonts w:ascii="Aptos" w:hAnsi="Aptos" w:cstheme="minorHAnsi"/>
          <w:sz w:val="24"/>
          <w:szCs w:val="24"/>
        </w:rPr>
        <w:t xml:space="preserve"> </w:t>
      </w:r>
      <w:r w:rsidR="00D6332E" w:rsidRPr="00642B9B">
        <w:rPr>
          <w:rFonts w:ascii="Aptos" w:hAnsi="Aptos" w:cstheme="minorHAnsi"/>
          <w:sz w:val="24"/>
          <w:szCs w:val="24"/>
        </w:rPr>
        <w:t xml:space="preserve">nie </w:t>
      </w:r>
      <w:r w:rsidR="005467E0" w:rsidRPr="00642B9B">
        <w:rPr>
          <w:rFonts w:ascii="Aptos" w:hAnsi="Aptos" w:cstheme="minorHAnsi"/>
          <w:sz w:val="24"/>
          <w:szCs w:val="24"/>
        </w:rPr>
        <w:t>wymagają formy aneksu</w:t>
      </w:r>
      <w:r w:rsidR="00C741C7" w:rsidRPr="00642B9B">
        <w:rPr>
          <w:rFonts w:ascii="Aptos" w:hAnsi="Aptos" w:cstheme="minorHAnsi"/>
          <w:sz w:val="24"/>
          <w:szCs w:val="24"/>
        </w:rPr>
        <w:t>.</w:t>
      </w:r>
    </w:p>
    <w:p w14:paraId="3556B8E2" w14:textId="086A8C41" w:rsidR="009502C4" w:rsidRPr="00642B9B" w:rsidRDefault="00DE0A48" w:rsidP="00DF593B">
      <w:pPr>
        <w:pStyle w:val="Nagwek3"/>
        <w:ind w:left="426" w:hanging="426"/>
      </w:pPr>
      <w:bookmarkStart w:id="59" w:name="_Toc238140756"/>
      <w:r w:rsidRPr="00642B9B">
        <w:t xml:space="preserve">Sprawozdawczość i </w:t>
      </w:r>
      <w:r w:rsidR="00465E32" w:rsidRPr="00642B9B">
        <w:t>rozliczenie przedsięwzięcia</w:t>
      </w:r>
      <w:bookmarkEnd w:id="59"/>
    </w:p>
    <w:p w14:paraId="4805D3AA" w14:textId="5FC7E5D2" w:rsidR="00FC133D" w:rsidRPr="00642B9B" w:rsidRDefault="0060022E" w:rsidP="00CF36CE">
      <w:pPr>
        <w:pStyle w:val="Akapitzlist"/>
        <w:numPr>
          <w:ilvl w:val="1"/>
          <w:numId w:val="11"/>
        </w:numPr>
        <w:snapToGrid w:val="0"/>
        <w:spacing w:after="120" w:line="276" w:lineRule="auto"/>
        <w:ind w:left="1134" w:hanging="708"/>
        <w:rPr>
          <w:rFonts w:ascii="Aptos" w:hAnsi="Aptos" w:cstheme="minorHAnsi"/>
          <w:bCs/>
          <w:sz w:val="24"/>
          <w:szCs w:val="24"/>
        </w:rPr>
      </w:pPr>
      <w:r w:rsidRPr="00642B9B">
        <w:rPr>
          <w:rFonts w:ascii="Aptos" w:hAnsi="Aptos" w:cstheme="minorHAnsi"/>
          <w:bCs/>
          <w:sz w:val="24"/>
          <w:szCs w:val="24"/>
        </w:rPr>
        <w:t xml:space="preserve">Składanie </w:t>
      </w:r>
      <w:r w:rsidR="000E32DC" w:rsidRPr="00642B9B">
        <w:rPr>
          <w:rFonts w:ascii="Aptos" w:hAnsi="Aptos" w:cstheme="minorHAnsi"/>
          <w:bCs/>
          <w:sz w:val="24"/>
          <w:szCs w:val="24"/>
        </w:rPr>
        <w:t>sprawozda</w:t>
      </w:r>
      <w:r w:rsidRPr="00642B9B">
        <w:rPr>
          <w:rFonts w:ascii="Aptos" w:hAnsi="Aptos" w:cstheme="minorHAnsi"/>
          <w:bCs/>
          <w:sz w:val="24"/>
          <w:szCs w:val="24"/>
        </w:rPr>
        <w:t>ń</w:t>
      </w:r>
      <w:r w:rsidR="00FC133D" w:rsidRPr="00642B9B">
        <w:rPr>
          <w:rFonts w:ascii="Aptos" w:hAnsi="Aptos" w:cstheme="minorHAnsi"/>
          <w:bCs/>
          <w:sz w:val="24"/>
          <w:szCs w:val="24"/>
        </w:rPr>
        <w:t xml:space="preserve"> z realizacji </w:t>
      </w:r>
      <w:r w:rsidR="000E32DC" w:rsidRPr="00642B9B">
        <w:rPr>
          <w:rFonts w:ascii="Aptos" w:hAnsi="Aptos" w:cstheme="minorHAnsi"/>
          <w:bCs/>
          <w:sz w:val="24"/>
          <w:szCs w:val="24"/>
        </w:rPr>
        <w:t>umowy</w:t>
      </w:r>
      <w:r w:rsidR="00832D8E" w:rsidRPr="00642B9B">
        <w:rPr>
          <w:rFonts w:ascii="Aptos" w:hAnsi="Aptos" w:cstheme="minorHAnsi"/>
          <w:bCs/>
          <w:sz w:val="24"/>
          <w:szCs w:val="24"/>
        </w:rPr>
        <w:t xml:space="preserve"> o finansowanie przedsięwzięć</w:t>
      </w:r>
      <w:r w:rsidR="000E32DC" w:rsidRPr="00642B9B">
        <w:rPr>
          <w:rFonts w:ascii="Aptos" w:hAnsi="Aptos" w:cstheme="minorHAnsi"/>
          <w:bCs/>
          <w:sz w:val="24"/>
          <w:szCs w:val="24"/>
        </w:rPr>
        <w:t xml:space="preserve"> </w:t>
      </w:r>
      <w:r w:rsidR="004207C6" w:rsidRPr="00642B9B">
        <w:rPr>
          <w:rFonts w:ascii="Aptos" w:hAnsi="Aptos" w:cstheme="minorHAnsi"/>
          <w:bCs/>
          <w:sz w:val="24"/>
          <w:szCs w:val="24"/>
        </w:rPr>
        <w:t>oraz</w:t>
      </w:r>
      <w:r w:rsidR="00CF36CE" w:rsidRPr="00642B9B">
        <w:rPr>
          <w:rFonts w:ascii="Aptos" w:hAnsi="Aptos" w:cstheme="minorHAnsi"/>
          <w:bCs/>
          <w:sz w:val="24"/>
          <w:szCs w:val="24"/>
        </w:rPr>
        <w:t> </w:t>
      </w:r>
      <w:r w:rsidR="004207C6" w:rsidRPr="00642B9B">
        <w:rPr>
          <w:rFonts w:ascii="Aptos" w:hAnsi="Aptos" w:cstheme="minorHAnsi"/>
          <w:bCs/>
          <w:sz w:val="24"/>
          <w:szCs w:val="24"/>
        </w:rPr>
        <w:t>rozliczenie wydatków</w:t>
      </w:r>
      <w:r w:rsidR="00FC133D" w:rsidRPr="00642B9B">
        <w:rPr>
          <w:rFonts w:ascii="Aptos" w:hAnsi="Aptos" w:cstheme="minorHAnsi"/>
          <w:bCs/>
          <w:sz w:val="24"/>
          <w:szCs w:val="24"/>
        </w:rPr>
        <w:t xml:space="preserve"> </w:t>
      </w:r>
      <w:r w:rsidR="004207C6" w:rsidRPr="00642B9B">
        <w:rPr>
          <w:rFonts w:ascii="Aptos" w:hAnsi="Aptos" w:cstheme="minorHAnsi"/>
          <w:bCs/>
          <w:sz w:val="24"/>
          <w:szCs w:val="24"/>
        </w:rPr>
        <w:t>dokonywane jest</w:t>
      </w:r>
      <w:r w:rsidR="00FC133D" w:rsidRPr="00642B9B">
        <w:rPr>
          <w:rFonts w:ascii="Aptos" w:hAnsi="Aptos" w:cstheme="minorHAnsi"/>
          <w:bCs/>
          <w:sz w:val="24"/>
          <w:szCs w:val="24"/>
        </w:rPr>
        <w:t xml:space="preserve"> </w:t>
      </w:r>
      <w:r w:rsidR="00413B21" w:rsidRPr="00642B9B">
        <w:rPr>
          <w:rFonts w:ascii="Aptos" w:hAnsi="Aptos" w:cstheme="minorHAnsi"/>
          <w:bCs/>
          <w:sz w:val="24"/>
          <w:szCs w:val="24"/>
        </w:rPr>
        <w:t>za </w:t>
      </w:r>
      <w:r w:rsidR="00FC133D" w:rsidRPr="00642B9B">
        <w:rPr>
          <w:rFonts w:ascii="Aptos" w:hAnsi="Aptos" w:cstheme="minorHAnsi"/>
          <w:bCs/>
          <w:sz w:val="24"/>
          <w:szCs w:val="24"/>
        </w:rPr>
        <w:t xml:space="preserve">pośrednictwem </w:t>
      </w:r>
      <w:r w:rsidR="00681A4E">
        <w:rPr>
          <w:rFonts w:ascii="Aptos" w:hAnsi="Aptos" w:cstheme="minorHAnsi"/>
          <w:sz w:val="24"/>
          <w:szCs w:val="24"/>
        </w:rPr>
        <w:t>S</w:t>
      </w:r>
      <w:r w:rsidR="00AC11CC" w:rsidRPr="00642B9B">
        <w:rPr>
          <w:rFonts w:ascii="Aptos" w:hAnsi="Aptos" w:cstheme="minorHAnsi"/>
          <w:sz w:val="24"/>
          <w:szCs w:val="24"/>
        </w:rPr>
        <w:t>ystemu</w:t>
      </w:r>
      <w:r w:rsidR="00E76BCF" w:rsidRPr="00642B9B">
        <w:rPr>
          <w:rFonts w:ascii="Aptos" w:hAnsi="Aptos" w:cstheme="minorHAnsi"/>
          <w:sz w:val="24"/>
          <w:szCs w:val="24"/>
        </w:rPr>
        <w:t>.</w:t>
      </w:r>
    </w:p>
    <w:p w14:paraId="65252D61" w14:textId="4E0954CF" w:rsidR="00FD1A8F" w:rsidRPr="00642B9B" w:rsidRDefault="00FD1A8F" w:rsidP="00CF36CE">
      <w:pPr>
        <w:pStyle w:val="Akapitzlist"/>
        <w:numPr>
          <w:ilvl w:val="1"/>
          <w:numId w:val="11"/>
        </w:numPr>
        <w:snapToGrid w:val="0"/>
        <w:spacing w:after="120" w:line="276" w:lineRule="auto"/>
        <w:ind w:left="1134" w:hanging="708"/>
        <w:rPr>
          <w:rFonts w:ascii="Aptos" w:hAnsi="Aptos" w:cstheme="minorHAnsi"/>
          <w:bCs/>
          <w:sz w:val="24"/>
          <w:szCs w:val="24"/>
        </w:rPr>
      </w:pPr>
      <w:r w:rsidRPr="00642B9B">
        <w:rPr>
          <w:rFonts w:ascii="Aptos" w:hAnsi="Aptos" w:cstheme="minorHAnsi"/>
          <w:bCs/>
          <w:sz w:val="24"/>
          <w:szCs w:val="24"/>
        </w:rPr>
        <w:t>Terminy i inne informacje dotyczące składania sprawozdań i</w:t>
      </w:r>
      <w:r w:rsidR="00CF36CE" w:rsidRPr="00642B9B">
        <w:rPr>
          <w:rFonts w:ascii="Aptos" w:hAnsi="Aptos" w:cstheme="minorHAnsi"/>
          <w:bCs/>
          <w:sz w:val="24"/>
          <w:szCs w:val="24"/>
        </w:rPr>
        <w:t> </w:t>
      </w:r>
      <w:r w:rsidRPr="00642B9B">
        <w:rPr>
          <w:rFonts w:ascii="Aptos" w:hAnsi="Aptos" w:cstheme="minorHAnsi"/>
          <w:bCs/>
          <w:sz w:val="24"/>
          <w:szCs w:val="24"/>
        </w:rPr>
        <w:t>rozliczeń są określone w</w:t>
      </w:r>
      <w:r w:rsidRPr="00642B9B">
        <w:rPr>
          <w:rFonts w:ascii="Arial" w:hAnsi="Arial" w:cs="Arial"/>
          <w:bCs/>
          <w:sz w:val="24"/>
          <w:szCs w:val="24"/>
        </w:rPr>
        <w:t> </w:t>
      </w:r>
      <w:r w:rsidRPr="00642B9B">
        <w:rPr>
          <w:rFonts w:ascii="Aptos" w:hAnsi="Aptos" w:cstheme="minorHAnsi"/>
          <w:bCs/>
          <w:sz w:val="24"/>
          <w:szCs w:val="24"/>
        </w:rPr>
        <w:t>umowie o</w:t>
      </w:r>
      <w:r w:rsidR="00CF36CE" w:rsidRPr="00642B9B">
        <w:rPr>
          <w:rFonts w:ascii="Aptos" w:hAnsi="Aptos" w:cstheme="minorHAnsi"/>
          <w:bCs/>
          <w:sz w:val="24"/>
          <w:szCs w:val="24"/>
        </w:rPr>
        <w:t xml:space="preserve"> </w:t>
      </w:r>
      <w:r w:rsidRPr="00642B9B">
        <w:rPr>
          <w:rFonts w:ascii="Aptos" w:hAnsi="Aptos" w:cstheme="minorHAnsi"/>
          <w:bCs/>
          <w:sz w:val="24"/>
          <w:szCs w:val="24"/>
        </w:rPr>
        <w:t>finansowanie</w:t>
      </w:r>
      <w:r w:rsidR="00CF36CE" w:rsidRPr="00642B9B">
        <w:rPr>
          <w:rFonts w:ascii="Aptos" w:hAnsi="Aptos" w:cstheme="minorHAnsi"/>
          <w:bCs/>
          <w:sz w:val="24"/>
          <w:szCs w:val="24"/>
        </w:rPr>
        <w:t xml:space="preserve"> </w:t>
      </w:r>
      <w:r w:rsidRPr="00642B9B">
        <w:rPr>
          <w:rFonts w:ascii="Aptos" w:hAnsi="Aptos" w:cstheme="minorHAnsi"/>
          <w:bCs/>
          <w:sz w:val="24"/>
          <w:szCs w:val="24"/>
        </w:rPr>
        <w:t>przedsięwzięcia.</w:t>
      </w:r>
      <w:r w:rsidR="00CF36CE" w:rsidRPr="00642B9B">
        <w:rPr>
          <w:rFonts w:ascii="Aptos" w:hAnsi="Aptos" w:cstheme="minorHAnsi"/>
          <w:bCs/>
          <w:sz w:val="24"/>
          <w:szCs w:val="24"/>
        </w:rPr>
        <w:t xml:space="preserve"> </w:t>
      </w:r>
      <w:r w:rsidRPr="00642B9B">
        <w:rPr>
          <w:rFonts w:ascii="Aptos" w:hAnsi="Aptos" w:cstheme="minorHAnsi"/>
          <w:bCs/>
          <w:sz w:val="24"/>
          <w:szCs w:val="24"/>
        </w:rPr>
        <w:lastRenderedPageBreak/>
        <w:t>Umowa</w:t>
      </w:r>
      <w:r w:rsidR="00CF36CE" w:rsidRPr="00642B9B">
        <w:rPr>
          <w:rFonts w:ascii="Aptos" w:hAnsi="Aptos" w:cstheme="minorHAnsi"/>
          <w:bCs/>
          <w:sz w:val="24"/>
          <w:szCs w:val="24"/>
        </w:rPr>
        <w:t> </w:t>
      </w:r>
      <w:r w:rsidRPr="00642B9B">
        <w:rPr>
          <w:rFonts w:ascii="Aptos" w:hAnsi="Aptos" w:cstheme="minorHAnsi"/>
          <w:bCs/>
          <w:sz w:val="24"/>
          <w:szCs w:val="24"/>
        </w:rPr>
        <w:t>określa również termin zwrotu niewykorzystanej części finansowania.</w:t>
      </w:r>
    </w:p>
    <w:p w14:paraId="44D0AFCD" w14:textId="17C113E6" w:rsidR="00F86036" w:rsidRPr="00642B9B" w:rsidRDefault="00463AB3" w:rsidP="00CF36CE">
      <w:pPr>
        <w:pStyle w:val="Akapitzlist"/>
        <w:numPr>
          <w:ilvl w:val="1"/>
          <w:numId w:val="11"/>
        </w:numPr>
        <w:snapToGrid w:val="0"/>
        <w:spacing w:after="120" w:line="276" w:lineRule="auto"/>
        <w:ind w:left="1134" w:hanging="708"/>
        <w:rPr>
          <w:rFonts w:ascii="Aptos" w:hAnsi="Aptos" w:cstheme="minorHAnsi"/>
          <w:bCs/>
          <w:sz w:val="24"/>
          <w:szCs w:val="24"/>
        </w:rPr>
      </w:pPr>
      <w:r w:rsidRPr="00642B9B">
        <w:rPr>
          <w:rFonts w:ascii="Aptos" w:hAnsi="Aptos" w:cstheme="minorHAnsi"/>
          <w:sz w:val="24"/>
          <w:szCs w:val="24"/>
        </w:rPr>
        <w:t xml:space="preserve">W przypadku braków w sprawozdaniu lub konieczności dodatkowych wyjaśnień, </w:t>
      </w:r>
      <w:r w:rsidR="00B559F3" w:rsidRPr="00642B9B">
        <w:rPr>
          <w:rFonts w:ascii="Aptos" w:hAnsi="Aptos" w:cstheme="minorHAnsi"/>
          <w:sz w:val="24"/>
          <w:szCs w:val="24"/>
        </w:rPr>
        <w:t>R</w:t>
      </w:r>
      <w:r w:rsidR="000B7177" w:rsidRPr="00642B9B">
        <w:rPr>
          <w:rFonts w:ascii="Aptos" w:hAnsi="Aptos" w:cstheme="minorHAnsi"/>
          <w:sz w:val="24"/>
          <w:szCs w:val="24"/>
        </w:rPr>
        <w:t>ealizator</w:t>
      </w:r>
      <w:r w:rsidR="00B146B7" w:rsidRPr="00642B9B">
        <w:rPr>
          <w:rFonts w:ascii="Aptos" w:hAnsi="Aptos" w:cstheme="minorHAnsi"/>
          <w:sz w:val="24"/>
          <w:szCs w:val="24"/>
        </w:rPr>
        <w:t xml:space="preserve"> </w:t>
      </w:r>
      <w:r w:rsidRPr="00642B9B">
        <w:rPr>
          <w:rFonts w:ascii="Aptos" w:hAnsi="Aptos" w:cstheme="minorHAnsi"/>
          <w:sz w:val="24"/>
          <w:szCs w:val="24"/>
        </w:rPr>
        <w:t>jest zobowiązan</w:t>
      </w:r>
      <w:r w:rsidR="0050308B" w:rsidRPr="00642B9B">
        <w:rPr>
          <w:rFonts w:ascii="Aptos" w:hAnsi="Aptos" w:cstheme="minorHAnsi"/>
          <w:sz w:val="24"/>
          <w:szCs w:val="24"/>
        </w:rPr>
        <w:t>y</w:t>
      </w:r>
      <w:r w:rsidRPr="00642B9B">
        <w:rPr>
          <w:rFonts w:ascii="Aptos" w:hAnsi="Aptos" w:cstheme="minorHAnsi"/>
          <w:sz w:val="24"/>
          <w:szCs w:val="24"/>
        </w:rPr>
        <w:t xml:space="preserve"> do złożenia odpowiednich informacji i wyjaśnień w</w:t>
      </w:r>
      <w:r w:rsidR="00F86036" w:rsidRPr="00642B9B">
        <w:rPr>
          <w:rFonts w:ascii="Aptos" w:hAnsi="Aptos" w:cstheme="minorHAnsi"/>
          <w:sz w:val="24"/>
          <w:szCs w:val="24"/>
        </w:rPr>
        <w:t> </w:t>
      </w:r>
      <w:r w:rsidRPr="00642B9B">
        <w:rPr>
          <w:rFonts w:ascii="Aptos" w:hAnsi="Aptos" w:cstheme="minorHAnsi"/>
          <w:sz w:val="24"/>
          <w:szCs w:val="24"/>
        </w:rPr>
        <w:t>formie i terminie wskazanym przez PFRON</w:t>
      </w:r>
      <w:r w:rsidR="00F86036" w:rsidRPr="00642B9B">
        <w:rPr>
          <w:rFonts w:ascii="Aptos" w:hAnsi="Aptos" w:cstheme="minorHAnsi"/>
          <w:sz w:val="24"/>
          <w:szCs w:val="24"/>
        </w:rPr>
        <w:t>.</w:t>
      </w:r>
    </w:p>
    <w:p w14:paraId="51D5F178" w14:textId="21C4F064" w:rsidR="00BC7DE9" w:rsidRPr="005B00F8" w:rsidRDefault="00654797" w:rsidP="00CF36CE">
      <w:pPr>
        <w:pStyle w:val="Akapitzlist"/>
        <w:numPr>
          <w:ilvl w:val="1"/>
          <w:numId w:val="11"/>
        </w:numPr>
        <w:snapToGrid w:val="0"/>
        <w:spacing w:after="120" w:line="276" w:lineRule="auto"/>
        <w:ind w:left="1134" w:hanging="708"/>
        <w:rPr>
          <w:rFonts w:ascii="Aptos" w:hAnsi="Aptos" w:cstheme="minorHAnsi"/>
          <w:bCs/>
          <w:sz w:val="24"/>
          <w:szCs w:val="24"/>
        </w:rPr>
      </w:pPr>
      <w:r w:rsidRPr="005B00F8">
        <w:rPr>
          <w:rFonts w:ascii="Aptos" w:hAnsi="Aptos" w:cstheme="minorHAnsi"/>
          <w:bCs/>
          <w:sz w:val="24"/>
          <w:szCs w:val="24"/>
        </w:rPr>
        <w:t>W przypadku nieosiągnięcia wskaźników</w:t>
      </w:r>
      <w:r w:rsidR="00660837" w:rsidRPr="005B00F8">
        <w:rPr>
          <w:rFonts w:ascii="Aptos" w:hAnsi="Aptos" w:cstheme="minorHAnsi"/>
          <w:bCs/>
          <w:sz w:val="24"/>
          <w:szCs w:val="24"/>
        </w:rPr>
        <w:t xml:space="preserve"> przedsięwzięcia</w:t>
      </w:r>
      <w:r w:rsidRPr="005B00F8">
        <w:rPr>
          <w:rFonts w:ascii="Aptos" w:hAnsi="Aptos" w:cstheme="minorHAnsi"/>
          <w:bCs/>
          <w:sz w:val="24"/>
          <w:szCs w:val="24"/>
        </w:rPr>
        <w:t xml:space="preserve"> </w:t>
      </w:r>
      <w:r w:rsidR="00660837" w:rsidRPr="005B00F8">
        <w:rPr>
          <w:rFonts w:ascii="Aptos" w:hAnsi="Aptos" w:cstheme="minorHAnsi"/>
          <w:bCs/>
          <w:sz w:val="24"/>
          <w:szCs w:val="24"/>
        </w:rPr>
        <w:t>r</w:t>
      </w:r>
      <w:r w:rsidR="00BC7DE9" w:rsidRPr="005B00F8">
        <w:rPr>
          <w:rFonts w:ascii="Aptos" w:hAnsi="Aptos" w:cstheme="minorHAnsi"/>
          <w:bCs/>
          <w:sz w:val="24"/>
          <w:szCs w:val="24"/>
        </w:rPr>
        <w:t>ozliczenie finansowania nast</w:t>
      </w:r>
      <w:r w:rsidR="00660837" w:rsidRPr="005B00F8">
        <w:rPr>
          <w:rFonts w:ascii="Aptos" w:hAnsi="Aptos" w:cstheme="minorHAnsi"/>
          <w:bCs/>
          <w:sz w:val="24"/>
          <w:szCs w:val="24"/>
        </w:rPr>
        <w:t>ąpi</w:t>
      </w:r>
      <w:r w:rsidR="00BC7DE9" w:rsidRPr="005B00F8">
        <w:rPr>
          <w:rFonts w:ascii="Aptos" w:hAnsi="Aptos" w:cstheme="minorHAnsi"/>
          <w:bCs/>
          <w:sz w:val="24"/>
          <w:szCs w:val="24"/>
        </w:rPr>
        <w:t xml:space="preserve"> proporcjonalnie do stopnia osiągnięcia wskaźników określonych w</w:t>
      </w:r>
      <w:r w:rsidRPr="005B00F8">
        <w:rPr>
          <w:rFonts w:ascii="Aptos" w:hAnsi="Aptos" w:cstheme="minorHAnsi"/>
          <w:bCs/>
          <w:sz w:val="24"/>
          <w:szCs w:val="24"/>
        </w:rPr>
        <w:t>e wniosku o finansowanie</w:t>
      </w:r>
      <w:r w:rsidR="00BC7DE9" w:rsidRPr="005B00F8">
        <w:rPr>
          <w:rFonts w:ascii="Aptos" w:hAnsi="Aptos" w:cstheme="minorHAnsi"/>
          <w:bCs/>
          <w:sz w:val="24"/>
          <w:szCs w:val="24"/>
        </w:rPr>
        <w:t>. Wartość rozliczenia stanowi</w:t>
      </w:r>
      <w:r w:rsidR="0047129A" w:rsidRPr="005B00F8">
        <w:rPr>
          <w:rFonts w:ascii="Aptos" w:hAnsi="Aptos" w:cstheme="minorHAnsi"/>
          <w:bCs/>
          <w:sz w:val="24"/>
          <w:szCs w:val="24"/>
        </w:rPr>
        <w:t>ć będzie</w:t>
      </w:r>
      <w:r w:rsidR="00BC7DE9" w:rsidRPr="005B00F8">
        <w:rPr>
          <w:rFonts w:ascii="Aptos" w:hAnsi="Aptos" w:cstheme="minorHAnsi"/>
          <w:bCs/>
          <w:sz w:val="24"/>
          <w:szCs w:val="24"/>
        </w:rPr>
        <w:t xml:space="preserve"> iloczyn wskaźnika</w:t>
      </w:r>
      <w:r w:rsidR="005B00F8" w:rsidRPr="005B00F8">
        <w:rPr>
          <w:rFonts w:ascii="Aptos" w:hAnsi="Aptos" w:cstheme="minorHAnsi"/>
          <w:bCs/>
          <w:sz w:val="24"/>
          <w:szCs w:val="24"/>
        </w:rPr>
        <w:t xml:space="preserve"> wykonania: </w:t>
      </w:r>
      <w:r w:rsidR="005B00F8" w:rsidRPr="005B00F8">
        <w:rPr>
          <w:rFonts w:ascii="Aptos" w:hAnsi="Aptos"/>
          <w:sz w:val="24"/>
          <w:szCs w:val="24"/>
        </w:rPr>
        <w:t>Liczba osób z niepełnosprawnościami lub członków ich rodzin, biorących udział w testowaniu standardu pracy MDWS – co najmniej: 158</w:t>
      </w:r>
      <w:r w:rsidR="00BC7DE9" w:rsidRPr="005B00F8">
        <w:rPr>
          <w:rFonts w:ascii="Aptos" w:hAnsi="Aptos" w:cstheme="minorHAnsi"/>
          <w:bCs/>
          <w:sz w:val="24"/>
          <w:szCs w:val="24"/>
        </w:rPr>
        <w:t xml:space="preserve"> oraz kwoty finansowania.</w:t>
      </w:r>
    </w:p>
    <w:p w14:paraId="6E113486" w14:textId="5511C18C" w:rsidR="009502C4" w:rsidRPr="00642B9B" w:rsidRDefault="00FF07E5" w:rsidP="00DF593B">
      <w:pPr>
        <w:pStyle w:val="Nagwek3"/>
        <w:ind w:left="426" w:hanging="426"/>
      </w:pPr>
      <w:bookmarkStart w:id="60" w:name="_Toc238140757"/>
      <w:r w:rsidRPr="00642B9B">
        <w:t xml:space="preserve">Monitoring i kontrola realizacji </w:t>
      </w:r>
      <w:r w:rsidR="00C36204" w:rsidRPr="00642B9B">
        <w:rPr>
          <w:rFonts w:eastAsia="SimSun"/>
          <w:kern w:val="3"/>
          <w:lang w:eastAsia="zh-CN" w:bidi="hi-IN"/>
        </w:rPr>
        <w:t>przedsięwzięcia</w:t>
      </w:r>
      <w:bookmarkEnd w:id="60"/>
    </w:p>
    <w:p w14:paraId="73D4D32F" w14:textId="725605DE" w:rsidR="00C9139D" w:rsidRPr="00642B9B" w:rsidRDefault="00C9139D"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Prawo do monitoringu i kontroli przysługuje PFRON oraz innym uprawnionym</w:t>
      </w:r>
      <w:r w:rsidR="00CF36CE" w:rsidRPr="00642B9B">
        <w:rPr>
          <w:rFonts w:ascii="Aptos" w:hAnsi="Aptos" w:cstheme="minorHAnsi"/>
          <w:sz w:val="24"/>
          <w:szCs w:val="24"/>
        </w:rPr>
        <w:t> </w:t>
      </w:r>
      <w:r w:rsidRPr="00642B9B">
        <w:rPr>
          <w:rFonts w:ascii="Aptos" w:hAnsi="Aptos" w:cstheme="minorHAnsi"/>
          <w:sz w:val="24"/>
          <w:szCs w:val="24"/>
        </w:rPr>
        <w:t>podmiotom.</w:t>
      </w:r>
    </w:p>
    <w:p w14:paraId="50325309" w14:textId="35A86E31" w:rsidR="005E210B" w:rsidRPr="00642B9B" w:rsidRDefault="00C270E8"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PFRON </w:t>
      </w:r>
      <w:r w:rsidR="00734D6F" w:rsidRPr="00642B9B">
        <w:rPr>
          <w:rFonts w:ascii="Aptos" w:hAnsi="Aptos" w:cstheme="minorHAnsi"/>
          <w:sz w:val="24"/>
          <w:szCs w:val="24"/>
        </w:rPr>
        <w:t>będzie powadził monitoring</w:t>
      </w:r>
      <w:r w:rsidR="00CD274C" w:rsidRPr="00642B9B">
        <w:rPr>
          <w:rFonts w:ascii="Aptos" w:hAnsi="Aptos" w:cstheme="minorHAnsi"/>
          <w:sz w:val="24"/>
          <w:szCs w:val="24"/>
        </w:rPr>
        <w:t xml:space="preserve"> </w:t>
      </w:r>
      <w:r w:rsidR="00281253" w:rsidRPr="00642B9B">
        <w:rPr>
          <w:rFonts w:ascii="Aptos" w:hAnsi="Aptos" w:cstheme="minorHAnsi"/>
          <w:sz w:val="24"/>
          <w:szCs w:val="24"/>
        </w:rPr>
        <w:t xml:space="preserve">przedsięwzięć </w:t>
      </w:r>
      <w:r w:rsidRPr="00642B9B">
        <w:rPr>
          <w:rFonts w:ascii="Aptos" w:hAnsi="Aptos" w:cstheme="minorHAnsi"/>
          <w:sz w:val="24"/>
          <w:szCs w:val="24"/>
        </w:rPr>
        <w:t xml:space="preserve">w miejscu </w:t>
      </w:r>
      <w:r w:rsidR="00281253" w:rsidRPr="00642B9B">
        <w:rPr>
          <w:rFonts w:ascii="Aptos" w:hAnsi="Aptos" w:cstheme="minorHAnsi"/>
          <w:sz w:val="24"/>
          <w:szCs w:val="24"/>
        </w:rPr>
        <w:t xml:space="preserve">ich </w:t>
      </w:r>
      <w:r w:rsidRPr="00642B9B">
        <w:rPr>
          <w:rFonts w:ascii="Aptos" w:hAnsi="Aptos" w:cstheme="minorHAnsi"/>
          <w:sz w:val="24"/>
          <w:szCs w:val="24"/>
        </w:rPr>
        <w:t>realizacji.</w:t>
      </w:r>
    </w:p>
    <w:p w14:paraId="0CE89A74" w14:textId="1BAAE9A1" w:rsidR="005E210B" w:rsidRPr="00642B9B" w:rsidRDefault="005E210B"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Monitoring </w:t>
      </w:r>
      <w:r w:rsidRPr="00642B9B">
        <w:rPr>
          <w:rFonts w:ascii="Aptos" w:eastAsia="SimSun" w:hAnsi="Aptos" w:cstheme="minorHAnsi"/>
          <w:kern w:val="3"/>
          <w:sz w:val="24"/>
          <w:szCs w:val="24"/>
          <w:lang w:eastAsia="zh-CN" w:bidi="hi-IN"/>
        </w:rPr>
        <w:t xml:space="preserve">przedsięwzięcia </w:t>
      </w:r>
      <w:r w:rsidRPr="00642B9B">
        <w:rPr>
          <w:rFonts w:ascii="Aptos" w:hAnsi="Aptos" w:cstheme="minorHAnsi"/>
          <w:sz w:val="24"/>
          <w:szCs w:val="24"/>
        </w:rPr>
        <w:t xml:space="preserve">obejmuje prawidłowość wykonania zadań przez Realizatora, w tym ich zgodność z </w:t>
      </w:r>
      <w:r w:rsidR="00436251">
        <w:rPr>
          <w:rFonts w:ascii="Aptos" w:hAnsi="Aptos" w:cstheme="minorHAnsi"/>
          <w:sz w:val="24"/>
          <w:szCs w:val="24"/>
        </w:rPr>
        <w:t>i</w:t>
      </w:r>
      <w:r w:rsidRPr="00642B9B">
        <w:rPr>
          <w:rFonts w:ascii="Aptos" w:hAnsi="Aptos" w:cstheme="minorHAnsi"/>
          <w:sz w:val="24"/>
          <w:szCs w:val="24"/>
        </w:rPr>
        <w:t>nstrumentem MDWS oraz wnioskiem.</w:t>
      </w:r>
    </w:p>
    <w:p w14:paraId="42485ECB" w14:textId="7BC53784" w:rsidR="00C270E8" w:rsidRPr="00642B9B" w:rsidRDefault="00734D6F"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Monitoring </w:t>
      </w:r>
      <w:r w:rsidR="005E210B" w:rsidRPr="00642B9B">
        <w:rPr>
          <w:rFonts w:ascii="Aptos" w:hAnsi="Aptos" w:cstheme="minorHAnsi"/>
          <w:sz w:val="24"/>
          <w:szCs w:val="24"/>
        </w:rPr>
        <w:t xml:space="preserve">i kontrola </w:t>
      </w:r>
      <w:r w:rsidR="00CF36CE" w:rsidRPr="00642B9B">
        <w:rPr>
          <w:rFonts w:ascii="Aptos" w:hAnsi="Aptos" w:cstheme="minorHAnsi"/>
          <w:sz w:val="24"/>
          <w:szCs w:val="24"/>
        </w:rPr>
        <w:t>będą</w:t>
      </w:r>
      <w:r w:rsidR="00281253" w:rsidRPr="00642B9B">
        <w:rPr>
          <w:rFonts w:ascii="Aptos" w:hAnsi="Aptos" w:cstheme="minorHAnsi"/>
          <w:sz w:val="24"/>
          <w:szCs w:val="24"/>
        </w:rPr>
        <w:t xml:space="preserve"> prowadzon</w:t>
      </w:r>
      <w:r w:rsidR="00CF36CE" w:rsidRPr="00642B9B">
        <w:rPr>
          <w:rFonts w:ascii="Aptos" w:hAnsi="Aptos" w:cstheme="minorHAnsi"/>
          <w:sz w:val="24"/>
          <w:szCs w:val="24"/>
        </w:rPr>
        <w:t>e</w:t>
      </w:r>
      <w:r w:rsidR="00281253" w:rsidRPr="00642B9B">
        <w:rPr>
          <w:rFonts w:ascii="Aptos" w:hAnsi="Aptos" w:cstheme="minorHAnsi"/>
          <w:sz w:val="24"/>
          <w:szCs w:val="24"/>
        </w:rPr>
        <w:t xml:space="preserve"> planowo na próbie oraz doraźnie w</w:t>
      </w:r>
      <w:r w:rsidR="00CF36CE" w:rsidRPr="00642B9B">
        <w:rPr>
          <w:rFonts w:ascii="Aptos" w:hAnsi="Aptos" w:cstheme="minorHAnsi"/>
          <w:sz w:val="24"/>
          <w:szCs w:val="24"/>
        </w:rPr>
        <w:t> </w:t>
      </w:r>
      <w:r w:rsidR="00281253" w:rsidRPr="00642B9B">
        <w:rPr>
          <w:rFonts w:ascii="Aptos" w:hAnsi="Aptos" w:cstheme="minorHAnsi"/>
          <w:sz w:val="24"/>
          <w:szCs w:val="24"/>
        </w:rPr>
        <w:t xml:space="preserve">sytuacji wątpliwości co do prawidłowości realizacji </w:t>
      </w:r>
      <w:r w:rsidR="00A42AD4" w:rsidRPr="00642B9B">
        <w:rPr>
          <w:rFonts w:ascii="Aptos" w:hAnsi="Aptos" w:cstheme="minorHAnsi"/>
          <w:sz w:val="24"/>
          <w:szCs w:val="24"/>
        </w:rPr>
        <w:t>przedsięwzięcia</w:t>
      </w:r>
      <w:r w:rsidR="00281253" w:rsidRPr="00642B9B">
        <w:rPr>
          <w:rFonts w:ascii="Aptos" w:hAnsi="Aptos" w:cstheme="minorHAnsi"/>
          <w:sz w:val="24"/>
          <w:szCs w:val="24"/>
        </w:rPr>
        <w:t>.</w:t>
      </w:r>
    </w:p>
    <w:p w14:paraId="625F8E9E" w14:textId="253AFC1E" w:rsidR="004C3DEF" w:rsidRPr="00642B9B" w:rsidRDefault="004C3DEF"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Kontrola realizacji przedsięwzięcia obejmuje prawidłowość wydatkowania uzyskanego finansowania. Podczas kontroli zweryfikujemy prawidłowość, rzetelność i zgodność ze stanem faktycznym danych zawartych w</w:t>
      </w:r>
      <w:r w:rsidR="004463B1">
        <w:rPr>
          <w:rFonts w:ascii="Aptos" w:hAnsi="Aptos" w:cstheme="minorHAnsi"/>
          <w:sz w:val="24"/>
          <w:szCs w:val="24"/>
        </w:rPr>
        <w:t> </w:t>
      </w:r>
      <w:r w:rsidRPr="00642B9B">
        <w:rPr>
          <w:rFonts w:ascii="Aptos" w:hAnsi="Aptos" w:cstheme="minorHAnsi"/>
          <w:sz w:val="24"/>
          <w:szCs w:val="24"/>
        </w:rPr>
        <w:t>dokumentach związanych z realizacją przedsięwzięcia i złożonych oświadczeniach.</w:t>
      </w:r>
    </w:p>
    <w:p w14:paraId="106CD69B" w14:textId="26CCA0AB" w:rsidR="00FF07E5" w:rsidRPr="00642B9B" w:rsidRDefault="008227F7"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Kontrola </w:t>
      </w:r>
      <w:r w:rsidR="00FF07E5" w:rsidRPr="00642B9B">
        <w:rPr>
          <w:rFonts w:ascii="Aptos" w:hAnsi="Aptos" w:cstheme="minorHAnsi"/>
          <w:sz w:val="24"/>
          <w:szCs w:val="24"/>
        </w:rPr>
        <w:t>prawidłowoś</w:t>
      </w:r>
      <w:r w:rsidRPr="00642B9B">
        <w:rPr>
          <w:rFonts w:ascii="Aptos" w:hAnsi="Aptos" w:cstheme="minorHAnsi"/>
          <w:sz w:val="24"/>
          <w:szCs w:val="24"/>
        </w:rPr>
        <w:t>ci</w:t>
      </w:r>
      <w:r w:rsidR="00FF07E5" w:rsidRPr="00642B9B">
        <w:rPr>
          <w:rFonts w:ascii="Aptos" w:hAnsi="Aptos" w:cstheme="minorHAnsi"/>
          <w:sz w:val="24"/>
          <w:szCs w:val="24"/>
        </w:rPr>
        <w:t xml:space="preserve"> wydatkowania przekazanych środków finansowych</w:t>
      </w:r>
      <w:r w:rsidRPr="00642B9B">
        <w:rPr>
          <w:rFonts w:ascii="Aptos" w:hAnsi="Aptos" w:cstheme="minorHAnsi"/>
          <w:sz w:val="24"/>
          <w:szCs w:val="24"/>
        </w:rPr>
        <w:t xml:space="preserve"> </w:t>
      </w:r>
      <w:r w:rsidR="00D83131">
        <w:rPr>
          <w:rFonts w:ascii="Aptos" w:hAnsi="Aptos" w:cstheme="minorHAnsi"/>
          <w:sz w:val="24"/>
          <w:szCs w:val="24"/>
        </w:rPr>
        <w:t xml:space="preserve">będzie prowadzona w siedzibie </w:t>
      </w:r>
      <w:r w:rsidR="00D83131" w:rsidRPr="00D83131">
        <w:rPr>
          <w:rFonts w:ascii="Aptos" w:hAnsi="Aptos" w:cstheme="minorHAnsi"/>
          <w:sz w:val="24"/>
          <w:szCs w:val="24"/>
        </w:rPr>
        <w:t xml:space="preserve">podmiotu kontrolowanego, w dniach i godzinach </w:t>
      </w:r>
      <w:r w:rsidR="00D83131">
        <w:rPr>
          <w:rFonts w:ascii="Aptos" w:hAnsi="Aptos" w:cstheme="minorHAnsi"/>
          <w:sz w:val="24"/>
          <w:szCs w:val="24"/>
        </w:rPr>
        <w:t>jego pracy. Kontrola może być prowadzona również w miejscu realizacji przedsięwzięcia.</w:t>
      </w:r>
    </w:p>
    <w:p w14:paraId="0C707203" w14:textId="0299D7B2" w:rsidR="00FF07E5" w:rsidRPr="00642B9B" w:rsidRDefault="00353E23" w:rsidP="00CF36CE">
      <w:pPr>
        <w:pStyle w:val="Akapitzlist"/>
        <w:numPr>
          <w:ilvl w:val="1"/>
          <w:numId w:val="11"/>
        </w:numPr>
        <w:snapToGrid w:val="0"/>
        <w:spacing w:after="120" w:line="276" w:lineRule="auto"/>
        <w:ind w:left="1134" w:hanging="709"/>
        <w:rPr>
          <w:rFonts w:ascii="Aptos" w:hAnsi="Aptos" w:cstheme="minorHAnsi"/>
          <w:sz w:val="24"/>
          <w:szCs w:val="24"/>
        </w:rPr>
      </w:pPr>
      <w:r w:rsidRPr="00642B9B">
        <w:rPr>
          <w:rFonts w:ascii="Aptos" w:hAnsi="Aptos" w:cstheme="minorHAnsi"/>
          <w:sz w:val="24"/>
          <w:szCs w:val="24"/>
        </w:rPr>
        <w:t>Monitoring i k</w:t>
      </w:r>
      <w:r w:rsidR="00C9139D" w:rsidRPr="00642B9B">
        <w:rPr>
          <w:rFonts w:ascii="Aptos" w:hAnsi="Aptos" w:cstheme="minorHAnsi"/>
          <w:sz w:val="24"/>
          <w:szCs w:val="24"/>
        </w:rPr>
        <w:t>ontrola</w:t>
      </w:r>
      <w:r w:rsidR="00D476A4" w:rsidRPr="00642B9B">
        <w:rPr>
          <w:rFonts w:ascii="Aptos" w:hAnsi="Aptos" w:cstheme="minorHAnsi"/>
          <w:sz w:val="24"/>
          <w:szCs w:val="24"/>
        </w:rPr>
        <w:t xml:space="preserve"> </w:t>
      </w:r>
      <w:r w:rsidR="00CF36CE" w:rsidRPr="00642B9B">
        <w:rPr>
          <w:rFonts w:ascii="Aptos" w:hAnsi="Aptos" w:cstheme="minorHAnsi"/>
          <w:sz w:val="24"/>
          <w:szCs w:val="24"/>
        </w:rPr>
        <w:t>mogą</w:t>
      </w:r>
      <w:r w:rsidR="00C9139D" w:rsidRPr="00642B9B">
        <w:rPr>
          <w:rFonts w:ascii="Aptos" w:hAnsi="Aptos" w:cstheme="minorHAnsi"/>
          <w:sz w:val="24"/>
          <w:szCs w:val="24"/>
        </w:rPr>
        <w:t xml:space="preserve"> być prowadzon</w:t>
      </w:r>
      <w:r w:rsidR="00CF36CE" w:rsidRPr="00642B9B">
        <w:rPr>
          <w:rFonts w:ascii="Aptos" w:hAnsi="Aptos" w:cstheme="minorHAnsi"/>
          <w:sz w:val="24"/>
          <w:szCs w:val="24"/>
        </w:rPr>
        <w:t>e</w:t>
      </w:r>
      <w:r w:rsidR="00C9139D" w:rsidRPr="00642B9B">
        <w:rPr>
          <w:rFonts w:ascii="Aptos" w:hAnsi="Aptos" w:cstheme="minorHAnsi"/>
          <w:sz w:val="24"/>
          <w:szCs w:val="24"/>
        </w:rPr>
        <w:t xml:space="preserve"> zarówno w trakcie, jak</w:t>
      </w:r>
      <w:r w:rsidR="00CF36CE" w:rsidRPr="00642B9B">
        <w:rPr>
          <w:rFonts w:ascii="Aptos" w:hAnsi="Aptos" w:cstheme="minorHAnsi"/>
          <w:sz w:val="24"/>
          <w:szCs w:val="24"/>
        </w:rPr>
        <w:t> </w:t>
      </w:r>
      <w:r w:rsidR="00C9139D" w:rsidRPr="00642B9B">
        <w:rPr>
          <w:rFonts w:ascii="Aptos" w:hAnsi="Aptos" w:cstheme="minorHAnsi"/>
          <w:sz w:val="24"/>
          <w:szCs w:val="24"/>
        </w:rPr>
        <w:t>i</w:t>
      </w:r>
      <w:r w:rsidR="00CF36CE" w:rsidRPr="00642B9B">
        <w:rPr>
          <w:rFonts w:ascii="Aptos" w:hAnsi="Aptos" w:cstheme="minorHAnsi"/>
          <w:sz w:val="24"/>
          <w:szCs w:val="24"/>
        </w:rPr>
        <w:t> </w:t>
      </w:r>
      <w:r w:rsidR="00C9139D" w:rsidRPr="00642B9B">
        <w:rPr>
          <w:rFonts w:ascii="Aptos" w:hAnsi="Aptos" w:cstheme="minorHAnsi"/>
          <w:sz w:val="24"/>
          <w:szCs w:val="24"/>
        </w:rPr>
        <w:t>po</w:t>
      </w:r>
      <w:r w:rsidR="00CF36CE" w:rsidRPr="00642B9B">
        <w:rPr>
          <w:rFonts w:ascii="Aptos" w:hAnsi="Aptos" w:cstheme="minorHAnsi"/>
          <w:sz w:val="24"/>
          <w:szCs w:val="24"/>
        </w:rPr>
        <w:t> </w:t>
      </w:r>
      <w:r w:rsidR="00C9139D" w:rsidRPr="00642B9B">
        <w:rPr>
          <w:rFonts w:ascii="Aptos" w:hAnsi="Aptos" w:cstheme="minorHAnsi"/>
          <w:sz w:val="24"/>
          <w:szCs w:val="24"/>
        </w:rPr>
        <w:t xml:space="preserve">zakończeniu realizacji </w:t>
      </w:r>
      <w:r w:rsidR="00C36204" w:rsidRPr="00642B9B">
        <w:rPr>
          <w:rFonts w:ascii="Aptos" w:eastAsia="SimSun" w:hAnsi="Aptos" w:cstheme="minorHAnsi"/>
          <w:kern w:val="3"/>
          <w:sz w:val="24"/>
          <w:szCs w:val="24"/>
          <w:lang w:eastAsia="zh-CN" w:bidi="hi-IN"/>
        </w:rPr>
        <w:t>przedsięwzięcia</w:t>
      </w:r>
      <w:r w:rsidR="00C9139D" w:rsidRPr="00642B9B">
        <w:rPr>
          <w:rFonts w:ascii="Aptos" w:hAnsi="Aptos" w:cstheme="minorHAnsi"/>
          <w:sz w:val="24"/>
          <w:szCs w:val="24"/>
        </w:rPr>
        <w:t xml:space="preserve">, </w:t>
      </w:r>
      <w:r w:rsidR="00FF07E5" w:rsidRPr="00642B9B">
        <w:rPr>
          <w:rFonts w:ascii="Aptos" w:hAnsi="Aptos" w:cstheme="minorHAnsi"/>
          <w:sz w:val="24"/>
          <w:szCs w:val="24"/>
        </w:rPr>
        <w:t xml:space="preserve">przez okres 5 lat licząc od końca roku kalendarzowego, w którym </w:t>
      </w:r>
      <w:r w:rsidR="000B7177" w:rsidRPr="00642B9B">
        <w:rPr>
          <w:rFonts w:ascii="Aptos" w:hAnsi="Aptos" w:cstheme="minorHAnsi"/>
          <w:sz w:val="24"/>
          <w:szCs w:val="24"/>
        </w:rPr>
        <w:t>realizator</w:t>
      </w:r>
      <w:r w:rsidR="00B146B7" w:rsidRPr="00642B9B">
        <w:rPr>
          <w:rFonts w:ascii="Aptos" w:hAnsi="Aptos" w:cstheme="minorHAnsi"/>
          <w:sz w:val="24"/>
          <w:szCs w:val="24"/>
        </w:rPr>
        <w:t xml:space="preserve"> </w:t>
      </w:r>
      <w:r w:rsidR="00FF07E5" w:rsidRPr="00642B9B">
        <w:rPr>
          <w:rFonts w:ascii="Aptos" w:hAnsi="Aptos" w:cstheme="minorHAnsi"/>
          <w:sz w:val="24"/>
          <w:szCs w:val="24"/>
        </w:rPr>
        <w:t>zakończ</w:t>
      </w:r>
      <w:r w:rsidR="000A4167" w:rsidRPr="00642B9B">
        <w:rPr>
          <w:rFonts w:ascii="Aptos" w:hAnsi="Aptos" w:cstheme="minorHAnsi"/>
          <w:sz w:val="24"/>
          <w:szCs w:val="24"/>
        </w:rPr>
        <w:t xml:space="preserve">ył </w:t>
      </w:r>
      <w:r w:rsidR="00FF07E5" w:rsidRPr="00642B9B">
        <w:rPr>
          <w:rFonts w:ascii="Aptos" w:hAnsi="Aptos" w:cstheme="minorHAnsi"/>
          <w:sz w:val="24"/>
          <w:szCs w:val="24"/>
        </w:rPr>
        <w:t xml:space="preserve">realizację </w:t>
      </w:r>
      <w:r w:rsidR="00C36204" w:rsidRPr="00642B9B">
        <w:rPr>
          <w:rFonts w:ascii="Aptos" w:eastAsia="SimSun" w:hAnsi="Aptos" w:cstheme="minorHAnsi"/>
          <w:kern w:val="3"/>
          <w:sz w:val="24"/>
          <w:szCs w:val="24"/>
          <w:lang w:eastAsia="zh-CN" w:bidi="hi-IN"/>
        </w:rPr>
        <w:t>przedsięwzięcia</w:t>
      </w:r>
      <w:r w:rsidR="000B7177" w:rsidRPr="00642B9B">
        <w:rPr>
          <w:rFonts w:ascii="Aptos" w:eastAsia="SimSun" w:hAnsi="Aptos" w:cstheme="minorHAnsi"/>
          <w:kern w:val="3"/>
          <w:sz w:val="24"/>
          <w:szCs w:val="24"/>
          <w:lang w:eastAsia="zh-CN" w:bidi="hi-IN"/>
        </w:rPr>
        <w:t>.</w:t>
      </w:r>
    </w:p>
    <w:p w14:paraId="095A4AF6" w14:textId="62E6BFB9" w:rsidR="009502C4" w:rsidRPr="00642B9B" w:rsidRDefault="007D190D" w:rsidP="00DF593B">
      <w:pPr>
        <w:pStyle w:val="Nagwek3"/>
        <w:ind w:left="426" w:hanging="426"/>
      </w:pPr>
      <w:bookmarkStart w:id="61" w:name="_Toc238140758"/>
      <w:bookmarkStart w:id="62" w:name="_Hlk76730791"/>
      <w:r w:rsidRPr="00642B9B">
        <w:t>Konsekwencje uchybień</w:t>
      </w:r>
      <w:r w:rsidR="00E3611D" w:rsidRPr="00642B9B">
        <w:t xml:space="preserve"> w realizacji </w:t>
      </w:r>
      <w:r w:rsidR="00D3518E" w:rsidRPr="00642B9B">
        <w:rPr>
          <w:rFonts w:eastAsia="SimSun"/>
          <w:kern w:val="3"/>
          <w:lang w:eastAsia="zh-CN" w:bidi="hi-IN"/>
        </w:rPr>
        <w:t>przedsięwzięcia</w:t>
      </w:r>
      <w:bookmarkEnd w:id="61"/>
    </w:p>
    <w:p w14:paraId="0FAA51C1" w14:textId="273EB824" w:rsidR="007E3BCF" w:rsidRPr="00642B9B" w:rsidRDefault="007E3BCF" w:rsidP="00CF36CE">
      <w:pPr>
        <w:pStyle w:val="Akapitzlist"/>
        <w:snapToGrid w:val="0"/>
        <w:spacing w:after="120" w:line="276" w:lineRule="auto"/>
        <w:ind w:left="425"/>
        <w:rPr>
          <w:rFonts w:ascii="Aptos" w:hAnsi="Aptos" w:cstheme="minorHAnsi"/>
          <w:sz w:val="24"/>
          <w:szCs w:val="24"/>
        </w:rPr>
      </w:pPr>
      <w:r w:rsidRPr="00642B9B">
        <w:rPr>
          <w:rFonts w:ascii="Aptos" w:hAnsi="Aptos" w:cstheme="minorHAnsi"/>
          <w:sz w:val="24"/>
          <w:szCs w:val="24"/>
        </w:rPr>
        <w:t>Konsekwencją uchybień w realiz</w:t>
      </w:r>
      <w:r w:rsidR="00A52E11" w:rsidRPr="00642B9B">
        <w:rPr>
          <w:rFonts w:ascii="Aptos" w:hAnsi="Aptos" w:cstheme="minorHAnsi"/>
          <w:sz w:val="24"/>
          <w:szCs w:val="24"/>
        </w:rPr>
        <w:t xml:space="preserve">acji </w:t>
      </w:r>
      <w:r w:rsidR="00C36204" w:rsidRPr="00642B9B">
        <w:rPr>
          <w:rFonts w:ascii="Aptos" w:eastAsia="SimSun" w:hAnsi="Aptos" w:cstheme="minorHAnsi"/>
          <w:kern w:val="3"/>
          <w:sz w:val="24"/>
          <w:szCs w:val="24"/>
          <w:lang w:eastAsia="zh-CN" w:bidi="hi-IN"/>
        </w:rPr>
        <w:t>przedsięwzięcia</w:t>
      </w:r>
      <w:r w:rsidR="000723F6">
        <w:rPr>
          <w:rFonts w:ascii="Aptos" w:eastAsia="SimSun" w:hAnsi="Aptos" w:cstheme="minorHAnsi"/>
          <w:kern w:val="3"/>
          <w:sz w:val="24"/>
          <w:szCs w:val="24"/>
          <w:lang w:eastAsia="zh-CN" w:bidi="hi-IN"/>
        </w:rPr>
        <w:t xml:space="preserve"> </w:t>
      </w:r>
      <w:r w:rsidR="000723F6">
        <w:rPr>
          <w:rFonts w:ascii="Aptos" w:hAnsi="Aptos" w:cstheme="minorHAnsi"/>
          <w:sz w:val="24"/>
          <w:szCs w:val="24"/>
        </w:rPr>
        <w:t xml:space="preserve">lub </w:t>
      </w:r>
      <w:r w:rsidRPr="00642B9B">
        <w:rPr>
          <w:rFonts w:ascii="Aptos" w:hAnsi="Aptos" w:cstheme="minorHAnsi"/>
          <w:sz w:val="24"/>
          <w:szCs w:val="24"/>
        </w:rPr>
        <w:t>rozlicz</w:t>
      </w:r>
      <w:r w:rsidR="00A52E11" w:rsidRPr="00642B9B">
        <w:rPr>
          <w:rFonts w:ascii="Aptos" w:hAnsi="Aptos" w:cstheme="minorHAnsi"/>
          <w:sz w:val="24"/>
          <w:szCs w:val="24"/>
        </w:rPr>
        <w:t>e</w:t>
      </w:r>
      <w:r w:rsidRPr="00642B9B">
        <w:rPr>
          <w:rFonts w:ascii="Aptos" w:hAnsi="Aptos" w:cstheme="minorHAnsi"/>
          <w:sz w:val="24"/>
          <w:szCs w:val="24"/>
        </w:rPr>
        <w:t xml:space="preserve">niu </w:t>
      </w:r>
      <w:r w:rsidR="000723F6">
        <w:rPr>
          <w:rFonts w:ascii="Aptos" w:hAnsi="Aptos" w:cstheme="minorHAnsi"/>
          <w:sz w:val="24"/>
          <w:szCs w:val="24"/>
        </w:rPr>
        <w:t xml:space="preserve">transzy </w:t>
      </w:r>
      <w:r w:rsidRPr="00642B9B">
        <w:rPr>
          <w:rFonts w:ascii="Aptos" w:hAnsi="Aptos" w:cstheme="minorHAnsi"/>
          <w:sz w:val="24"/>
          <w:szCs w:val="24"/>
        </w:rPr>
        <w:t xml:space="preserve">może być </w:t>
      </w:r>
      <w:r w:rsidR="003D2B2D" w:rsidRPr="00642B9B">
        <w:rPr>
          <w:rFonts w:ascii="Aptos" w:hAnsi="Aptos" w:cstheme="minorHAnsi"/>
          <w:sz w:val="24"/>
          <w:szCs w:val="24"/>
        </w:rPr>
        <w:t xml:space="preserve">konieczność zwrotu </w:t>
      </w:r>
      <w:r w:rsidRPr="00642B9B">
        <w:rPr>
          <w:rFonts w:ascii="Aptos" w:hAnsi="Aptos" w:cstheme="minorHAnsi"/>
          <w:sz w:val="24"/>
          <w:szCs w:val="24"/>
        </w:rPr>
        <w:t xml:space="preserve">części lub całości </w:t>
      </w:r>
      <w:r w:rsidR="00F372B5" w:rsidRPr="00642B9B">
        <w:rPr>
          <w:rFonts w:ascii="Aptos" w:hAnsi="Aptos" w:cstheme="minorHAnsi"/>
          <w:sz w:val="24"/>
          <w:szCs w:val="24"/>
        </w:rPr>
        <w:t xml:space="preserve">udzielonego </w:t>
      </w:r>
      <w:r w:rsidR="000B7177" w:rsidRPr="00642B9B">
        <w:rPr>
          <w:rFonts w:ascii="Aptos" w:hAnsi="Aptos" w:cstheme="minorHAnsi"/>
          <w:sz w:val="24"/>
          <w:szCs w:val="24"/>
        </w:rPr>
        <w:t>finansowani</w:t>
      </w:r>
      <w:r w:rsidR="00040803" w:rsidRPr="00642B9B">
        <w:rPr>
          <w:rFonts w:ascii="Aptos" w:hAnsi="Aptos" w:cstheme="minorHAnsi"/>
          <w:sz w:val="24"/>
          <w:szCs w:val="24"/>
        </w:rPr>
        <w:t>a</w:t>
      </w:r>
      <w:r w:rsidR="00D3429F" w:rsidRPr="00642B9B">
        <w:rPr>
          <w:rFonts w:ascii="Aptos" w:hAnsi="Aptos" w:cstheme="minorHAnsi"/>
          <w:sz w:val="24"/>
          <w:szCs w:val="24"/>
        </w:rPr>
        <w:t xml:space="preserve"> wraz</w:t>
      </w:r>
      <w:r w:rsidR="00CF36CE" w:rsidRPr="00642B9B">
        <w:rPr>
          <w:rFonts w:ascii="Aptos" w:hAnsi="Aptos" w:cstheme="minorHAnsi"/>
          <w:sz w:val="24"/>
          <w:szCs w:val="24"/>
        </w:rPr>
        <w:t> </w:t>
      </w:r>
      <w:r w:rsidR="00D3429F" w:rsidRPr="00642B9B">
        <w:rPr>
          <w:rFonts w:ascii="Aptos" w:hAnsi="Aptos" w:cstheme="minorHAnsi"/>
          <w:sz w:val="24"/>
          <w:szCs w:val="24"/>
        </w:rPr>
        <w:t>z</w:t>
      </w:r>
      <w:r w:rsidR="00472EA1" w:rsidRPr="00642B9B">
        <w:rPr>
          <w:rFonts w:ascii="Aptos" w:hAnsi="Aptos" w:cstheme="minorHAnsi"/>
          <w:sz w:val="24"/>
          <w:szCs w:val="24"/>
        </w:rPr>
        <w:t> </w:t>
      </w:r>
      <w:r w:rsidR="00D3429F" w:rsidRPr="00642B9B">
        <w:rPr>
          <w:rFonts w:ascii="Aptos" w:hAnsi="Aptos" w:cstheme="minorHAnsi"/>
          <w:sz w:val="24"/>
          <w:szCs w:val="24"/>
        </w:rPr>
        <w:t>odsetkami w wysokości określonej jak dla zaległości podatkowych</w:t>
      </w:r>
      <w:r w:rsidRPr="00642B9B">
        <w:rPr>
          <w:rFonts w:ascii="Aptos" w:hAnsi="Aptos" w:cstheme="minorHAnsi"/>
          <w:sz w:val="24"/>
          <w:szCs w:val="24"/>
        </w:rPr>
        <w:t>.</w:t>
      </w:r>
    </w:p>
    <w:p w14:paraId="07AC50F2" w14:textId="4955F838" w:rsidR="009502C4" w:rsidRPr="00642B9B" w:rsidRDefault="007D190D" w:rsidP="00DF593B">
      <w:pPr>
        <w:pStyle w:val="Nagwek3"/>
        <w:ind w:left="426" w:hanging="426"/>
      </w:pPr>
      <w:bookmarkStart w:id="63" w:name="_Toc238140759"/>
      <w:bookmarkEnd w:id="62"/>
      <w:r w:rsidRPr="00642B9B">
        <w:lastRenderedPageBreak/>
        <w:t>Postanowienia końcowe</w:t>
      </w:r>
      <w:bookmarkEnd w:id="63"/>
    </w:p>
    <w:p w14:paraId="51BF9CD3" w14:textId="0B82D200" w:rsidR="008A47E1" w:rsidRPr="00642B9B" w:rsidRDefault="008A47E1" w:rsidP="00CF36CE">
      <w:pPr>
        <w:pStyle w:val="Akapitzlist"/>
        <w:numPr>
          <w:ilvl w:val="1"/>
          <w:numId w:val="11"/>
        </w:numPr>
        <w:snapToGrid w:val="0"/>
        <w:spacing w:after="120" w:line="276" w:lineRule="auto"/>
        <w:ind w:left="1134" w:hanging="708"/>
        <w:rPr>
          <w:rStyle w:val="normaltextrun"/>
          <w:rFonts w:ascii="Aptos" w:hAnsi="Aptos" w:cstheme="minorHAnsi"/>
          <w:sz w:val="24"/>
          <w:szCs w:val="24"/>
        </w:rPr>
      </w:pPr>
      <w:bookmarkStart w:id="64" w:name="_Ref93009461"/>
      <w:r w:rsidRPr="00642B9B">
        <w:rPr>
          <w:rStyle w:val="normaltextrun"/>
          <w:rFonts w:ascii="Aptos" w:hAnsi="Aptos" w:cstheme="minorHAnsi"/>
          <w:iCs/>
          <w:color w:val="000000"/>
          <w:sz w:val="24"/>
          <w:szCs w:val="24"/>
        </w:rPr>
        <w:t xml:space="preserve">PFRON oraz </w:t>
      </w:r>
      <w:r w:rsidR="00AF1949" w:rsidRPr="00642B9B">
        <w:rPr>
          <w:rStyle w:val="normaltextrun"/>
          <w:rFonts w:ascii="Aptos" w:hAnsi="Aptos" w:cstheme="minorHAnsi"/>
          <w:iCs/>
          <w:color w:val="000000"/>
          <w:sz w:val="24"/>
          <w:szCs w:val="24"/>
        </w:rPr>
        <w:t>W</w:t>
      </w:r>
      <w:r w:rsidRPr="00642B9B">
        <w:rPr>
          <w:rStyle w:val="normaltextrun"/>
          <w:rFonts w:ascii="Aptos" w:hAnsi="Aptos" w:cstheme="minorHAnsi"/>
          <w:iCs/>
          <w:color w:val="000000"/>
          <w:sz w:val="24"/>
          <w:szCs w:val="24"/>
        </w:rPr>
        <w:t>nioskodawca zobowiązują się do wzajemnego wypełnienia obowiązku informacyjnego</w:t>
      </w:r>
      <w:r w:rsidR="00CD644C" w:rsidRPr="00642B9B">
        <w:rPr>
          <w:rStyle w:val="normaltextrun"/>
          <w:rFonts w:ascii="Aptos" w:hAnsi="Aptos" w:cstheme="minorHAnsi"/>
          <w:iCs/>
          <w:color w:val="000000"/>
          <w:sz w:val="24"/>
          <w:szCs w:val="24"/>
        </w:rPr>
        <w:t xml:space="preserve"> związanego z przetwarzaniem danych osobowych</w:t>
      </w:r>
      <w:r w:rsidRPr="00642B9B">
        <w:rPr>
          <w:rStyle w:val="normaltextrun"/>
          <w:rFonts w:ascii="Aptos" w:hAnsi="Aptos" w:cstheme="minorHAnsi"/>
          <w:iCs/>
          <w:color w:val="000000"/>
          <w:sz w:val="24"/>
          <w:szCs w:val="24"/>
        </w:rPr>
        <w:t xml:space="preserve"> (względem swoich pracowników bądź innych osób, których dane będą sobie przekazywać) w</w:t>
      </w:r>
      <w:r w:rsidR="00472EA1" w:rsidRPr="00642B9B">
        <w:rPr>
          <w:rStyle w:val="normaltextrun"/>
          <w:rFonts w:ascii="Aptos" w:hAnsi="Aptos" w:cstheme="minorHAnsi"/>
          <w:iCs/>
          <w:color w:val="000000"/>
          <w:sz w:val="24"/>
          <w:szCs w:val="24"/>
        </w:rPr>
        <w:t> </w:t>
      </w:r>
      <w:r w:rsidRPr="00642B9B">
        <w:rPr>
          <w:rStyle w:val="normaltextrun"/>
          <w:rFonts w:ascii="Aptos" w:hAnsi="Aptos" w:cstheme="minorHAnsi"/>
          <w:iCs/>
          <w:color w:val="000000"/>
          <w:sz w:val="24"/>
          <w:szCs w:val="24"/>
        </w:rPr>
        <w:t>związku z realizacją i uczestnictwem w</w:t>
      </w:r>
      <w:r w:rsidR="0055358F" w:rsidRPr="00642B9B">
        <w:rPr>
          <w:rStyle w:val="normaltextrun"/>
          <w:rFonts w:ascii="Aptos" w:hAnsi="Aptos" w:cstheme="minorHAnsi"/>
          <w:iCs/>
          <w:color w:val="000000"/>
          <w:sz w:val="24"/>
          <w:szCs w:val="24"/>
        </w:rPr>
        <w:t> naborze wniosków</w:t>
      </w:r>
      <w:r w:rsidRPr="00642B9B">
        <w:rPr>
          <w:rStyle w:val="normaltextrun"/>
          <w:rFonts w:ascii="Aptos" w:hAnsi="Aptos" w:cstheme="minorHAnsi"/>
          <w:iCs/>
          <w:color w:val="000000"/>
          <w:sz w:val="24"/>
          <w:szCs w:val="24"/>
        </w:rPr>
        <w:t>.</w:t>
      </w:r>
      <w:bookmarkEnd w:id="64"/>
    </w:p>
    <w:p w14:paraId="12DD602F" w14:textId="4B4780F7" w:rsidR="008A47E1" w:rsidRPr="00642B9B" w:rsidRDefault="0055358F"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Style w:val="normaltextrun"/>
          <w:rFonts w:ascii="Aptos" w:eastAsia="Times New Roman" w:hAnsi="Aptos" w:cstheme="minorHAnsi"/>
          <w:iCs/>
          <w:color w:val="000000"/>
          <w:sz w:val="24"/>
          <w:szCs w:val="24"/>
          <w:lang w:eastAsia="pl-PL"/>
        </w:rPr>
        <w:t>I</w:t>
      </w:r>
      <w:r w:rsidR="008A47E1" w:rsidRPr="00642B9B">
        <w:rPr>
          <w:rStyle w:val="normaltextrun"/>
          <w:rFonts w:ascii="Aptos" w:eastAsia="Times New Roman" w:hAnsi="Aptos" w:cstheme="minorHAnsi"/>
          <w:iCs/>
          <w:color w:val="000000"/>
          <w:sz w:val="24"/>
          <w:szCs w:val="24"/>
          <w:lang w:eastAsia="pl-PL"/>
        </w:rPr>
        <w:t>nformacje o przetwarzaniu danych osobowych przez PFRON znajdują się</w:t>
      </w:r>
      <w:r w:rsidR="00CF36CE" w:rsidRPr="00642B9B">
        <w:rPr>
          <w:rStyle w:val="normaltextrun"/>
          <w:rFonts w:ascii="Aptos" w:eastAsia="Times New Roman" w:hAnsi="Aptos" w:cstheme="minorHAnsi"/>
          <w:iCs/>
          <w:color w:val="000000"/>
          <w:sz w:val="24"/>
          <w:szCs w:val="24"/>
          <w:lang w:eastAsia="pl-PL"/>
        </w:rPr>
        <w:t> </w:t>
      </w:r>
      <w:r w:rsidR="008A47E1" w:rsidRPr="00642B9B">
        <w:rPr>
          <w:rStyle w:val="normaltextrun"/>
          <w:rFonts w:ascii="Aptos" w:eastAsia="Times New Roman" w:hAnsi="Aptos" w:cstheme="minorHAnsi"/>
          <w:iCs/>
          <w:color w:val="000000"/>
          <w:sz w:val="24"/>
          <w:szCs w:val="24"/>
          <w:lang w:eastAsia="pl-PL"/>
        </w:rPr>
        <w:t>w</w:t>
      </w:r>
      <w:r w:rsidRPr="00642B9B">
        <w:rPr>
          <w:rStyle w:val="normaltextrun"/>
          <w:rFonts w:ascii="Aptos" w:eastAsia="Times New Roman" w:hAnsi="Aptos" w:cstheme="minorHAnsi"/>
          <w:iCs/>
          <w:color w:val="000000"/>
          <w:sz w:val="24"/>
          <w:szCs w:val="24"/>
          <w:lang w:eastAsia="pl-PL"/>
        </w:rPr>
        <w:t> </w:t>
      </w:r>
      <w:r w:rsidR="00BA0A60" w:rsidRPr="00642B9B">
        <w:rPr>
          <w:rStyle w:val="normaltextrun"/>
          <w:rFonts w:ascii="Aptos" w:eastAsia="Times New Roman" w:hAnsi="Aptos" w:cstheme="minorHAnsi"/>
          <w:iCs/>
          <w:color w:val="000000"/>
          <w:sz w:val="24"/>
          <w:szCs w:val="24"/>
          <w:lang w:eastAsia="pl-PL"/>
        </w:rPr>
        <w:t>umowie</w:t>
      </w:r>
      <w:r w:rsidR="00CD644C" w:rsidRPr="00642B9B">
        <w:rPr>
          <w:rStyle w:val="normaltextrun"/>
          <w:rFonts w:ascii="Aptos" w:eastAsia="Times New Roman" w:hAnsi="Aptos" w:cstheme="minorHAnsi"/>
          <w:iCs/>
          <w:color w:val="000000"/>
          <w:sz w:val="24"/>
          <w:szCs w:val="24"/>
          <w:lang w:eastAsia="pl-PL"/>
        </w:rPr>
        <w:t>.</w:t>
      </w:r>
    </w:p>
    <w:p w14:paraId="29B5ADD3" w14:textId="75C82C14" w:rsidR="00435A60" w:rsidRPr="00642B9B" w:rsidRDefault="00435A60"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 xml:space="preserve">Regulamin </w:t>
      </w:r>
      <w:r w:rsidR="00AF1949" w:rsidRPr="00642B9B">
        <w:rPr>
          <w:rFonts w:ascii="Aptos" w:hAnsi="Aptos" w:cstheme="minorHAnsi"/>
          <w:sz w:val="24"/>
          <w:szCs w:val="24"/>
        </w:rPr>
        <w:t xml:space="preserve">MDWS </w:t>
      </w:r>
      <w:r w:rsidRPr="00642B9B">
        <w:rPr>
          <w:rFonts w:ascii="Aptos" w:hAnsi="Aptos" w:cstheme="minorHAnsi"/>
          <w:sz w:val="24"/>
          <w:szCs w:val="24"/>
        </w:rPr>
        <w:t xml:space="preserve">może ulec zmianom w trakcie trwania </w:t>
      </w:r>
      <w:r w:rsidR="0055358F" w:rsidRPr="00642B9B">
        <w:rPr>
          <w:rFonts w:ascii="Aptos" w:hAnsi="Aptos" w:cstheme="minorHAnsi"/>
          <w:sz w:val="24"/>
          <w:szCs w:val="24"/>
        </w:rPr>
        <w:t>naboru wniosków</w:t>
      </w:r>
      <w:r w:rsidRPr="00642B9B">
        <w:rPr>
          <w:rFonts w:ascii="Aptos" w:hAnsi="Aptos" w:cstheme="minorHAnsi"/>
          <w:sz w:val="24"/>
          <w:szCs w:val="24"/>
        </w:rPr>
        <w:t>, z</w:t>
      </w:r>
      <w:r w:rsidR="0055358F" w:rsidRPr="00642B9B">
        <w:rPr>
          <w:rFonts w:ascii="Aptos" w:hAnsi="Aptos" w:cstheme="minorHAnsi"/>
          <w:sz w:val="24"/>
          <w:szCs w:val="24"/>
        </w:rPr>
        <w:t> </w:t>
      </w:r>
      <w:r w:rsidR="00BE2291" w:rsidRPr="00642B9B">
        <w:rPr>
          <w:rFonts w:ascii="Aptos" w:hAnsi="Aptos" w:cstheme="minorHAnsi"/>
          <w:sz w:val="24"/>
          <w:szCs w:val="24"/>
        </w:rPr>
        <w:t>tym,</w:t>
      </w:r>
      <w:r w:rsidRPr="00642B9B">
        <w:rPr>
          <w:rFonts w:ascii="Aptos" w:hAnsi="Aptos" w:cstheme="minorHAnsi"/>
          <w:sz w:val="24"/>
          <w:szCs w:val="24"/>
        </w:rPr>
        <w:t xml:space="preserve"> że do czasu </w:t>
      </w:r>
      <w:r w:rsidR="0055358F" w:rsidRPr="00642B9B">
        <w:rPr>
          <w:rFonts w:ascii="Aptos" w:hAnsi="Aptos" w:cstheme="minorHAnsi"/>
          <w:sz w:val="24"/>
          <w:szCs w:val="24"/>
        </w:rPr>
        <w:t>ogłoszenia wyników</w:t>
      </w:r>
      <w:r w:rsidRPr="00642B9B">
        <w:rPr>
          <w:rFonts w:ascii="Aptos" w:hAnsi="Aptos" w:cstheme="minorHAnsi"/>
          <w:sz w:val="24"/>
          <w:szCs w:val="24"/>
        </w:rPr>
        <w:t xml:space="preserve"> nie zostanie </w:t>
      </w:r>
      <w:r w:rsidR="00B146B7" w:rsidRPr="00642B9B">
        <w:rPr>
          <w:rFonts w:ascii="Aptos" w:hAnsi="Aptos" w:cstheme="minorHAnsi"/>
          <w:sz w:val="24"/>
          <w:szCs w:val="24"/>
        </w:rPr>
        <w:t xml:space="preserve">on </w:t>
      </w:r>
      <w:r w:rsidRPr="00642B9B">
        <w:rPr>
          <w:rFonts w:ascii="Aptos" w:hAnsi="Aptos" w:cstheme="minorHAnsi"/>
          <w:sz w:val="24"/>
          <w:szCs w:val="24"/>
        </w:rPr>
        <w:t>zmieniony w</w:t>
      </w:r>
      <w:r w:rsidR="0055358F" w:rsidRPr="00642B9B">
        <w:rPr>
          <w:rFonts w:ascii="Aptos" w:hAnsi="Aptos" w:cstheme="minorHAnsi"/>
          <w:sz w:val="24"/>
          <w:szCs w:val="24"/>
        </w:rPr>
        <w:t> </w:t>
      </w:r>
      <w:r w:rsidRPr="00642B9B">
        <w:rPr>
          <w:rFonts w:ascii="Aptos" w:hAnsi="Aptos" w:cstheme="minorHAnsi"/>
          <w:sz w:val="24"/>
          <w:szCs w:val="24"/>
        </w:rPr>
        <w:t>sposób, który</w:t>
      </w:r>
      <w:r w:rsidR="00CF36CE" w:rsidRPr="00642B9B">
        <w:rPr>
          <w:rFonts w:ascii="Aptos" w:hAnsi="Aptos" w:cstheme="minorHAnsi"/>
          <w:sz w:val="24"/>
          <w:szCs w:val="24"/>
        </w:rPr>
        <w:t> </w:t>
      </w:r>
      <w:r w:rsidRPr="00642B9B">
        <w:rPr>
          <w:rFonts w:ascii="Aptos" w:hAnsi="Aptos" w:cstheme="minorHAnsi"/>
          <w:sz w:val="24"/>
          <w:szCs w:val="24"/>
        </w:rPr>
        <w:t xml:space="preserve">skutkowałby nierównym traktowaniem </w:t>
      </w:r>
      <w:r w:rsidR="00AF1949" w:rsidRPr="00642B9B">
        <w:rPr>
          <w:rFonts w:ascii="Aptos" w:hAnsi="Aptos" w:cstheme="minorHAnsi"/>
          <w:sz w:val="24"/>
          <w:szCs w:val="24"/>
        </w:rPr>
        <w:t>W</w:t>
      </w:r>
      <w:r w:rsidRPr="00642B9B">
        <w:rPr>
          <w:rFonts w:ascii="Aptos" w:hAnsi="Aptos" w:cstheme="minorHAnsi"/>
          <w:sz w:val="24"/>
          <w:szCs w:val="24"/>
        </w:rPr>
        <w:t>nioskodawców, chyba</w:t>
      </w:r>
      <w:r w:rsidR="00CF36CE" w:rsidRPr="00642B9B">
        <w:rPr>
          <w:rFonts w:ascii="Aptos" w:hAnsi="Aptos" w:cstheme="minorHAnsi"/>
          <w:sz w:val="24"/>
          <w:szCs w:val="24"/>
        </w:rPr>
        <w:t> </w:t>
      </w:r>
      <w:r w:rsidRPr="00642B9B">
        <w:rPr>
          <w:rFonts w:ascii="Aptos" w:hAnsi="Aptos" w:cstheme="minorHAnsi"/>
          <w:sz w:val="24"/>
          <w:szCs w:val="24"/>
        </w:rPr>
        <w:t>że</w:t>
      </w:r>
      <w:r w:rsidR="00CF36CE" w:rsidRPr="00642B9B">
        <w:rPr>
          <w:rFonts w:ascii="Aptos" w:hAnsi="Aptos" w:cstheme="minorHAnsi"/>
          <w:sz w:val="24"/>
          <w:szCs w:val="24"/>
        </w:rPr>
        <w:t> </w:t>
      </w:r>
      <w:r w:rsidRPr="00642B9B">
        <w:rPr>
          <w:rFonts w:ascii="Aptos" w:hAnsi="Aptos" w:cstheme="minorHAnsi"/>
          <w:sz w:val="24"/>
          <w:szCs w:val="24"/>
        </w:rPr>
        <w:t>konieczność jego zmiany będzie wynikać z</w:t>
      </w:r>
      <w:r w:rsidR="00FF0F45" w:rsidRPr="00642B9B">
        <w:rPr>
          <w:rFonts w:ascii="Aptos" w:hAnsi="Aptos" w:cstheme="minorHAnsi"/>
          <w:sz w:val="24"/>
          <w:szCs w:val="24"/>
        </w:rPr>
        <w:t xml:space="preserve">e zmiany </w:t>
      </w:r>
      <w:r w:rsidRPr="00642B9B">
        <w:rPr>
          <w:rFonts w:ascii="Aptos" w:hAnsi="Aptos" w:cstheme="minorHAnsi"/>
          <w:sz w:val="24"/>
          <w:szCs w:val="24"/>
        </w:rPr>
        <w:t>przepisów prawa powszechnie obowiązującego lub istotnej zmiany</w:t>
      </w:r>
      <w:r w:rsidR="00C9139D" w:rsidRPr="00642B9B">
        <w:rPr>
          <w:rFonts w:ascii="Aptos" w:hAnsi="Aptos" w:cstheme="minorHAnsi"/>
          <w:sz w:val="24"/>
          <w:szCs w:val="24"/>
        </w:rPr>
        <w:t xml:space="preserve"> </w:t>
      </w:r>
      <w:r w:rsidR="00F9274E" w:rsidRPr="00642B9B">
        <w:rPr>
          <w:rFonts w:ascii="Aptos" w:hAnsi="Aptos" w:cstheme="minorHAnsi"/>
          <w:sz w:val="24"/>
          <w:szCs w:val="24"/>
        </w:rPr>
        <w:t>programu „Pilotaż modelu MDWS”</w:t>
      </w:r>
      <w:r w:rsidR="00210313">
        <w:rPr>
          <w:rFonts w:ascii="Aptos" w:hAnsi="Aptos" w:cstheme="minorHAnsi"/>
          <w:sz w:val="24"/>
          <w:szCs w:val="24"/>
        </w:rPr>
        <w:t xml:space="preserve"> </w:t>
      </w:r>
      <w:r w:rsidR="00210313" w:rsidRPr="00642B9B">
        <w:rPr>
          <w:rFonts w:ascii="Aptos" w:hAnsi="Aptos" w:cstheme="minorHAnsi"/>
          <w:sz w:val="24"/>
          <w:szCs w:val="24"/>
        </w:rPr>
        <w:t>w ramach którego organizowany jest nabór</w:t>
      </w:r>
      <w:r w:rsidR="00F9274E" w:rsidRPr="00642B9B">
        <w:rPr>
          <w:rFonts w:ascii="Aptos" w:hAnsi="Aptos" w:cstheme="minorHAnsi"/>
          <w:sz w:val="24"/>
          <w:szCs w:val="24"/>
        </w:rPr>
        <w:t xml:space="preserve"> lub </w:t>
      </w:r>
      <w:r w:rsidR="00C9139D" w:rsidRPr="00642B9B">
        <w:rPr>
          <w:rFonts w:ascii="Aptos" w:hAnsi="Aptos" w:cstheme="minorHAnsi"/>
          <w:sz w:val="24"/>
          <w:szCs w:val="24"/>
        </w:rPr>
        <w:t>projektu PFRON</w:t>
      </w:r>
      <w:r w:rsidR="0055358F" w:rsidRPr="00642B9B">
        <w:rPr>
          <w:rFonts w:ascii="Aptos" w:hAnsi="Aptos" w:cstheme="minorHAnsi"/>
          <w:sz w:val="24"/>
          <w:szCs w:val="24"/>
        </w:rPr>
        <w:t xml:space="preserve"> pt.</w:t>
      </w:r>
      <w:r w:rsidRPr="00642B9B">
        <w:rPr>
          <w:rFonts w:ascii="Aptos" w:hAnsi="Aptos" w:cstheme="minorHAnsi"/>
          <w:sz w:val="24"/>
          <w:szCs w:val="24"/>
        </w:rPr>
        <w:t xml:space="preserve"> </w:t>
      </w:r>
      <w:r w:rsidR="00C9139D" w:rsidRPr="00642B9B">
        <w:rPr>
          <w:rFonts w:ascii="Aptos" w:hAnsi="Aptos" w:cstheme="minorHAnsi"/>
          <w:sz w:val="24"/>
          <w:szCs w:val="24"/>
        </w:rPr>
        <w:t>„</w:t>
      </w:r>
      <w:r w:rsidR="000B7177" w:rsidRPr="00642B9B">
        <w:rPr>
          <w:rFonts w:ascii="Aptos" w:hAnsi="Aptos" w:cstheme="minorHAnsi"/>
          <w:sz w:val="24"/>
          <w:szCs w:val="24"/>
        </w:rPr>
        <w:t>Mobilny Doradca Włączenia Społecznego</w:t>
      </w:r>
      <w:r w:rsidR="00CA2C6F" w:rsidRPr="00642B9B">
        <w:rPr>
          <w:rFonts w:ascii="Aptos" w:hAnsi="Aptos" w:cstheme="minorHAnsi"/>
          <w:sz w:val="24"/>
          <w:szCs w:val="24"/>
        </w:rPr>
        <w:t>”</w:t>
      </w:r>
      <w:r w:rsidR="00CA2C6F">
        <w:rPr>
          <w:rFonts w:ascii="Aptos" w:hAnsi="Aptos" w:cstheme="minorHAnsi"/>
          <w:sz w:val="24"/>
          <w:szCs w:val="24"/>
        </w:rPr>
        <w:t>.</w:t>
      </w:r>
    </w:p>
    <w:p w14:paraId="39DA3325" w14:textId="4B8C8B0A" w:rsidR="00435A60" w:rsidRPr="00642B9B" w:rsidRDefault="00435A60" w:rsidP="00CF36CE">
      <w:pPr>
        <w:pStyle w:val="Akapitzlist"/>
        <w:numPr>
          <w:ilvl w:val="1"/>
          <w:numId w:val="11"/>
        </w:numPr>
        <w:snapToGrid w:val="0"/>
        <w:spacing w:after="120" w:line="276" w:lineRule="auto"/>
        <w:ind w:left="1134" w:hanging="708"/>
        <w:rPr>
          <w:rFonts w:ascii="Aptos" w:hAnsi="Aptos" w:cstheme="minorHAnsi"/>
          <w:sz w:val="24"/>
          <w:szCs w:val="24"/>
        </w:rPr>
      </w:pPr>
      <w:r w:rsidRPr="00642B9B">
        <w:rPr>
          <w:rFonts w:ascii="Aptos" w:hAnsi="Aptos" w:cstheme="minorHAnsi"/>
          <w:sz w:val="24"/>
          <w:szCs w:val="24"/>
        </w:rPr>
        <w:t>W</w:t>
      </w:r>
      <w:r w:rsidR="00515F11" w:rsidRPr="00642B9B">
        <w:rPr>
          <w:rFonts w:ascii="Aptos" w:hAnsi="Aptos" w:cstheme="minorHAnsi"/>
          <w:sz w:val="24"/>
          <w:szCs w:val="24"/>
        </w:rPr>
        <w:t xml:space="preserve"> przypadku zmiany </w:t>
      </w:r>
      <w:r w:rsidR="00B62B65" w:rsidRPr="00642B9B">
        <w:rPr>
          <w:rFonts w:ascii="Aptos" w:hAnsi="Aptos" w:cstheme="minorHAnsi"/>
          <w:sz w:val="24"/>
          <w:szCs w:val="24"/>
        </w:rPr>
        <w:t>R</w:t>
      </w:r>
      <w:r w:rsidR="00515F11" w:rsidRPr="00642B9B">
        <w:rPr>
          <w:rFonts w:ascii="Aptos" w:hAnsi="Aptos" w:cstheme="minorHAnsi"/>
          <w:sz w:val="24"/>
          <w:szCs w:val="24"/>
        </w:rPr>
        <w:t>egulaminu</w:t>
      </w:r>
      <w:r w:rsidR="00B62B65" w:rsidRPr="00642B9B">
        <w:rPr>
          <w:rFonts w:ascii="Aptos" w:hAnsi="Aptos" w:cstheme="minorHAnsi"/>
          <w:sz w:val="24"/>
          <w:szCs w:val="24"/>
        </w:rPr>
        <w:t xml:space="preserve"> MDWS</w:t>
      </w:r>
      <w:r w:rsidR="00515F11" w:rsidRPr="00642B9B">
        <w:rPr>
          <w:rFonts w:ascii="Aptos" w:hAnsi="Aptos" w:cstheme="minorHAnsi"/>
          <w:sz w:val="24"/>
          <w:szCs w:val="24"/>
        </w:rPr>
        <w:t xml:space="preserve">, PFRON zamieści na swojej stronie internetowej: informację o zmianie, aktualną treść </w:t>
      </w:r>
      <w:r w:rsidR="00B62B65" w:rsidRPr="00642B9B">
        <w:rPr>
          <w:rFonts w:ascii="Aptos" w:hAnsi="Aptos" w:cstheme="minorHAnsi"/>
          <w:sz w:val="24"/>
          <w:szCs w:val="24"/>
        </w:rPr>
        <w:t>R</w:t>
      </w:r>
      <w:r w:rsidR="00515F11" w:rsidRPr="00642B9B">
        <w:rPr>
          <w:rFonts w:ascii="Aptos" w:hAnsi="Aptos" w:cstheme="minorHAnsi"/>
          <w:sz w:val="24"/>
          <w:szCs w:val="24"/>
        </w:rPr>
        <w:t>egulaminu</w:t>
      </w:r>
      <w:r w:rsidR="00B62B65" w:rsidRPr="00642B9B">
        <w:rPr>
          <w:rFonts w:ascii="Aptos" w:hAnsi="Aptos" w:cstheme="minorHAnsi"/>
          <w:sz w:val="24"/>
          <w:szCs w:val="24"/>
        </w:rPr>
        <w:t xml:space="preserve"> MDWS</w:t>
      </w:r>
      <w:r w:rsidR="00515F11" w:rsidRPr="00642B9B">
        <w:rPr>
          <w:rFonts w:ascii="Aptos" w:hAnsi="Aptos" w:cstheme="minorHAnsi"/>
          <w:sz w:val="24"/>
          <w:szCs w:val="24"/>
        </w:rPr>
        <w:t>, opis oraz</w:t>
      </w:r>
      <w:r w:rsidR="00CF36CE" w:rsidRPr="00642B9B">
        <w:rPr>
          <w:rFonts w:ascii="Aptos" w:hAnsi="Aptos" w:cstheme="minorHAnsi"/>
          <w:sz w:val="24"/>
          <w:szCs w:val="24"/>
        </w:rPr>
        <w:t> </w:t>
      </w:r>
      <w:r w:rsidR="00515F11" w:rsidRPr="00642B9B">
        <w:rPr>
          <w:rFonts w:ascii="Aptos" w:hAnsi="Aptos" w:cstheme="minorHAnsi"/>
          <w:sz w:val="24"/>
          <w:szCs w:val="24"/>
        </w:rPr>
        <w:t>uzasadnienie zmian</w:t>
      </w:r>
      <w:r w:rsidR="00734D6F" w:rsidRPr="00642B9B">
        <w:rPr>
          <w:rFonts w:ascii="Aptos" w:hAnsi="Aptos" w:cstheme="minorHAnsi"/>
          <w:sz w:val="24"/>
          <w:szCs w:val="24"/>
        </w:rPr>
        <w:t>y</w:t>
      </w:r>
      <w:r w:rsidR="00515F11" w:rsidRPr="00642B9B">
        <w:rPr>
          <w:rFonts w:ascii="Aptos" w:hAnsi="Aptos" w:cstheme="minorHAnsi"/>
          <w:sz w:val="24"/>
          <w:szCs w:val="24"/>
        </w:rPr>
        <w:t xml:space="preserve"> i termin, od którego zmiana obowiązuje. Jednocześnie</w:t>
      </w:r>
      <w:r w:rsidR="00CF36CE" w:rsidRPr="00642B9B">
        <w:rPr>
          <w:rFonts w:ascii="Aptos" w:hAnsi="Aptos" w:cstheme="minorHAnsi"/>
          <w:sz w:val="24"/>
          <w:szCs w:val="24"/>
        </w:rPr>
        <w:t> </w:t>
      </w:r>
      <w:r w:rsidR="00515F11" w:rsidRPr="00642B9B">
        <w:rPr>
          <w:rFonts w:ascii="Aptos" w:hAnsi="Aptos" w:cstheme="minorHAnsi"/>
          <w:sz w:val="24"/>
          <w:szCs w:val="24"/>
        </w:rPr>
        <w:t>informacja o dokonaniu zmian</w:t>
      </w:r>
      <w:r w:rsidR="00734D6F" w:rsidRPr="00642B9B">
        <w:rPr>
          <w:rFonts w:ascii="Aptos" w:hAnsi="Aptos" w:cstheme="minorHAnsi"/>
          <w:sz w:val="24"/>
          <w:szCs w:val="24"/>
        </w:rPr>
        <w:t>y</w:t>
      </w:r>
      <w:r w:rsidR="00515F11" w:rsidRPr="00642B9B">
        <w:rPr>
          <w:rFonts w:ascii="Aptos" w:hAnsi="Aptos" w:cstheme="minorHAnsi"/>
          <w:sz w:val="24"/>
          <w:szCs w:val="24"/>
        </w:rPr>
        <w:t xml:space="preserve"> zostanie przekazana </w:t>
      </w:r>
      <w:r w:rsidR="00B62B65" w:rsidRPr="00642B9B">
        <w:rPr>
          <w:rFonts w:ascii="Aptos" w:hAnsi="Aptos" w:cstheme="minorHAnsi"/>
          <w:sz w:val="24"/>
          <w:szCs w:val="24"/>
        </w:rPr>
        <w:t>W</w:t>
      </w:r>
      <w:r w:rsidR="00515F11" w:rsidRPr="00642B9B">
        <w:rPr>
          <w:rFonts w:ascii="Aptos" w:hAnsi="Aptos" w:cstheme="minorHAnsi"/>
          <w:sz w:val="24"/>
          <w:szCs w:val="24"/>
        </w:rPr>
        <w:t xml:space="preserve">nioskodawcom </w:t>
      </w:r>
      <w:r w:rsidR="00904430" w:rsidRPr="00642B9B">
        <w:rPr>
          <w:rFonts w:ascii="Aptos" w:hAnsi="Aptos" w:cstheme="minorHAnsi"/>
          <w:sz w:val="24"/>
          <w:szCs w:val="24"/>
        </w:rPr>
        <w:t xml:space="preserve">za pośrednictwem </w:t>
      </w:r>
      <w:r w:rsidR="000A0A2A">
        <w:rPr>
          <w:rFonts w:ascii="Aptos" w:hAnsi="Aptos" w:cstheme="minorHAnsi"/>
          <w:sz w:val="24"/>
          <w:szCs w:val="24"/>
        </w:rPr>
        <w:t>S</w:t>
      </w:r>
      <w:r w:rsidR="00904430" w:rsidRPr="00642B9B">
        <w:rPr>
          <w:rFonts w:ascii="Aptos" w:hAnsi="Aptos" w:cstheme="minorHAnsi"/>
          <w:sz w:val="24"/>
          <w:szCs w:val="24"/>
        </w:rPr>
        <w:t>ystem</w:t>
      </w:r>
      <w:r w:rsidR="00CD7EE8" w:rsidRPr="00642B9B">
        <w:rPr>
          <w:rFonts w:ascii="Aptos" w:hAnsi="Aptos" w:cstheme="minorHAnsi"/>
          <w:sz w:val="24"/>
          <w:szCs w:val="24"/>
        </w:rPr>
        <w:t>u</w:t>
      </w:r>
      <w:r w:rsidR="00904430" w:rsidRPr="00642B9B">
        <w:rPr>
          <w:rFonts w:ascii="Aptos" w:hAnsi="Aptos" w:cstheme="minorHAnsi"/>
          <w:sz w:val="24"/>
          <w:szCs w:val="24"/>
        </w:rPr>
        <w:t>.</w:t>
      </w:r>
    </w:p>
    <w:p w14:paraId="0BECCFAC" w14:textId="62B07EF6" w:rsidR="00EA31DF" w:rsidRPr="00642B9B" w:rsidRDefault="00435A60" w:rsidP="00CF36CE">
      <w:pPr>
        <w:pStyle w:val="Akapitzlist"/>
        <w:numPr>
          <w:ilvl w:val="1"/>
          <w:numId w:val="11"/>
        </w:numPr>
        <w:snapToGrid w:val="0"/>
        <w:spacing w:after="120" w:line="276" w:lineRule="auto"/>
        <w:ind w:left="1134" w:hanging="708"/>
        <w:rPr>
          <w:rFonts w:ascii="Aptos" w:eastAsiaTheme="majorEastAsia" w:hAnsi="Aptos"/>
          <w:b/>
          <w:sz w:val="24"/>
          <w:szCs w:val="24"/>
        </w:rPr>
      </w:pPr>
      <w:r w:rsidRPr="00642B9B">
        <w:rPr>
          <w:rFonts w:ascii="Aptos" w:hAnsi="Aptos"/>
          <w:sz w:val="24"/>
          <w:szCs w:val="24"/>
        </w:rPr>
        <w:t>Wszelkie pytania</w:t>
      </w:r>
      <w:r w:rsidR="00E56104" w:rsidRPr="00642B9B">
        <w:rPr>
          <w:rFonts w:ascii="Aptos" w:hAnsi="Aptos"/>
          <w:sz w:val="24"/>
          <w:szCs w:val="24"/>
        </w:rPr>
        <w:t xml:space="preserve"> oraz</w:t>
      </w:r>
      <w:r w:rsidRPr="00642B9B">
        <w:rPr>
          <w:rFonts w:ascii="Aptos" w:hAnsi="Aptos"/>
          <w:sz w:val="24"/>
          <w:szCs w:val="24"/>
        </w:rPr>
        <w:t xml:space="preserve"> wątpliwości związane z </w:t>
      </w:r>
      <w:r w:rsidR="00032ABF" w:rsidRPr="00642B9B">
        <w:rPr>
          <w:rFonts w:ascii="Aptos" w:hAnsi="Aptos"/>
          <w:sz w:val="24"/>
          <w:szCs w:val="24"/>
        </w:rPr>
        <w:t>naborem</w:t>
      </w:r>
      <w:r w:rsidRPr="00642B9B">
        <w:rPr>
          <w:rFonts w:ascii="Aptos" w:hAnsi="Aptos"/>
          <w:sz w:val="24"/>
          <w:szCs w:val="24"/>
        </w:rPr>
        <w:t xml:space="preserve"> należy przes</w:t>
      </w:r>
      <w:r w:rsidR="002608BB" w:rsidRPr="00642B9B">
        <w:rPr>
          <w:rFonts w:ascii="Aptos" w:hAnsi="Aptos"/>
          <w:sz w:val="24"/>
          <w:szCs w:val="24"/>
        </w:rPr>
        <w:t>y</w:t>
      </w:r>
      <w:r w:rsidRPr="00642B9B">
        <w:rPr>
          <w:rFonts w:ascii="Aptos" w:hAnsi="Aptos"/>
          <w:sz w:val="24"/>
          <w:szCs w:val="24"/>
        </w:rPr>
        <w:t>łać na adres e-</w:t>
      </w:r>
      <w:r w:rsidR="00324920" w:rsidRPr="00642B9B">
        <w:rPr>
          <w:rFonts w:ascii="Aptos" w:hAnsi="Aptos"/>
          <w:sz w:val="24"/>
          <w:szCs w:val="24"/>
        </w:rPr>
        <w:t xml:space="preserve">mailowy: </w:t>
      </w:r>
      <w:hyperlink r:id="rId13" w:history="1">
        <w:r w:rsidR="00324920" w:rsidRPr="00A567FD">
          <w:rPr>
            <w:rStyle w:val="Hipercze"/>
          </w:rPr>
          <w:t>mdws@pfron.org.pl</w:t>
        </w:r>
      </w:hyperlink>
      <w:r w:rsidRPr="00A567FD">
        <w:rPr>
          <w:rFonts w:ascii="Aptos" w:hAnsi="Aptos"/>
          <w:color w:val="0070C0"/>
          <w:sz w:val="24"/>
          <w:szCs w:val="24"/>
        </w:rPr>
        <w:t xml:space="preserve"> </w:t>
      </w:r>
      <w:r w:rsidRPr="00642B9B">
        <w:rPr>
          <w:rFonts w:ascii="Aptos" w:hAnsi="Aptos"/>
          <w:sz w:val="24"/>
          <w:szCs w:val="24"/>
        </w:rPr>
        <w:t>lub zgłaszać telefonicznie</w:t>
      </w:r>
      <w:r w:rsidR="00032ABF" w:rsidRPr="00642B9B">
        <w:rPr>
          <w:rFonts w:ascii="Aptos" w:hAnsi="Aptos"/>
          <w:sz w:val="24"/>
          <w:szCs w:val="24"/>
        </w:rPr>
        <w:t xml:space="preserve"> na </w:t>
      </w:r>
      <w:r w:rsidR="003A2BC0" w:rsidRPr="00642B9B">
        <w:rPr>
          <w:rFonts w:ascii="Aptos" w:hAnsi="Aptos"/>
          <w:sz w:val="24"/>
          <w:szCs w:val="24"/>
        </w:rPr>
        <w:t xml:space="preserve">numery </w:t>
      </w:r>
      <w:r w:rsidR="00253A30" w:rsidRPr="00642B9B">
        <w:rPr>
          <w:rFonts w:ascii="Aptos" w:hAnsi="Aptos"/>
          <w:sz w:val="24"/>
          <w:szCs w:val="24"/>
        </w:rPr>
        <w:t xml:space="preserve">telefonów </w:t>
      </w:r>
      <w:r w:rsidR="003A2BC0" w:rsidRPr="00642B9B">
        <w:rPr>
          <w:rFonts w:ascii="Aptos" w:hAnsi="Aptos"/>
          <w:sz w:val="24"/>
          <w:szCs w:val="24"/>
        </w:rPr>
        <w:t xml:space="preserve">podane </w:t>
      </w:r>
      <w:r w:rsidRPr="00642B9B">
        <w:rPr>
          <w:rFonts w:ascii="Aptos" w:hAnsi="Aptos"/>
          <w:sz w:val="24"/>
          <w:szCs w:val="24"/>
        </w:rPr>
        <w:t xml:space="preserve">w ogłoszeniu o </w:t>
      </w:r>
      <w:r w:rsidR="00334F19" w:rsidRPr="00642B9B">
        <w:rPr>
          <w:rFonts w:ascii="Aptos" w:hAnsi="Aptos"/>
          <w:sz w:val="24"/>
          <w:szCs w:val="24"/>
        </w:rPr>
        <w:t>naborze</w:t>
      </w:r>
      <w:r w:rsidRPr="00642B9B">
        <w:rPr>
          <w:rFonts w:ascii="Aptos" w:hAnsi="Aptos"/>
          <w:sz w:val="24"/>
          <w:szCs w:val="24"/>
        </w:rPr>
        <w:t>.</w:t>
      </w:r>
    </w:p>
    <w:p w14:paraId="6C57A5CD" w14:textId="0445FC4D" w:rsidR="00C25196" w:rsidRPr="00642B9B" w:rsidRDefault="007D190D" w:rsidP="00A567FD">
      <w:pPr>
        <w:pStyle w:val="Nagwek2"/>
      </w:pPr>
      <w:bookmarkStart w:id="65" w:name="_Toc238140760"/>
      <w:r w:rsidRPr="00642B9B">
        <w:t>Załączniki do Regulaminu</w:t>
      </w:r>
      <w:bookmarkEnd w:id="65"/>
    </w:p>
    <w:p w14:paraId="792419FD" w14:textId="77777777" w:rsidR="00C201DA" w:rsidRPr="00642B9B" w:rsidRDefault="00C201DA" w:rsidP="004463B1">
      <w:pPr>
        <w:pStyle w:val="Akapitzlist"/>
        <w:numPr>
          <w:ilvl w:val="0"/>
          <w:numId w:val="23"/>
        </w:numPr>
        <w:spacing w:line="276" w:lineRule="auto"/>
        <w:ind w:left="426" w:hanging="426"/>
        <w:rPr>
          <w:rFonts w:ascii="Aptos" w:hAnsi="Aptos"/>
          <w:sz w:val="24"/>
          <w:szCs w:val="24"/>
          <w:lang w:val="pl"/>
        </w:rPr>
      </w:pPr>
      <w:bookmarkStart w:id="66" w:name="_Hlk202264059"/>
      <w:r w:rsidRPr="00642B9B">
        <w:rPr>
          <w:rFonts w:ascii="Aptos" w:hAnsi="Aptos"/>
          <w:sz w:val="24"/>
          <w:szCs w:val="24"/>
          <w:lang w:val="pl"/>
        </w:rPr>
        <w:t>Załącznik nr 1. Podział powiatów według województw.</w:t>
      </w:r>
    </w:p>
    <w:p w14:paraId="0F8DB001" w14:textId="77777777"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Załącznik nr 2. Lista 139 miast średnich tracących funkcje społeczno-gospodarcze.</w:t>
      </w:r>
    </w:p>
    <w:p w14:paraId="6F5281BB" w14:textId="77777777"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Załącznik nr 3. Lista gmin zagrożonych trwałą marginalizacją: programowanie 2021-2027.</w:t>
      </w:r>
    </w:p>
    <w:p w14:paraId="0A889D12" w14:textId="77777777"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Załącznik nr 4. Opis instrumentu MDWS.</w:t>
      </w:r>
    </w:p>
    <w:p w14:paraId="5AFF38CE" w14:textId="5D75C2F0"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Załącznik nr 5.</w:t>
      </w:r>
      <w:r w:rsidR="00540A46" w:rsidRPr="00642B9B">
        <w:rPr>
          <w:rFonts w:ascii="Aptos" w:hAnsi="Aptos"/>
        </w:rPr>
        <w:t xml:space="preserve"> </w:t>
      </w:r>
      <w:r w:rsidR="00540A46" w:rsidRPr="00642B9B">
        <w:rPr>
          <w:rFonts w:ascii="Aptos" w:hAnsi="Aptos"/>
          <w:sz w:val="24"/>
          <w:szCs w:val="24"/>
          <w:lang w:val="pl"/>
        </w:rPr>
        <w:t xml:space="preserve">Wzór wniosku o </w:t>
      </w:r>
      <w:r w:rsidR="005427DF" w:rsidRPr="00642B9B">
        <w:rPr>
          <w:rFonts w:ascii="Aptos" w:hAnsi="Aptos"/>
          <w:sz w:val="24"/>
          <w:szCs w:val="24"/>
          <w:lang w:val="pl"/>
        </w:rPr>
        <w:t>finansowanie</w:t>
      </w:r>
      <w:r w:rsidR="00540A46" w:rsidRPr="00642B9B">
        <w:rPr>
          <w:rFonts w:ascii="Aptos" w:hAnsi="Aptos"/>
          <w:sz w:val="24"/>
          <w:szCs w:val="24"/>
          <w:lang w:val="pl"/>
        </w:rPr>
        <w:t xml:space="preserve"> przedsięwzięcia</w:t>
      </w:r>
      <w:r w:rsidRPr="00642B9B">
        <w:rPr>
          <w:rFonts w:ascii="Aptos" w:hAnsi="Aptos"/>
          <w:sz w:val="24"/>
          <w:szCs w:val="24"/>
          <w:lang w:val="pl"/>
        </w:rPr>
        <w:t>.</w:t>
      </w:r>
    </w:p>
    <w:p w14:paraId="17C65E33" w14:textId="62EDFBCD"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 xml:space="preserve">Załącznik nr </w:t>
      </w:r>
      <w:r w:rsidR="005B017C" w:rsidRPr="00642B9B">
        <w:rPr>
          <w:rFonts w:ascii="Aptos" w:hAnsi="Aptos"/>
          <w:sz w:val="24"/>
          <w:szCs w:val="24"/>
          <w:lang w:val="pl"/>
        </w:rPr>
        <w:t>6</w:t>
      </w:r>
      <w:r w:rsidRPr="00642B9B">
        <w:rPr>
          <w:rFonts w:ascii="Aptos" w:hAnsi="Aptos"/>
          <w:sz w:val="24"/>
          <w:szCs w:val="24"/>
          <w:lang w:val="pl"/>
        </w:rPr>
        <w:t>. Wzór karty oceny</w:t>
      </w:r>
      <w:r w:rsidR="00B62B65" w:rsidRPr="00642B9B">
        <w:rPr>
          <w:rFonts w:ascii="Aptos" w:hAnsi="Aptos"/>
          <w:sz w:val="24"/>
          <w:szCs w:val="24"/>
          <w:lang w:val="pl"/>
        </w:rPr>
        <w:t xml:space="preserve"> wniosku</w:t>
      </w:r>
      <w:r w:rsidRPr="00642B9B">
        <w:rPr>
          <w:rFonts w:ascii="Aptos" w:hAnsi="Aptos"/>
          <w:sz w:val="24"/>
          <w:szCs w:val="24"/>
          <w:lang w:val="pl"/>
        </w:rPr>
        <w:t>.</w:t>
      </w:r>
    </w:p>
    <w:p w14:paraId="4ABF2FEC" w14:textId="1942C363"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 xml:space="preserve">Załącznik nr </w:t>
      </w:r>
      <w:r w:rsidR="005B017C" w:rsidRPr="00642B9B">
        <w:rPr>
          <w:rFonts w:ascii="Aptos" w:hAnsi="Aptos"/>
          <w:sz w:val="24"/>
          <w:szCs w:val="24"/>
          <w:lang w:val="pl"/>
        </w:rPr>
        <w:t>7</w:t>
      </w:r>
      <w:r w:rsidRPr="00642B9B">
        <w:rPr>
          <w:rFonts w:ascii="Aptos" w:hAnsi="Aptos"/>
          <w:sz w:val="24"/>
          <w:szCs w:val="24"/>
          <w:lang w:val="pl"/>
        </w:rPr>
        <w:t xml:space="preserve">. Wzór umowy o </w:t>
      </w:r>
      <w:r w:rsidR="0091634A" w:rsidRPr="00642B9B">
        <w:rPr>
          <w:rFonts w:ascii="Aptos" w:hAnsi="Aptos"/>
          <w:sz w:val="24"/>
          <w:szCs w:val="24"/>
          <w:lang w:val="pl"/>
        </w:rPr>
        <w:t>finansowanie</w:t>
      </w:r>
      <w:r w:rsidR="00B62B65" w:rsidRPr="00642B9B">
        <w:rPr>
          <w:rFonts w:ascii="Aptos" w:hAnsi="Aptos"/>
          <w:sz w:val="24"/>
          <w:szCs w:val="24"/>
          <w:lang w:val="pl"/>
        </w:rPr>
        <w:t xml:space="preserve"> </w:t>
      </w:r>
      <w:r w:rsidRPr="00642B9B">
        <w:rPr>
          <w:rFonts w:ascii="Aptos" w:hAnsi="Aptos"/>
          <w:sz w:val="24"/>
          <w:szCs w:val="24"/>
          <w:lang w:val="pl"/>
        </w:rPr>
        <w:t>przedsięwzięcia.</w:t>
      </w:r>
    </w:p>
    <w:p w14:paraId="111CDC14" w14:textId="298E416D" w:rsidR="00C201DA" w:rsidRPr="00642B9B" w:rsidRDefault="00C201DA" w:rsidP="00C30ABA">
      <w:pPr>
        <w:pStyle w:val="Akapitzlist"/>
        <w:numPr>
          <w:ilvl w:val="0"/>
          <w:numId w:val="23"/>
        </w:numPr>
        <w:spacing w:line="276" w:lineRule="auto"/>
        <w:ind w:left="426" w:hanging="426"/>
        <w:rPr>
          <w:rFonts w:ascii="Aptos" w:hAnsi="Aptos"/>
          <w:sz w:val="24"/>
          <w:szCs w:val="24"/>
          <w:lang w:val="pl"/>
        </w:rPr>
      </w:pPr>
      <w:r w:rsidRPr="00642B9B">
        <w:rPr>
          <w:rFonts w:ascii="Aptos" w:hAnsi="Aptos"/>
          <w:sz w:val="24"/>
          <w:szCs w:val="24"/>
          <w:lang w:val="pl"/>
        </w:rPr>
        <w:t xml:space="preserve">Załącznik nr </w:t>
      </w:r>
      <w:r w:rsidR="005B017C" w:rsidRPr="00642B9B">
        <w:rPr>
          <w:rFonts w:ascii="Aptos" w:hAnsi="Aptos"/>
          <w:sz w:val="24"/>
          <w:szCs w:val="24"/>
          <w:lang w:val="pl"/>
        </w:rPr>
        <w:t>8</w:t>
      </w:r>
      <w:r w:rsidRPr="00642B9B">
        <w:rPr>
          <w:rFonts w:ascii="Aptos" w:hAnsi="Aptos"/>
          <w:sz w:val="24"/>
          <w:szCs w:val="24"/>
          <w:lang w:val="pl"/>
        </w:rPr>
        <w:t>. Wzór sprawozdania z realizacji</w:t>
      </w:r>
      <w:r w:rsidR="00B62B65" w:rsidRPr="00642B9B">
        <w:rPr>
          <w:rFonts w:ascii="Aptos" w:hAnsi="Aptos"/>
          <w:sz w:val="24"/>
          <w:szCs w:val="24"/>
          <w:lang w:val="pl"/>
        </w:rPr>
        <w:t xml:space="preserve"> MDWS</w:t>
      </w:r>
      <w:r w:rsidRPr="00642B9B">
        <w:rPr>
          <w:rFonts w:ascii="Aptos" w:hAnsi="Aptos"/>
          <w:sz w:val="24"/>
          <w:szCs w:val="24"/>
          <w:lang w:val="pl"/>
        </w:rPr>
        <w:t>.</w:t>
      </w:r>
      <w:bookmarkEnd w:id="66"/>
    </w:p>
    <w:p w14:paraId="626F00B3" w14:textId="67120BDB" w:rsidR="00163C09" w:rsidRPr="00D01BEE" w:rsidRDefault="00E3611D" w:rsidP="00A567FD">
      <w:pPr>
        <w:pStyle w:val="Nagwek2"/>
      </w:pPr>
      <w:bookmarkStart w:id="67" w:name="_Toc238140761"/>
      <w:r w:rsidRPr="00D01BEE">
        <w:t xml:space="preserve">Wykaz aktów prawnych i </w:t>
      </w:r>
      <w:r w:rsidR="00163C09" w:rsidRPr="00D01BEE">
        <w:t>innych dokumentów</w:t>
      </w:r>
      <w:r w:rsidRPr="00D01BEE">
        <w:t xml:space="preserve"> przywołanych w</w:t>
      </w:r>
      <w:r w:rsidR="00C93AE8" w:rsidRPr="00D01BEE">
        <w:t> </w:t>
      </w:r>
      <w:r w:rsidR="00EF5E9B" w:rsidRPr="00D01BEE">
        <w:t>r</w:t>
      </w:r>
      <w:r w:rsidRPr="00D01BEE">
        <w:t>egulaminie.</w:t>
      </w:r>
      <w:bookmarkEnd w:id="67"/>
    </w:p>
    <w:p w14:paraId="7D3E4778" w14:textId="193B4C40" w:rsidR="002A18B5" w:rsidRPr="00642B9B" w:rsidRDefault="002A18B5"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642B9B">
        <w:rPr>
          <w:rFonts w:ascii="Aptos" w:hAnsi="Aptos" w:cstheme="minorHAnsi"/>
          <w:sz w:val="24"/>
          <w:szCs w:val="24"/>
        </w:rPr>
        <w:t>Ustawa z dnia 27 sierpnia 1997 r. o rehabilitacji zawodowej i społecznej oraz zatrudnianiu osób niepełnosprawnych</w:t>
      </w:r>
      <w:r w:rsidR="002A6466" w:rsidRPr="00642B9B">
        <w:rPr>
          <w:rFonts w:ascii="Aptos" w:hAnsi="Aptos" w:cstheme="minorHAnsi"/>
          <w:sz w:val="24"/>
          <w:szCs w:val="24"/>
        </w:rPr>
        <w:t>.</w:t>
      </w:r>
    </w:p>
    <w:p w14:paraId="147E15DB" w14:textId="4327A6BA" w:rsidR="003D3D35" w:rsidRPr="00642B9B" w:rsidRDefault="003D3D35"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642B9B">
        <w:rPr>
          <w:rFonts w:ascii="Aptos" w:hAnsi="Aptos" w:cstheme="minorHAnsi"/>
          <w:sz w:val="24"/>
          <w:szCs w:val="24"/>
        </w:rPr>
        <w:lastRenderedPageBreak/>
        <w:t>Ustawa z dnia 11 marca 2004 r. o podatku od towarów i usług.</w:t>
      </w:r>
    </w:p>
    <w:p w14:paraId="041922B5" w14:textId="37A273BC" w:rsidR="003D3D35" w:rsidRPr="00642B9B" w:rsidRDefault="003D3D35"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642B9B">
        <w:rPr>
          <w:rFonts w:ascii="Aptos" w:hAnsi="Aptos"/>
          <w:sz w:val="24"/>
          <w:szCs w:val="24"/>
        </w:rPr>
        <w:t>Ustawa z dnia 27 sierpnia 2009 r. o finansach publicznych</w:t>
      </w:r>
      <w:r w:rsidR="002A6466" w:rsidRPr="00642B9B">
        <w:rPr>
          <w:rFonts w:ascii="Aptos" w:hAnsi="Aptos"/>
          <w:sz w:val="24"/>
          <w:szCs w:val="24"/>
        </w:rPr>
        <w:t>.</w:t>
      </w:r>
    </w:p>
    <w:p w14:paraId="14229574" w14:textId="20D6B7C0" w:rsidR="003D3D35" w:rsidRPr="00642B9B" w:rsidRDefault="003D3D35"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642B9B">
        <w:rPr>
          <w:rFonts w:ascii="Aptos" w:hAnsi="Aptos" w:cstheme="minorHAnsi"/>
          <w:sz w:val="24"/>
          <w:szCs w:val="24"/>
        </w:rPr>
        <w:t>Ustawa z dnia 11 września 2019 r. Prawo zamówień publicznych</w:t>
      </w:r>
      <w:r w:rsidR="00DD741A" w:rsidRPr="00642B9B">
        <w:rPr>
          <w:rFonts w:ascii="Aptos" w:hAnsi="Aptos" w:cstheme="minorHAnsi"/>
          <w:sz w:val="24"/>
          <w:szCs w:val="24"/>
        </w:rPr>
        <w:t>.</w:t>
      </w:r>
    </w:p>
    <w:p w14:paraId="2679D5F6" w14:textId="69BECA62" w:rsidR="003D3D35" w:rsidRPr="00B42F15" w:rsidRDefault="00B42F15"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450B17">
        <w:rPr>
          <w:rFonts w:ascii="Aptos" w:hAnsi="Aptos"/>
          <w:sz w:val="24"/>
          <w:szCs w:val="24"/>
        </w:rPr>
        <w:t>Ustawa z dnia 28 kwietnia 2022 r. o zasadach realizacji zadań finansowanych ze środków europejskich w perspektywie finansowej 2021-2027</w:t>
      </w:r>
      <w:r w:rsidR="00DD741A" w:rsidRPr="00B42F15">
        <w:rPr>
          <w:rFonts w:ascii="Aptos" w:hAnsi="Aptos" w:cstheme="minorHAnsi"/>
          <w:sz w:val="24"/>
          <w:szCs w:val="24"/>
        </w:rPr>
        <w:t>.</w:t>
      </w:r>
    </w:p>
    <w:p w14:paraId="5567AF36" w14:textId="00F023AA" w:rsidR="003776B2" w:rsidRPr="00642B9B" w:rsidRDefault="003776B2"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642B9B">
        <w:rPr>
          <w:rFonts w:ascii="Aptos" w:hAnsi="Aptos"/>
          <w:sz w:val="24"/>
          <w:szCs w:val="24"/>
        </w:rPr>
        <w:t>Ustawa z dnia 13 kwietnia 2022 r. o szczególnych rozwiązaniach w zakresie przeciwdziałania wspieraniu agresji na Ukrainę oraz służących ochronie bezpieczeństwa narodowego</w:t>
      </w:r>
    </w:p>
    <w:p w14:paraId="67CC708D" w14:textId="6B848177" w:rsidR="003D3D35" w:rsidRPr="00642B9B" w:rsidRDefault="003D3D35" w:rsidP="00C30ABA">
      <w:pPr>
        <w:pStyle w:val="Akapitzlist"/>
        <w:numPr>
          <w:ilvl w:val="0"/>
          <w:numId w:val="9"/>
        </w:numPr>
        <w:tabs>
          <w:tab w:val="left" w:pos="426"/>
        </w:tabs>
        <w:snapToGrid w:val="0"/>
        <w:spacing w:after="120" w:line="276" w:lineRule="auto"/>
        <w:ind w:left="426" w:hanging="426"/>
        <w:rPr>
          <w:rFonts w:ascii="Aptos" w:hAnsi="Aptos" w:cstheme="minorHAnsi"/>
          <w:sz w:val="24"/>
          <w:szCs w:val="24"/>
        </w:rPr>
      </w:pPr>
      <w:r w:rsidRPr="00642B9B">
        <w:rPr>
          <w:rFonts w:ascii="Aptos" w:hAnsi="Aptos" w:cstheme="minorHAnsi"/>
          <w:sz w:val="24"/>
          <w:szCs w:val="24"/>
        </w:rPr>
        <w:t xml:space="preserve">Wytyczne Ministra Funduszy i Polityki Regionalnej dotyczące realizacji zasad równościowych w ramach funduszy unijnych na lata 2021–2027. Aktualna wersja Wytycznych znajduje się na </w:t>
      </w:r>
      <w:hyperlink r:id="rId14" w:history="1">
        <w:r w:rsidRPr="00642B9B">
          <w:rPr>
            <w:rStyle w:val="Hipercze"/>
            <w:rFonts w:ascii="Aptos" w:hAnsi="Aptos" w:cstheme="minorHAnsi"/>
            <w:sz w:val="24"/>
            <w:szCs w:val="24"/>
          </w:rPr>
          <w:t>stronie internetowej Funduszy Europejskich.</w:t>
        </w:r>
      </w:hyperlink>
    </w:p>
    <w:p w14:paraId="34C7597A" w14:textId="693AB098" w:rsidR="00932985" w:rsidRPr="00642B9B" w:rsidRDefault="003D3D35" w:rsidP="00C30ABA">
      <w:pPr>
        <w:pStyle w:val="Akapitzlist"/>
        <w:numPr>
          <w:ilvl w:val="0"/>
          <w:numId w:val="9"/>
        </w:numPr>
        <w:tabs>
          <w:tab w:val="left" w:pos="426"/>
        </w:tabs>
        <w:snapToGrid w:val="0"/>
        <w:spacing w:after="120" w:line="276" w:lineRule="auto"/>
        <w:ind w:left="426" w:hanging="426"/>
        <w:rPr>
          <w:rStyle w:val="Hipercze"/>
          <w:rFonts w:ascii="Aptos" w:hAnsi="Aptos" w:cstheme="minorHAnsi"/>
          <w:color w:val="auto"/>
          <w:sz w:val="24"/>
          <w:szCs w:val="24"/>
          <w:u w:val="none"/>
        </w:rPr>
      </w:pPr>
      <w:r w:rsidRPr="00642B9B">
        <w:rPr>
          <w:rFonts w:ascii="Aptos" w:hAnsi="Aptos" w:cstheme="minorHAnsi"/>
          <w:sz w:val="24"/>
          <w:szCs w:val="24"/>
        </w:rPr>
        <w:t>Zasady komunikacji marki Fundusze Europejskie 2021-2027</w:t>
      </w:r>
      <w:r w:rsidR="00135AA5">
        <w:rPr>
          <w:rFonts w:ascii="Aptos" w:hAnsi="Aptos" w:cstheme="minorHAnsi"/>
          <w:sz w:val="24"/>
          <w:szCs w:val="24"/>
        </w:rPr>
        <w:t xml:space="preserve"> znajdują się na </w:t>
      </w:r>
      <w:hyperlink r:id="rId15" w:history="1">
        <w:r w:rsidR="00135AA5">
          <w:rPr>
            <w:rStyle w:val="Hipercze"/>
            <w:rFonts w:ascii="Aptos" w:hAnsi="Aptos" w:cstheme="minorHAnsi"/>
            <w:sz w:val="24"/>
            <w:szCs w:val="24"/>
          </w:rPr>
          <w:t>stronie internetowej Funduszy Europejskich</w:t>
        </w:r>
      </w:hyperlink>
      <w:r w:rsidR="00135AA5">
        <w:t>.</w:t>
      </w:r>
    </w:p>
    <w:p w14:paraId="6D300282" w14:textId="77777777" w:rsidR="00932985" w:rsidRPr="00D01BEE" w:rsidRDefault="00932985" w:rsidP="00D01BEE">
      <w:pPr>
        <w:pStyle w:val="Nagwek2"/>
      </w:pPr>
      <w:bookmarkStart w:id="68" w:name="_Toc215575383"/>
      <w:bookmarkStart w:id="69" w:name="_Toc238140762"/>
      <w:r w:rsidRPr="00D01BEE">
        <w:t>Treść z nagłówka pisma</w:t>
      </w:r>
      <w:bookmarkEnd w:id="68"/>
      <w:bookmarkEnd w:id="69"/>
    </w:p>
    <w:p w14:paraId="1823F785" w14:textId="3F8EA945" w:rsidR="00932985" w:rsidRPr="00B83FFC" w:rsidRDefault="00932985" w:rsidP="000364E5">
      <w:pPr>
        <w:snapToGrid w:val="0"/>
        <w:spacing w:after="120" w:line="276" w:lineRule="auto"/>
        <w:ind w:right="10"/>
        <w:contextualSpacing/>
        <w:rPr>
          <w:rFonts w:ascii="Aptos" w:hAnsi="Aptos"/>
          <w:color w:val="000000" w:themeColor="text1"/>
          <w:sz w:val="24"/>
          <w:szCs w:val="24"/>
        </w:rPr>
      </w:pPr>
      <w:r w:rsidRPr="00642B9B">
        <w:rPr>
          <w:rFonts w:ascii="Aptos" w:hAnsi="Aptos"/>
          <w:color w:val="000000" w:themeColor="text1"/>
          <w:sz w:val="24"/>
          <w:szCs w:val="24"/>
        </w:rPr>
        <w:t>Zestaw logotypów: Fundusze Europejskie dla Rozwoju Społecznego, Rzeczpospolita Polska, Dofinansowane przez Unię Europejską.</w:t>
      </w:r>
    </w:p>
    <w:sectPr w:rsidR="00932985" w:rsidRPr="00B83FFC" w:rsidSect="008C19AC">
      <w:headerReference w:type="default" r:id="rId16"/>
      <w:footerReference w:type="default" r:id="rId17"/>
      <w:headerReference w:type="first" r:id="rId18"/>
      <w:footerReference w:type="first" r:id="rId19"/>
      <w:pgSz w:w="11906" w:h="16838"/>
      <w:pgMar w:top="1560" w:right="1417" w:bottom="1702" w:left="1417" w:header="568"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1A65" w14:textId="77777777" w:rsidR="00E40B43" w:rsidRDefault="00E40B43" w:rsidP="002401D0">
      <w:pPr>
        <w:spacing w:after="0" w:line="240" w:lineRule="auto"/>
      </w:pPr>
      <w:r>
        <w:separator/>
      </w:r>
    </w:p>
  </w:endnote>
  <w:endnote w:type="continuationSeparator" w:id="0">
    <w:p w14:paraId="61D700AC" w14:textId="77777777" w:rsidR="00E40B43" w:rsidRDefault="00E40B43" w:rsidP="002401D0">
      <w:pPr>
        <w:spacing w:after="0" w:line="240" w:lineRule="auto"/>
      </w:pPr>
      <w:r>
        <w:continuationSeparator/>
      </w:r>
    </w:p>
  </w:endnote>
  <w:endnote w:type="continuationNotice" w:id="1">
    <w:p w14:paraId="40B90170" w14:textId="77777777" w:rsidR="00E40B43" w:rsidRDefault="00E40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63864527"/>
      <w:docPartObj>
        <w:docPartGallery w:val="Page Numbers (Bottom of Page)"/>
        <w:docPartUnique/>
      </w:docPartObj>
    </w:sdtPr>
    <w:sdtEndPr/>
    <w:sdtContent>
      <w:p w14:paraId="1894EFB8" w14:textId="3012E13C" w:rsidR="00634B1A" w:rsidRPr="00634B1A" w:rsidRDefault="00634B1A">
        <w:pPr>
          <w:pStyle w:val="Stopka"/>
          <w:jc w:val="right"/>
          <w:rPr>
            <w:sz w:val="24"/>
            <w:szCs w:val="24"/>
          </w:rPr>
        </w:pPr>
        <w:r w:rsidRPr="00634B1A">
          <w:rPr>
            <w:sz w:val="24"/>
            <w:szCs w:val="24"/>
          </w:rPr>
          <w:fldChar w:fldCharType="begin"/>
        </w:r>
        <w:r w:rsidRPr="00634B1A">
          <w:rPr>
            <w:sz w:val="24"/>
            <w:szCs w:val="24"/>
          </w:rPr>
          <w:instrText>PAGE   \* MERGEFORMAT</w:instrText>
        </w:r>
        <w:r w:rsidRPr="00634B1A">
          <w:rPr>
            <w:sz w:val="24"/>
            <w:szCs w:val="24"/>
          </w:rPr>
          <w:fldChar w:fldCharType="separate"/>
        </w:r>
        <w:r w:rsidRPr="00634B1A">
          <w:rPr>
            <w:sz w:val="24"/>
            <w:szCs w:val="24"/>
          </w:rPr>
          <w:t>2</w:t>
        </w:r>
        <w:r w:rsidRPr="00634B1A">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BEA3" w14:textId="1F35228C" w:rsidR="00A0798E" w:rsidRDefault="001E597B" w:rsidP="008C19AC">
    <w:pPr>
      <w:pStyle w:val="Stopka"/>
      <w:tabs>
        <w:tab w:val="clear" w:pos="4536"/>
        <w:tab w:val="clear" w:pos="9072"/>
        <w:tab w:val="left" w:pos="3686"/>
      </w:tabs>
      <w:spacing w:after="120" w:line="276" w:lineRule="auto"/>
    </w:pPr>
    <w:r w:rsidRPr="00460830">
      <w:rPr>
        <w:rFonts w:cstheme="minorHAnsi"/>
        <w:noProof/>
        <w:sz w:val="24"/>
        <w:szCs w:val="24"/>
        <w:lang w:eastAsia="pl-PL"/>
      </w:rPr>
      <mc:AlternateContent>
        <mc:Choice Requires="wps">
          <w:drawing>
            <wp:anchor distT="0" distB="0" distL="114300" distR="114300" simplePos="0" relativeHeight="251658241" behindDoc="0" locked="0" layoutInCell="1" allowOverlap="1" wp14:anchorId="4B8FAD25" wp14:editId="61F233DD">
              <wp:simplePos x="0" y="0"/>
              <wp:positionH relativeFrom="column">
                <wp:posOffset>-635</wp:posOffset>
              </wp:positionH>
              <wp:positionV relativeFrom="paragraph">
                <wp:posOffset>-1270</wp:posOffset>
              </wp:positionV>
              <wp:extent cx="5875020" cy="0"/>
              <wp:effectExtent l="0" t="0" r="0" b="0"/>
              <wp:wrapNone/>
              <wp:docPr id="825184028" name="Łącznik prosty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75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xmlns:adec="http://schemas.microsoft.com/office/drawing/2017/decorative" xmlns:arto="http://schemas.microsoft.com/office/word/2006/arto">
          <w:pict w14:anchorId="593DC0C1">
            <v:line id="Łącznik prosty 1"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05pt,-.1pt" to="462.55pt,-.1pt" w14:anchorId="451CB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4/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6551" w14:textId="77777777" w:rsidR="00E40B43" w:rsidRDefault="00E40B43" w:rsidP="002401D0">
      <w:pPr>
        <w:spacing w:after="0" w:line="240" w:lineRule="auto"/>
      </w:pPr>
      <w:r>
        <w:separator/>
      </w:r>
    </w:p>
  </w:footnote>
  <w:footnote w:type="continuationSeparator" w:id="0">
    <w:p w14:paraId="7F5BEDB6" w14:textId="77777777" w:rsidR="00E40B43" w:rsidRDefault="00E40B43" w:rsidP="002401D0">
      <w:pPr>
        <w:spacing w:after="0" w:line="240" w:lineRule="auto"/>
      </w:pPr>
      <w:r>
        <w:continuationSeparator/>
      </w:r>
    </w:p>
  </w:footnote>
  <w:footnote w:type="continuationNotice" w:id="1">
    <w:p w14:paraId="219E1179" w14:textId="77777777" w:rsidR="00E40B43" w:rsidRDefault="00E40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AF3E" w14:textId="77777777" w:rsidR="004A4790" w:rsidRDefault="004A4790" w:rsidP="0077799C">
    <w:pPr>
      <w:pStyle w:val="Nagwek"/>
      <w:jc w:val="center"/>
      <w:rPr>
        <w:i/>
        <w:sz w:val="2"/>
        <w:szCs w:val="2"/>
      </w:rPr>
    </w:pPr>
  </w:p>
  <w:p w14:paraId="484DC96C" w14:textId="77777777" w:rsidR="004A4790" w:rsidRDefault="004A4790" w:rsidP="0077799C">
    <w:pPr>
      <w:pStyle w:val="Nagwek"/>
      <w:jc w:val="center"/>
      <w:rPr>
        <w:i/>
        <w:sz w:val="2"/>
        <w:szCs w:val="2"/>
      </w:rPr>
    </w:pPr>
  </w:p>
  <w:p w14:paraId="6B34FD4A" w14:textId="77777777" w:rsidR="004A4790" w:rsidRDefault="004A4790" w:rsidP="0077799C">
    <w:pPr>
      <w:pStyle w:val="Nagwek"/>
      <w:jc w:val="center"/>
      <w:rPr>
        <w:i/>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1D54" w14:textId="3C80123D" w:rsidR="00850884" w:rsidRDefault="00850884">
    <w:pPr>
      <w:pStyle w:val="Nagwek"/>
    </w:pPr>
    <w:bookmarkStart w:id="70" w:name="_Toc193448541"/>
    <w:r w:rsidRPr="00563AA9">
      <w:rPr>
        <w:rFonts w:cstheme="minorHAnsi"/>
        <w:noProof/>
        <w:sz w:val="24"/>
        <w:szCs w:val="24"/>
      </w:rPr>
      <w:drawing>
        <wp:anchor distT="0" distB="0" distL="114300" distR="114300" simplePos="0" relativeHeight="251658240" behindDoc="0" locked="0" layoutInCell="1" allowOverlap="1" wp14:anchorId="18487B57" wp14:editId="75DA3CAB">
          <wp:simplePos x="0" y="0"/>
          <wp:positionH relativeFrom="column">
            <wp:posOffset>-114300</wp:posOffset>
          </wp:positionH>
          <wp:positionV relativeFrom="paragraph">
            <wp:posOffset>-153035</wp:posOffset>
          </wp:positionV>
          <wp:extent cx="5757545" cy="787400"/>
          <wp:effectExtent l="0" t="0" r="0" b="0"/>
          <wp:wrapSquare wrapText="bothSides"/>
          <wp:docPr id="1260108629" name="Obraz 1" descr="Zestaw logotypów: logotyp Funduszy Europejskich z napisem Fundusze Europejskie dla Rozwoju Społecznego, flaga Polski z napisem Rzeczpospolita Polska, flaga Unii Europejskiej z napisem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7226" name="Obraz 1" descr="Zestaw logotypów: logotyp Funduszy Europejskich z napisem Fundusze Europejskie dla Rozwoju Społecznego, flaga Polski z napisem Rzeczpospolita Polska, flaga Unii Europejskiej z napisem Dofinansowane przez Unię Europejską."/>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7545" cy="787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1E5"/>
    <w:multiLevelType w:val="multilevel"/>
    <w:tmpl w:val="74705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FE3292"/>
    <w:multiLevelType w:val="hybridMultilevel"/>
    <w:tmpl w:val="2BBE8174"/>
    <w:lvl w:ilvl="0" w:tplc="D09801D2">
      <w:start w:val="1"/>
      <w:numFmt w:val="upperRoman"/>
      <w:pStyle w:val="Styl4"/>
      <w:lvlText w:val="%1."/>
      <w:lvlJc w:val="left"/>
      <w:pPr>
        <w:ind w:left="-720" w:hanging="360"/>
      </w:pPr>
      <w:rPr>
        <w:rFonts w:ascii="Times New Roman" w:hAnsi="Times New Roman" w:cs="Times New Roman" w:hint="default"/>
        <w:b w:val="0"/>
        <w:bCs w:val="0"/>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 w15:restartNumberingAfterBreak="0">
    <w:nsid w:val="03EE6E5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EC4350"/>
    <w:multiLevelType w:val="multilevel"/>
    <w:tmpl w:val="1B6C821A"/>
    <w:lvl w:ilvl="0">
      <w:start w:val="1"/>
      <w:numFmt w:val="decimal"/>
      <w:pStyle w:val="Nagwek3"/>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A264FD"/>
    <w:multiLevelType w:val="multilevel"/>
    <w:tmpl w:val="BAF4CBD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EC4896"/>
    <w:multiLevelType w:val="hybridMultilevel"/>
    <w:tmpl w:val="EFEA6F14"/>
    <w:lvl w:ilvl="0" w:tplc="04150017">
      <w:start w:val="1"/>
      <w:numFmt w:val="lowerLetter"/>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6" w15:restartNumberingAfterBreak="0">
    <w:nsid w:val="0B7E193A"/>
    <w:multiLevelType w:val="hybridMultilevel"/>
    <w:tmpl w:val="0486CF5A"/>
    <w:lvl w:ilvl="0" w:tplc="8DFEACD6">
      <w:start w:val="1"/>
      <w:numFmt w:val="lowerLetter"/>
      <w:lvlText w:val="%1)"/>
      <w:lvlJc w:val="left"/>
      <w:pPr>
        <w:ind w:left="1919" w:hanging="360"/>
      </w:pPr>
      <w:rPr>
        <w:rFonts w:hint="default"/>
      </w:rPr>
    </w:lvl>
    <w:lvl w:ilvl="1" w:tplc="04150019" w:tentative="1">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7" w15:restartNumberingAfterBreak="0">
    <w:nsid w:val="0DA51569"/>
    <w:multiLevelType w:val="multilevel"/>
    <w:tmpl w:val="ADF8A428"/>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355F75"/>
    <w:multiLevelType w:val="multilevel"/>
    <w:tmpl w:val="EAF8CA56"/>
    <w:lvl w:ilvl="0">
      <w:start w:val="1"/>
      <w:numFmt w:val="decimal"/>
      <w:pStyle w:val="Styl8"/>
      <w:lvlText w:val="%1."/>
      <w:lvlJc w:val="left"/>
      <w:pPr>
        <w:ind w:left="8157" w:hanging="360"/>
      </w:pPr>
      <w:rPr>
        <w:b w:val="0"/>
        <w:bCs/>
      </w:rPr>
    </w:lvl>
    <w:lvl w:ilvl="1">
      <w:start w:val="1"/>
      <w:numFmt w:val="decimal"/>
      <w:lvlText w:val="%1.%2."/>
      <w:lvlJc w:val="left"/>
      <w:pPr>
        <w:ind w:left="1142" w:hanging="432"/>
      </w:pPr>
      <w:rPr>
        <w:b w:val="0"/>
        <w:sz w:val="24"/>
        <w:szCs w:val="24"/>
      </w:rPr>
    </w:lvl>
    <w:lvl w:ilvl="2">
      <w:start w:val="1"/>
      <w:numFmt w:val="lowerLetter"/>
      <w:lvlText w:val="%3)"/>
      <w:lvlJc w:val="left"/>
      <w:pPr>
        <w:ind w:left="1497" w:hanging="504"/>
      </w:pPr>
      <w:rPr>
        <w:rFonts w:hint="default"/>
        <w:b w:val="0"/>
        <w:sz w:val="24"/>
        <w:szCs w:val="24"/>
      </w:rPr>
    </w:lvl>
    <w:lvl w:ilvl="3">
      <w:start w:val="1"/>
      <w:numFmt w:val="decimal"/>
      <w:lvlText w:val="%1.%2.%3.%4."/>
      <w:lvlJc w:val="left"/>
      <w:pPr>
        <w:ind w:left="10800" w:hanging="648"/>
      </w:pPr>
      <w:rPr>
        <w:rFonts w:hint="default"/>
      </w:rPr>
    </w:lvl>
    <w:lvl w:ilvl="4">
      <w:start w:val="1"/>
      <w:numFmt w:val="decimal"/>
      <w:lvlText w:val="%1.%2.%3.%4.%5."/>
      <w:lvlJc w:val="left"/>
      <w:pPr>
        <w:ind w:left="11304" w:hanging="792"/>
      </w:pPr>
      <w:rPr>
        <w:rFonts w:hint="default"/>
      </w:rPr>
    </w:lvl>
    <w:lvl w:ilvl="5">
      <w:start w:val="1"/>
      <w:numFmt w:val="decimal"/>
      <w:lvlText w:val="%1.%2.%3.%4.%5.%6."/>
      <w:lvlJc w:val="left"/>
      <w:pPr>
        <w:ind w:left="11808" w:hanging="936"/>
      </w:pPr>
      <w:rPr>
        <w:rFonts w:hint="default"/>
      </w:rPr>
    </w:lvl>
    <w:lvl w:ilvl="6">
      <w:start w:val="1"/>
      <w:numFmt w:val="decimal"/>
      <w:lvlText w:val="%1.%2.%3.%4.%5.%6.%7."/>
      <w:lvlJc w:val="left"/>
      <w:pPr>
        <w:ind w:left="12312" w:hanging="1080"/>
      </w:pPr>
      <w:rPr>
        <w:rFonts w:hint="default"/>
      </w:rPr>
    </w:lvl>
    <w:lvl w:ilvl="7">
      <w:start w:val="1"/>
      <w:numFmt w:val="decimal"/>
      <w:lvlText w:val="%1.%2.%3.%4.%5.%6.%7.%8."/>
      <w:lvlJc w:val="left"/>
      <w:pPr>
        <w:ind w:left="12816" w:hanging="1224"/>
      </w:pPr>
      <w:rPr>
        <w:rFonts w:hint="default"/>
      </w:rPr>
    </w:lvl>
    <w:lvl w:ilvl="8">
      <w:start w:val="1"/>
      <w:numFmt w:val="decimal"/>
      <w:lvlText w:val="%1.%2.%3.%4.%5.%6.%7.%8.%9."/>
      <w:lvlJc w:val="left"/>
      <w:pPr>
        <w:ind w:left="13392" w:hanging="1440"/>
      </w:pPr>
      <w:rPr>
        <w:rFonts w:hint="default"/>
      </w:rPr>
    </w:lvl>
  </w:abstractNum>
  <w:abstractNum w:abstractNumId="9" w15:restartNumberingAfterBreak="0">
    <w:nsid w:val="17277618"/>
    <w:multiLevelType w:val="multilevel"/>
    <w:tmpl w:val="A1B29F24"/>
    <w:lvl w:ilvl="0">
      <w:start w:val="1"/>
      <w:numFmt w:val="lowerLetter"/>
      <w:lvlText w:val="%1)"/>
      <w:lvlJc w:val="left"/>
      <w:pPr>
        <w:ind w:left="360" w:hanging="360"/>
      </w:pPr>
      <w:rPr>
        <w:rFonts w:hint="default"/>
        <w:b w:val="0"/>
        <w:bCs/>
        <w:i w:val="0"/>
        <w:color w:val="000000" w:themeColor="text1"/>
        <w:sz w:val="24"/>
        <w:szCs w:val="24"/>
      </w:rPr>
    </w:lvl>
    <w:lvl w:ilvl="1">
      <w:start w:val="2"/>
      <w:numFmt w:val="lowerLetter"/>
      <w:lvlText w:val="%2)"/>
      <w:lvlJc w:val="left"/>
      <w:pPr>
        <w:ind w:left="720" w:hanging="360"/>
      </w:pPr>
      <w:rPr>
        <w:rFonts w:hint="default"/>
      </w:rPr>
    </w:lvl>
    <w:lvl w:ilvl="2">
      <w:start w:val="1"/>
      <w:numFmt w:val="lowerLetter"/>
      <w:lvlText w:val="%3"/>
      <w:lvlJc w:val="left"/>
      <w:pPr>
        <w:ind w:left="1212"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7695327"/>
    <w:multiLevelType w:val="hybridMultilevel"/>
    <w:tmpl w:val="89C23AAA"/>
    <w:lvl w:ilvl="0" w:tplc="A63CCFEE">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11" w15:restartNumberingAfterBreak="0">
    <w:nsid w:val="196277C5"/>
    <w:multiLevelType w:val="hybridMultilevel"/>
    <w:tmpl w:val="39C6D10A"/>
    <w:lvl w:ilvl="0" w:tplc="65527A76">
      <w:start w:val="1"/>
      <w:numFmt w:val="lowerLetter"/>
      <w:lvlText w:val="%1"/>
      <w:lvlJc w:val="left"/>
      <w:pPr>
        <w:ind w:left="2280" w:hanging="360"/>
      </w:pPr>
      <w:rPr>
        <w:rFonts w:hint="default"/>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12" w15:restartNumberingAfterBreak="0">
    <w:nsid w:val="1B72164F"/>
    <w:multiLevelType w:val="multilevel"/>
    <w:tmpl w:val="148E08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6F3592"/>
    <w:multiLevelType w:val="hybridMultilevel"/>
    <w:tmpl w:val="29AE5CA2"/>
    <w:lvl w:ilvl="0" w:tplc="46A0CC2C">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14" w15:restartNumberingAfterBreak="0">
    <w:nsid w:val="1E9D3574"/>
    <w:multiLevelType w:val="hybridMultilevel"/>
    <w:tmpl w:val="2014ECB0"/>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5" w15:restartNumberingAfterBreak="0">
    <w:nsid w:val="235C481D"/>
    <w:multiLevelType w:val="hybridMultilevel"/>
    <w:tmpl w:val="9B02219E"/>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6" w15:restartNumberingAfterBreak="0">
    <w:nsid w:val="23D13161"/>
    <w:multiLevelType w:val="hybridMultilevel"/>
    <w:tmpl w:val="03F298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EC4A93"/>
    <w:multiLevelType w:val="multilevel"/>
    <w:tmpl w:val="15AA6E9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991A23"/>
    <w:multiLevelType w:val="hybridMultilevel"/>
    <w:tmpl w:val="02D054D4"/>
    <w:lvl w:ilvl="0" w:tplc="AD868A48">
      <w:start w:val="1"/>
      <w:numFmt w:val="ordin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4D0D83"/>
    <w:multiLevelType w:val="multilevel"/>
    <w:tmpl w:val="362211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E7B6104"/>
    <w:multiLevelType w:val="hybridMultilevel"/>
    <w:tmpl w:val="C42417E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01A0F9E"/>
    <w:multiLevelType w:val="hybridMultilevel"/>
    <w:tmpl w:val="2E1C4322"/>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2" w15:restartNumberingAfterBreak="0">
    <w:nsid w:val="31BF39AB"/>
    <w:multiLevelType w:val="hybridMultilevel"/>
    <w:tmpl w:val="DA8A79A6"/>
    <w:lvl w:ilvl="0" w:tplc="04150017">
      <w:start w:val="1"/>
      <w:numFmt w:val="lowerLetter"/>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23" w15:restartNumberingAfterBreak="0">
    <w:nsid w:val="32577A07"/>
    <w:multiLevelType w:val="hybridMultilevel"/>
    <w:tmpl w:val="5F56C8C2"/>
    <w:lvl w:ilvl="0" w:tplc="F84655E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368DF"/>
    <w:multiLevelType w:val="hybridMultilevel"/>
    <w:tmpl w:val="1C4E2E44"/>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5" w15:restartNumberingAfterBreak="0">
    <w:nsid w:val="3C3D3C6A"/>
    <w:multiLevelType w:val="hybridMultilevel"/>
    <w:tmpl w:val="427AC704"/>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6" w15:restartNumberingAfterBreak="0">
    <w:nsid w:val="3C722D0F"/>
    <w:multiLevelType w:val="hybridMultilevel"/>
    <w:tmpl w:val="2A82305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7516B1"/>
    <w:multiLevelType w:val="multilevel"/>
    <w:tmpl w:val="71DEC994"/>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C8C0E32"/>
    <w:multiLevelType w:val="multilevel"/>
    <w:tmpl w:val="856CE66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216561"/>
    <w:multiLevelType w:val="hybridMultilevel"/>
    <w:tmpl w:val="7F58CE9A"/>
    <w:lvl w:ilvl="0" w:tplc="65BC6E72">
      <w:start w:val="1"/>
      <w:numFmt w:val="decimal"/>
      <w:lvlText w:val="%1)"/>
      <w:lvlJc w:val="left"/>
      <w:pPr>
        <w:ind w:left="4116" w:hanging="360"/>
      </w:pPr>
      <w:rPr>
        <w:b w:val="0"/>
        <w:bCs w:val="0"/>
      </w:rPr>
    </w:lvl>
    <w:lvl w:ilvl="1" w:tplc="04150019">
      <w:start w:val="1"/>
      <w:numFmt w:val="lowerLetter"/>
      <w:lvlText w:val="%2."/>
      <w:lvlJc w:val="left"/>
      <w:pPr>
        <w:ind w:left="4836" w:hanging="360"/>
      </w:pPr>
    </w:lvl>
    <w:lvl w:ilvl="2" w:tplc="0415001B" w:tentative="1">
      <w:start w:val="1"/>
      <w:numFmt w:val="lowerRoman"/>
      <w:lvlText w:val="%3."/>
      <w:lvlJc w:val="right"/>
      <w:pPr>
        <w:ind w:left="5556" w:hanging="180"/>
      </w:pPr>
    </w:lvl>
    <w:lvl w:ilvl="3" w:tplc="0415000F" w:tentative="1">
      <w:start w:val="1"/>
      <w:numFmt w:val="decimal"/>
      <w:lvlText w:val="%4."/>
      <w:lvlJc w:val="left"/>
      <w:pPr>
        <w:ind w:left="6276" w:hanging="360"/>
      </w:pPr>
    </w:lvl>
    <w:lvl w:ilvl="4" w:tplc="04150019" w:tentative="1">
      <w:start w:val="1"/>
      <w:numFmt w:val="lowerLetter"/>
      <w:lvlText w:val="%5."/>
      <w:lvlJc w:val="left"/>
      <w:pPr>
        <w:ind w:left="6996" w:hanging="360"/>
      </w:pPr>
    </w:lvl>
    <w:lvl w:ilvl="5" w:tplc="0415001B" w:tentative="1">
      <w:start w:val="1"/>
      <w:numFmt w:val="lowerRoman"/>
      <w:lvlText w:val="%6."/>
      <w:lvlJc w:val="right"/>
      <w:pPr>
        <w:ind w:left="7716" w:hanging="180"/>
      </w:pPr>
    </w:lvl>
    <w:lvl w:ilvl="6" w:tplc="0415000F" w:tentative="1">
      <w:start w:val="1"/>
      <w:numFmt w:val="decimal"/>
      <w:lvlText w:val="%7."/>
      <w:lvlJc w:val="left"/>
      <w:pPr>
        <w:ind w:left="8436" w:hanging="360"/>
      </w:pPr>
    </w:lvl>
    <w:lvl w:ilvl="7" w:tplc="04150019" w:tentative="1">
      <w:start w:val="1"/>
      <w:numFmt w:val="lowerLetter"/>
      <w:lvlText w:val="%8."/>
      <w:lvlJc w:val="left"/>
      <w:pPr>
        <w:ind w:left="9156" w:hanging="360"/>
      </w:pPr>
    </w:lvl>
    <w:lvl w:ilvl="8" w:tplc="0415001B" w:tentative="1">
      <w:start w:val="1"/>
      <w:numFmt w:val="lowerRoman"/>
      <w:lvlText w:val="%9."/>
      <w:lvlJc w:val="right"/>
      <w:pPr>
        <w:ind w:left="9876" w:hanging="180"/>
      </w:pPr>
    </w:lvl>
  </w:abstractNum>
  <w:abstractNum w:abstractNumId="30" w15:restartNumberingAfterBreak="0">
    <w:nsid w:val="3E25483F"/>
    <w:multiLevelType w:val="multilevel"/>
    <w:tmpl w:val="C1DA7C42"/>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42405CC5"/>
    <w:multiLevelType w:val="multilevel"/>
    <w:tmpl w:val="8C1697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7FD6B37"/>
    <w:multiLevelType w:val="hybridMultilevel"/>
    <w:tmpl w:val="3FA0493E"/>
    <w:lvl w:ilvl="0" w:tplc="2E3E72F2">
      <w:start w:val="1"/>
      <w:numFmt w:val="decimal"/>
      <w:lvlText w:val="%1)"/>
      <w:lvlJc w:val="left"/>
      <w:pPr>
        <w:ind w:left="1919" w:hanging="360"/>
      </w:pPr>
      <w:rPr>
        <w:rFonts w:hint="default"/>
      </w:rPr>
    </w:lvl>
    <w:lvl w:ilvl="1" w:tplc="FFFFFFFF" w:tentative="1">
      <w:start w:val="1"/>
      <w:numFmt w:val="lowerLetter"/>
      <w:lvlText w:val="%2."/>
      <w:lvlJc w:val="left"/>
      <w:pPr>
        <w:ind w:left="2639" w:hanging="360"/>
      </w:pPr>
    </w:lvl>
    <w:lvl w:ilvl="2" w:tplc="FFFFFFFF" w:tentative="1">
      <w:start w:val="1"/>
      <w:numFmt w:val="lowerRoman"/>
      <w:lvlText w:val="%3."/>
      <w:lvlJc w:val="right"/>
      <w:pPr>
        <w:ind w:left="3359" w:hanging="180"/>
      </w:pPr>
    </w:lvl>
    <w:lvl w:ilvl="3" w:tplc="FFFFFFFF" w:tentative="1">
      <w:start w:val="1"/>
      <w:numFmt w:val="decimal"/>
      <w:lvlText w:val="%4."/>
      <w:lvlJc w:val="left"/>
      <w:pPr>
        <w:ind w:left="4079" w:hanging="360"/>
      </w:pPr>
    </w:lvl>
    <w:lvl w:ilvl="4" w:tplc="FFFFFFFF" w:tentative="1">
      <w:start w:val="1"/>
      <w:numFmt w:val="lowerLetter"/>
      <w:lvlText w:val="%5."/>
      <w:lvlJc w:val="left"/>
      <w:pPr>
        <w:ind w:left="4799" w:hanging="360"/>
      </w:pPr>
    </w:lvl>
    <w:lvl w:ilvl="5" w:tplc="FFFFFFFF" w:tentative="1">
      <w:start w:val="1"/>
      <w:numFmt w:val="lowerRoman"/>
      <w:lvlText w:val="%6."/>
      <w:lvlJc w:val="right"/>
      <w:pPr>
        <w:ind w:left="5519" w:hanging="180"/>
      </w:pPr>
    </w:lvl>
    <w:lvl w:ilvl="6" w:tplc="FFFFFFFF" w:tentative="1">
      <w:start w:val="1"/>
      <w:numFmt w:val="decimal"/>
      <w:lvlText w:val="%7."/>
      <w:lvlJc w:val="left"/>
      <w:pPr>
        <w:ind w:left="6239" w:hanging="360"/>
      </w:pPr>
    </w:lvl>
    <w:lvl w:ilvl="7" w:tplc="FFFFFFFF" w:tentative="1">
      <w:start w:val="1"/>
      <w:numFmt w:val="lowerLetter"/>
      <w:lvlText w:val="%8."/>
      <w:lvlJc w:val="left"/>
      <w:pPr>
        <w:ind w:left="6959" w:hanging="360"/>
      </w:pPr>
    </w:lvl>
    <w:lvl w:ilvl="8" w:tplc="FFFFFFFF" w:tentative="1">
      <w:start w:val="1"/>
      <w:numFmt w:val="lowerRoman"/>
      <w:lvlText w:val="%9."/>
      <w:lvlJc w:val="right"/>
      <w:pPr>
        <w:ind w:left="7679" w:hanging="180"/>
      </w:pPr>
    </w:lvl>
  </w:abstractNum>
  <w:abstractNum w:abstractNumId="33" w15:restartNumberingAfterBreak="0">
    <w:nsid w:val="4C94152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784577"/>
    <w:multiLevelType w:val="hybridMultilevel"/>
    <w:tmpl w:val="6B8C3560"/>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5" w15:restartNumberingAfterBreak="0">
    <w:nsid w:val="4E641A64"/>
    <w:multiLevelType w:val="hybridMultilevel"/>
    <w:tmpl w:val="9476E668"/>
    <w:lvl w:ilvl="0" w:tplc="F8824534">
      <w:start w:val="1"/>
      <w:numFmt w:val="lowerLetter"/>
      <w:lvlText w:val="%1."/>
      <w:lvlJc w:val="left"/>
      <w:pPr>
        <w:tabs>
          <w:tab w:val="num" w:pos="717"/>
        </w:tabs>
        <w:ind w:left="717" w:hanging="360"/>
      </w:pPr>
      <w:rPr>
        <w:rFonts w:ascii="Arial Narrow" w:eastAsia="Times New Roman" w:hAnsi="Arial Narrow" w:cs="Times New Roman"/>
      </w:rPr>
    </w:lvl>
    <w:lvl w:ilvl="1" w:tplc="65DACE68">
      <w:start w:val="1"/>
      <w:numFmt w:val="decimal"/>
      <w:pStyle w:val="Podtytu"/>
      <w:lvlText w:val="%2."/>
      <w:lvlJc w:val="left"/>
      <w:pPr>
        <w:tabs>
          <w:tab w:val="num" w:pos="1440"/>
        </w:tabs>
        <w:ind w:left="1440" w:hanging="360"/>
      </w:pPr>
      <w:rPr>
        <w:rFonts w:cs="Times New Roman" w:hint="default"/>
        <w:b/>
        <w:color w:val="auto"/>
      </w:rPr>
    </w:lvl>
    <w:lvl w:ilvl="2" w:tplc="0415001B" w:tentative="1">
      <w:start w:val="1"/>
      <w:numFmt w:val="lowerRoman"/>
      <w:lvlText w:val="%3."/>
      <w:lvlJc w:val="right"/>
      <w:pPr>
        <w:tabs>
          <w:tab w:val="num" w:pos="2157"/>
        </w:tabs>
        <w:ind w:left="2157" w:hanging="180"/>
      </w:pPr>
    </w:lvl>
    <w:lvl w:ilvl="3" w:tplc="0415000F" w:tentative="1">
      <w:start w:val="1"/>
      <w:numFmt w:val="decimal"/>
      <w:lvlText w:val="%4."/>
      <w:lvlJc w:val="left"/>
      <w:pPr>
        <w:tabs>
          <w:tab w:val="num" w:pos="2877"/>
        </w:tabs>
        <w:ind w:left="2877" w:hanging="360"/>
      </w:pPr>
    </w:lvl>
    <w:lvl w:ilvl="4" w:tplc="04150019" w:tentative="1">
      <w:start w:val="1"/>
      <w:numFmt w:val="lowerLetter"/>
      <w:lvlText w:val="%5."/>
      <w:lvlJc w:val="left"/>
      <w:pPr>
        <w:tabs>
          <w:tab w:val="num" w:pos="3597"/>
        </w:tabs>
        <w:ind w:left="3597" w:hanging="360"/>
      </w:pPr>
    </w:lvl>
    <w:lvl w:ilvl="5" w:tplc="0415001B" w:tentative="1">
      <w:start w:val="1"/>
      <w:numFmt w:val="lowerRoman"/>
      <w:lvlText w:val="%6."/>
      <w:lvlJc w:val="right"/>
      <w:pPr>
        <w:tabs>
          <w:tab w:val="num" w:pos="4317"/>
        </w:tabs>
        <w:ind w:left="4317" w:hanging="180"/>
      </w:pPr>
    </w:lvl>
    <w:lvl w:ilvl="6" w:tplc="0415000F" w:tentative="1">
      <w:start w:val="1"/>
      <w:numFmt w:val="decimal"/>
      <w:lvlText w:val="%7."/>
      <w:lvlJc w:val="left"/>
      <w:pPr>
        <w:tabs>
          <w:tab w:val="num" w:pos="5037"/>
        </w:tabs>
        <w:ind w:left="5037" w:hanging="360"/>
      </w:pPr>
    </w:lvl>
    <w:lvl w:ilvl="7" w:tplc="04150019" w:tentative="1">
      <w:start w:val="1"/>
      <w:numFmt w:val="lowerLetter"/>
      <w:lvlText w:val="%8."/>
      <w:lvlJc w:val="left"/>
      <w:pPr>
        <w:tabs>
          <w:tab w:val="num" w:pos="5757"/>
        </w:tabs>
        <w:ind w:left="5757" w:hanging="360"/>
      </w:pPr>
    </w:lvl>
    <w:lvl w:ilvl="8" w:tplc="0415001B" w:tentative="1">
      <w:start w:val="1"/>
      <w:numFmt w:val="lowerRoman"/>
      <w:lvlText w:val="%9."/>
      <w:lvlJc w:val="right"/>
      <w:pPr>
        <w:tabs>
          <w:tab w:val="num" w:pos="6477"/>
        </w:tabs>
        <w:ind w:left="6477" w:hanging="180"/>
      </w:pPr>
    </w:lvl>
  </w:abstractNum>
  <w:abstractNum w:abstractNumId="36" w15:restartNumberingAfterBreak="0">
    <w:nsid w:val="4E705799"/>
    <w:multiLevelType w:val="hybridMultilevel"/>
    <w:tmpl w:val="F90CDC44"/>
    <w:lvl w:ilvl="0" w:tplc="EFD6ACF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4F3322B3"/>
    <w:multiLevelType w:val="hybridMultilevel"/>
    <w:tmpl w:val="3C6C8D42"/>
    <w:lvl w:ilvl="0" w:tplc="B4161F3A">
      <w:start w:val="1"/>
      <w:numFmt w:val="upperRoman"/>
      <w:pStyle w:val="Styl7"/>
      <w:lvlText w:val="%1."/>
      <w:lvlJc w:val="right"/>
      <w:pPr>
        <w:ind w:left="928"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B47BF6"/>
    <w:multiLevelType w:val="hybridMultilevel"/>
    <w:tmpl w:val="AC8C05D2"/>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9" w15:restartNumberingAfterBreak="0">
    <w:nsid w:val="510F78E0"/>
    <w:multiLevelType w:val="hybridMultilevel"/>
    <w:tmpl w:val="C874944C"/>
    <w:lvl w:ilvl="0" w:tplc="04150001">
      <w:start w:val="1"/>
      <w:numFmt w:val="bullet"/>
      <w:lvlText w:val=""/>
      <w:lvlJc w:val="left"/>
      <w:pPr>
        <w:ind w:left="1134" w:hanging="360"/>
      </w:pPr>
      <w:rPr>
        <w:rFonts w:ascii="Symbol" w:hAnsi="Symbol" w:hint="default"/>
      </w:rPr>
    </w:lvl>
    <w:lvl w:ilvl="1" w:tplc="FFFFFFFF" w:tentative="1">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40" w15:restartNumberingAfterBreak="0">
    <w:nsid w:val="53A64607"/>
    <w:multiLevelType w:val="hybridMultilevel"/>
    <w:tmpl w:val="684246CE"/>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1" w15:restartNumberingAfterBreak="0">
    <w:nsid w:val="588E15C4"/>
    <w:multiLevelType w:val="hybridMultilevel"/>
    <w:tmpl w:val="2878FDCA"/>
    <w:lvl w:ilvl="0" w:tplc="F05C947C">
      <w:start w:val="1"/>
      <w:numFmt w:val="decimal"/>
      <w:pStyle w:val="Styl15"/>
      <w:lvlText w:val="%1)"/>
      <w:lvlJc w:val="left"/>
      <w:pPr>
        <w:ind w:left="50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A15CDC"/>
    <w:multiLevelType w:val="hybridMultilevel"/>
    <w:tmpl w:val="406A8BA6"/>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3" w15:restartNumberingAfterBreak="0">
    <w:nsid w:val="5FB97C32"/>
    <w:multiLevelType w:val="hybridMultilevel"/>
    <w:tmpl w:val="DB9A22BA"/>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44" w15:restartNumberingAfterBreak="0">
    <w:nsid w:val="63160BA3"/>
    <w:multiLevelType w:val="hybridMultilevel"/>
    <w:tmpl w:val="32DC8B1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5" w15:restartNumberingAfterBreak="0">
    <w:nsid w:val="665B0722"/>
    <w:multiLevelType w:val="hybridMultilevel"/>
    <w:tmpl w:val="96A81A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7AD3687"/>
    <w:multiLevelType w:val="hybridMultilevel"/>
    <w:tmpl w:val="72C09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96C2BF1"/>
    <w:multiLevelType w:val="hybridMultilevel"/>
    <w:tmpl w:val="9F18E6E0"/>
    <w:lvl w:ilvl="0" w:tplc="3A7E3D9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8" w15:restartNumberingAfterBreak="0">
    <w:nsid w:val="6B3E0448"/>
    <w:multiLevelType w:val="multilevel"/>
    <w:tmpl w:val="B5506A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E2429F1"/>
    <w:multiLevelType w:val="hybridMultilevel"/>
    <w:tmpl w:val="8D683B8E"/>
    <w:lvl w:ilvl="0" w:tplc="48682676">
      <w:start w:val="1"/>
      <w:numFmt w:val="decimal"/>
      <w:pStyle w:val="Normalnywypunktowanie"/>
      <w:lvlText w:val="%1."/>
      <w:lvlJc w:val="left"/>
      <w:pPr>
        <w:ind w:left="192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0C61DE5"/>
    <w:multiLevelType w:val="hybridMultilevel"/>
    <w:tmpl w:val="86283114"/>
    <w:lvl w:ilvl="0" w:tplc="3EE07658">
      <w:start w:val="1"/>
      <w:numFmt w:val="decimal"/>
      <w:pStyle w:val="Styl3"/>
      <w:lvlText w:val="%1."/>
      <w:lvlJc w:val="left"/>
      <w:pPr>
        <w:ind w:left="502" w:hanging="360"/>
      </w:pPr>
      <w:rPr>
        <w:b w:val="0"/>
        <w:bCs w:val="0"/>
      </w:r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51" w15:restartNumberingAfterBreak="0">
    <w:nsid w:val="70FA7E8E"/>
    <w:multiLevelType w:val="hybridMultilevel"/>
    <w:tmpl w:val="385A41D4"/>
    <w:lvl w:ilvl="0" w:tplc="04150001">
      <w:start w:val="1"/>
      <w:numFmt w:val="bullet"/>
      <w:lvlText w:val=""/>
      <w:lvlJc w:val="left"/>
      <w:pPr>
        <w:ind w:left="2280" w:hanging="360"/>
      </w:pPr>
      <w:rPr>
        <w:rFonts w:ascii="Symbol" w:hAnsi="Symbol" w:cs="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52" w15:restartNumberingAfterBreak="0">
    <w:nsid w:val="77EE348F"/>
    <w:multiLevelType w:val="multilevel"/>
    <w:tmpl w:val="96F6E51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3)"/>
      <w:lvlJc w:val="left"/>
      <w:pPr>
        <w:ind w:left="107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345A8A"/>
    <w:multiLevelType w:val="hybridMultilevel"/>
    <w:tmpl w:val="2B92C90E"/>
    <w:lvl w:ilvl="0" w:tplc="53B25E12">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num w:numId="1" w16cid:durableId="1963490739">
    <w:abstractNumId w:val="8"/>
  </w:num>
  <w:num w:numId="2" w16cid:durableId="1791168391">
    <w:abstractNumId w:val="1"/>
  </w:num>
  <w:num w:numId="3" w16cid:durableId="1188328296">
    <w:abstractNumId w:val="50"/>
  </w:num>
  <w:num w:numId="4" w16cid:durableId="1820802239">
    <w:abstractNumId w:val="30"/>
  </w:num>
  <w:num w:numId="5" w16cid:durableId="149175911">
    <w:abstractNumId w:val="37"/>
  </w:num>
  <w:num w:numId="6" w16cid:durableId="1125737086">
    <w:abstractNumId w:val="49"/>
  </w:num>
  <w:num w:numId="7" w16cid:durableId="1469277703">
    <w:abstractNumId w:val="35"/>
  </w:num>
  <w:num w:numId="8" w16cid:durableId="1939173584">
    <w:abstractNumId w:val="41"/>
  </w:num>
  <w:num w:numId="9" w16cid:durableId="362947855">
    <w:abstractNumId w:val="18"/>
  </w:num>
  <w:num w:numId="10" w16cid:durableId="1324703334">
    <w:abstractNumId w:val="23"/>
  </w:num>
  <w:num w:numId="11" w16cid:durableId="408968181">
    <w:abstractNumId w:val="3"/>
  </w:num>
  <w:num w:numId="12" w16cid:durableId="325402756">
    <w:abstractNumId w:val="52"/>
  </w:num>
  <w:num w:numId="13" w16cid:durableId="1271402077">
    <w:abstractNumId w:val="29"/>
  </w:num>
  <w:num w:numId="14" w16cid:durableId="730730283">
    <w:abstractNumId w:val="17"/>
  </w:num>
  <w:num w:numId="15" w16cid:durableId="2135363673">
    <w:abstractNumId w:val="4"/>
  </w:num>
  <w:num w:numId="16" w16cid:durableId="525992818">
    <w:abstractNumId w:val="7"/>
  </w:num>
  <w:num w:numId="17" w16cid:durableId="1566181064">
    <w:abstractNumId w:val="46"/>
  </w:num>
  <w:num w:numId="18" w16cid:durableId="650253350">
    <w:abstractNumId w:val="22"/>
  </w:num>
  <w:num w:numId="19" w16cid:durableId="640812596">
    <w:abstractNumId w:val="27"/>
  </w:num>
  <w:num w:numId="20" w16cid:durableId="787165370">
    <w:abstractNumId w:val="9"/>
  </w:num>
  <w:num w:numId="21" w16cid:durableId="866213200">
    <w:abstractNumId w:val="26"/>
  </w:num>
  <w:num w:numId="22" w16cid:durableId="804541328">
    <w:abstractNumId w:val="36"/>
  </w:num>
  <w:num w:numId="23" w16cid:durableId="969433728">
    <w:abstractNumId w:val="16"/>
  </w:num>
  <w:num w:numId="24" w16cid:durableId="2000503492">
    <w:abstractNumId w:val="47"/>
  </w:num>
  <w:num w:numId="25" w16cid:durableId="547887142">
    <w:abstractNumId w:val="20"/>
  </w:num>
  <w:num w:numId="26" w16cid:durableId="619381808">
    <w:abstractNumId w:val="43"/>
  </w:num>
  <w:num w:numId="27" w16cid:durableId="1513716394">
    <w:abstractNumId w:val="0"/>
  </w:num>
  <w:num w:numId="28" w16cid:durableId="31158197">
    <w:abstractNumId w:val="28"/>
  </w:num>
  <w:num w:numId="29" w16cid:durableId="156582201">
    <w:abstractNumId w:val="45"/>
  </w:num>
  <w:num w:numId="30" w16cid:durableId="1995841193">
    <w:abstractNumId w:val="39"/>
  </w:num>
  <w:num w:numId="31" w16cid:durableId="1141995801">
    <w:abstractNumId w:val="5"/>
  </w:num>
  <w:num w:numId="32" w16cid:durableId="875195848">
    <w:abstractNumId w:val="12"/>
  </w:num>
  <w:num w:numId="33" w16cid:durableId="891424446">
    <w:abstractNumId w:val="48"/>
  </w:num>
  <w:num w:numId="34" w16cid:durableId="145056672">
    <w:abstractNumId w:val="31"/>
  </w:num>
  <w:num w:numId="35" w16cid:durableId="1610970531">
    <w:abstractNumId w:val="19"/>
  </w:num>
  <w:num w:numId="36" w16cid:durableId="1855221605">
    <w:abstractNumId w:val="34"/>
  </w:num>
  <w:num w:numId="37" w16cid:durableId="17704741">
    <w:abstractNumId w:val="44"/>
  </w:num>
  <w:num w:numId="38" w16cid:durableId="298344282">
    <w:abstractNumId w:val="8"/>
  </w:num>
  <w:num w:numId="39" w16cid:durableId="1093936352">
    <w:abstractNumId w:val="51"/>
  </w:num>
  <w:num w:numId="40" w16cid:durableId="725035218">
    <w:abstractNumId w:val="24"/>
  </w:num>
  <w:num w:numId="41" w16cid:durableId="532112991">
    <w:abstractNumId w:val="15"/>
  </w:num>
  <w:num w:numId="42" w16cid:durableId="899055328">
    <w:abstractNumId w:val="21"/>
  </w:num>
  <w:num w:numId="43" w16cid:durableId="542836733">
    <w:abstractNumId w:val="14"/>
  </w:num>
  <w:num w:numId="44" w16cid:durableId="1424298396">
    <w:abstractNumId w:val="25"/>
  </w:num>
  <w:num w:numId="45" w16cid:durableId="179659257">
    <w:abstractNumId w:val="40"/>
  </w:num>
  <w:num w:numId="46" w16cid:durableId="2076052018">
    <w:abstractNumId w:val="38"/>
  </w:num>
  <w:num w:numId="47" w16cid:durableId="314918004">
    <w:abstractNumId w:val="42"/>
  </w:num>
  <w:num w:numId="48" w16cid:durableId="848330073">
    <w:abstractNumId w:val="2"/>
  </w:num>
  <w:num w:numId="49" w16cid:durableId="1432241718">
    <w:abstractNumId w:val="33"/>
  </w:num>
  <w:num w:numId="50" w16cid:durableId="883713111">
    <w:abstractNumId w:val="11"/>
  </w:num>
  <w:num w:numId="51" w16cid:durableId="1954706233">
    <w:abstractNumId w:val="13"/>
  </w:num>
  <w:num w:numId="52" w16cid:durableId="888494140">
    <w:abstractNumId w:val="6"/>
  </w:num>
  <w:num w:numId="53" w16cid:durableId="122889550">
    <w:abstractNumId w:val="10"/>
  </w:num>
  <w:num w:numId="54" w16cid:durableId="1797872162">
    <w:abstractNumId w:val="32"/>
  </w:num>
  <w:num w:numId="55" w16cid:durableId="946690738">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0D"/>
    <w:rsid w:val="0000000D"/>
    <w:rsid w:val="0000022B"/>
    <w:rsid w:val="000004D0"/>
    <w:rsid w:val="00000580"/>
    <w:rsid w:val="000014E2"/>
    <w:rsid w:val="000014EB"/>
    <w:rsid w:val="00001619"/>
    <w:rsid w:val="00001BAF"/>
    <w:rsid w:val="00001E83"/>
    <w:rsid w:val="00001F5D"/>
    <w:rsid w:val="00002102"/>
    <w:rsid w:val="000021C9"/>
    <w:rsid w:val="000021D1"/>
    <w:rsid w:val="00002A5B"/>
    <w:rsid w:val="00003306"/>
    <w:rsid w:val="00003838"/>
    <w:rsid w:val="00003A8C"/>
    <w:rsid w:val="00004C8A"/>
    <w:rsid w:val="00004D2E"/>
    <w:rsid w:val="00004EEF"/>
    <w:rsid w:val="00005544"/>
    <w:rsid w:val="00005759"/>
    <w:rsid w:val="000062E6"/>
    <w:rsid w:val="000073B2"/>
    <w:rsid w:val="00010241"/>
    <w:rsid w:val="0001072B"/>
    <w:rsid w:val="0001097C"/>
    <w:rsid w:val="00010CC3"/>
    <w:rsid w:val="000111E1"/>
    <w:rsid w:val="00011335"/>
    <w:rsid w:val="00011E6B"/>
    <w:rsid w:val="00011F19"/>
    <w:rsid w:val="00012164"/>
    <w:rsid w:val="00013A4C"/>
    <w:rsid w:val="00015952"/>
    <w:rsid w:val="00015B73"/>
    <w:rsid w:val="0001647E"/>
    <w:rsid w:val="00016FB8"/>
    <w:rsid w:val="00017DA0"/>
    <w:rsid w:val="00017F3E"/>
    <w:rsid w:val="0002008B"/>
    <w:rsid w:val="00020289"/>
    <w:rsid w:val="00021F78"/>
    <w:rsid w:val="0002282F"/>
    <w:rsid w:val="0002359F"/>
    <w:rsid w:val="00023C71"/>
    <w:rsid w:val="0002446B"/>
    <w:rsid w:val="000245A8"/>
    <w:rsid w:val="00024811"/>
    <w:rsid w:val="00024DE6"/>
    <w:rsid w:val="00025946"/>
    <w:rsid w:val="00025950"/>
    <w:rsid w:val="00025B7A"/>
    <w:rsid w:val="0002607C"/>
    <w:rsid w:val="000261D9"/>
    <w:rsid w:val="00026438"/>
    <w:rsid w:val="00026628"/>
    <w:rsid w:val="000267FB"/>
    <w:rsid w:val="00026C91"/>
    <w:rsid w:val="00027A29"/>
    <w:rsid w:val="00027A58"/>
    <w:rsid w:val="00027A65"/>
    <w:rsid w:val="00030E3D"/>
    <w:rsid w:val="00031B1B"/>
    <w:rsid w:val="00032059"/>
    <w:rsid w:val="000326AE"/>
    <w:rsid w:val="000327AA"/>
    <w:rsid w:val="00032ABF"/>
    <w:rsid w:val="00032E34"/>
    <w:rsid w:val="000336FF"/>
    <w:rsid w:val="00033CB3"/>
    <w:rsid w:val="000340C9"/>
    <w:rsid w:val="00034F6D"/>
    <w:rsid w:val="00034F87"/>
    <w:rsid w:val="000351CB"/>
    <w:rsid w:val="0003609C"/>
    <w:rsid w:val="0003612C"/>
    <w:rsid w:val="000364E5"/>
    <w:rsid w:val="00036C0D"/>
    <w:rsid w:val="00036E11"/>
    <w:rsid w:val="00036FB4"/>
    <w:rsid w:val="00037370"/>
    <w:rsid w:val="000401AF"/>
    <w:rsid w:val="00040641"/>
    <w:rsid w:val="00040803"/>
    <w:rsid w:val="00041129"/>
    <w:rsid w:val="000411C2"/>
    <w:rsid w:val="000426A9"/>
    <w:rsid w:val="00045853"/>
    <w:rsid w:val="00046058"/>
    <w:rsid w:val="000460DF"/>
    <w:rsid w:val="000461F9"/>
    <w:rsid w:val="000464F4"/>
    <w:rsid w:val="000470B9"/>
    <w:rsid w:val="000472E2"/>
    <w:rsid w:val="00047C85"/>
    <w:rsid w:val="00047E90"/>
    <w:rsid w:val="00047F09"/>
    <w:rsid w:val="0005011C"/>
    <w:rsid w:val="00050121"/>
    <w:rsid w:val="00050493"/>
    <w:rsid w:val="00050755"/>
    <w:rsid w:val="00050F65"/>
    <w:rsid w:val="00051820"/>
    <w:rsid w:val="00051935"/>
    <w:rsid w:val="0005233E"/>
    <w:rsid w:val="000526D7"/>
    <w:rsid w:val="00052A25"/>
    <w:rsid w:val="000535DC"/>
    <w:rsid w:val="00053D1D"/>
    <w:rsid w:val="00054E3B"/>
    <w:rsid w:val="00056968"/>
    <w:rsid w:val="00057194"/>
    <w:rsid w:val="00057701"/>
    <w:rsid w:val="00057B91"/>
    <w:rsid w:val="000618B6"/>
    <w:rsid w:val="000618FE"/>
    <w:rsid w:val="00062016"/>
    <w:rsid w:val="00062455"/>
    <w:rsid w:val="000630B2"/>
    <w:rsid w:val="000642AB"/>
    <w:rsid w:val="00064ADB"/>
    <w:rsid w:val="00064BC9"/>
    <w:rsid w:val="000654A7"/>
    <w:rsid w:val="000656B9"/>
    <w:rsid w:val="00065703"/>
    <w:rsid w:val="00065708"/>
    <w:rsid w:val="00067262"/>
    <w:rsid w:val="00067714"/>
    <w:rsid w:val="00067B23"/>
    <w:rsid w:val="00067F6E"/>
    <w:rsid w:val="000705AD"/>
    <w:rsid w:val="00070625"/>
    <w:rsid w:val="00070FBD"/>
    <w:rsid w:val="00071195"/>
    <w:rsid w:val="000717CB"/>
    <w:rsid w:val="000719ED"/>
    <w:rsid w:val="00071C54"/>
    <w:rsid w:val="000720D8"/>
    <w:rsid w:val="000723F6"/>
    <w:rsid w:val="0007259E"/>
    <w:rsid w:val="000728AB"/>
    <w:rsid w:val="00073149"/>
    <w:rsid w:val="0007472F"/>
    <w:rsid w:val="00074C1A"/>
    <w:rsid w:val="00074CA3"/>
    <w:rsid w:val="0007560A"/>
    <w:rsid w:val="0007584C"/>
    <w:rsid w:val="000759C9"/>
    <w:rsid w:val="0007663D"/>
    <w:rsid w:val="00077253"/>
    <w:rsid w:val="00077D30"/>
    <w:rsid w:val="000802BD"/>
    <w:rsid w:val="000805A6"/>
    <w:rsid w:val="000805B6"/>
    <w:rsid w:val="0008079E"/>
    <w:rsid w:val="00081105"/>
    <w:rsid w:val="00081689"/>
    <w:rsid w:val="00081F31"/>
    <w:rsid w:val="0008227A"/>
    <w:rsid w:val="000824AF"/>
    <w:rsid w:val="000840FD"/>
    <w:rsid w:val="00084147"/>
    <w:rsid w:val="000843D6"/>
    <w:rsid w:val="00084CC7"/>
    <w:rsid w:val="00084E71"/>
    <w:rsid w:val="0008524F"/>
    <w:rsid w:val="000859EB"/>
    <w:rsid w:val="000862ED"/>
    <w:rsid w:val="000878EA"/>
    <w:rsid w:val="0009049D"/>
    <w:rsid w:val="00090CC7"/>
    <w:rsid w:val="000922A5"/>
    <w:rsid w:val="000926CD"/>
    <w:rsid w:val="000930F8"/>
    <w:rsid w:val="00093D15"/>
    <w:rsid w:val="000948BB"/>
    <w:rsid w:val="000957EB"/>
    <w:rsid w:val="000968A8"/>
    <w:rsid w:val="00097B6E"/>
    <w:rsid w:val="00097B95"/>
    <w:rsid w:val="00097BBD"/>
    <w:rsid w:val="000A0A2A"/>
    <w:rsid w:val="000A1349"/>
    <w:rsid w:val="000A164B"/>
    <w:rsid w:val="000A188C"/>
    <w:rsid w:val="000A2A20"/>
    <w:rsid w:val="000A3091"/>
    <w:rsid w:val="000A334D"/>
    <w:rsid w:val="000A34FA"/>
    <w:rsid w:val="000A3D23"/>
    <w:rsid w:val="000A4167"/>
    <w:rsid w:val="000A4551"/>
    <w:rsid w:val="000A45BC"/>
    <w:rsid w:val="000A509A"/>
    <w:rsid w:val="000A53EA"/>
    <w:rsid w:val="000A5650"/>
    <w:rsid w:val="000A5B19"/>
    <w:rsid w:val="000A5EAC"/>
    <w:rsid w:val="000A6C59"/>
    <w:rsid w:val="000A73A4"/>
    <w:rsid w:val="000A7815"/>
    <w:rsid w:val="000A790F"/>
    <w:rsid w:val="000A79A0"/>
    <w:rsid w:val="000A7BD3"/>
    <w:rsid w:val="000B00CF"/>
    <w:rsid w:val="000B0443"/>
    <w:rsid w:val="000B05FA"/>
    <w:rsid w:val="000B0E4A"/>
    <w:rsid w:val="000B1D76"/>
    <w:rsid w:val="000B1E68"/>
    <w:rsid w:val="000B22E6"/>
    <w:rsid w:val="000B23CE"/>
    <w:rsid w:val="000B2BB4"/>
    <w:rsid w:val="000B2D0D"/>
    <w:rsid w:val="000B330E"/>
    <w:rsid w:val="000B3ED0"/>
    <w:rsid w:val="000B3FE3"/>
    <w:rsid w:val="000B406A"/>
    <w:rsid w:val="000B4381"/>
    <w:rsid w:val="000B45B5"/>
    <w:rsid w:val="000B4F85"/>
    <w:rsid w:val="000B5508"/>
    <w:rsid w:val="000B5701"/>
    <w:rsid w:val="000B66CA"/>
    <w:rsid w:val="000B7177"/>
    <w:rsid w:val="000B7238"/>
    <w:rsid w:val="000B72AE"/>
    <w:rsid w:val="000B76B9"/>
    <w:rsid w:val="000B7893"/>
    <w:rsid w:val="000C10E4"/>
    <w:rsid w:val="000C1716"/>
    <w:rsid w:val="000C1CD9"/>
    <w:rsid w:val="000C260F"/>
    <w:rsid w:val="000C2D7E"/>
    <w:rsid w:val="000C32AD"/>
    <w:rsid w:val="000C46BB"/>
    <w:rsid w:val="000C4937"/>
    <w:rsid w:val="000C4AEF"/>
    <w:rsid w:val="000C4D63"/>
    <w:rsid w:val="000C4D88"/>
    <w:rsid w:val="000C4F2A"/>
    <w:rsid w:val="000C54AD"/>
    <w:rsid w:val="000C57FE"/>
    <w:rsid w:val="000C6387"/>
    <w:rsid w:val="000C6D3E"/>
    <w:rsid w:val="000C777C"/>
    <w:rsid w:val="000C79BF"/>
    <w:rsid w:val="000D0AAB"/>
    <w:rsid w:val="000D1890"/>
    <w:rsid w:val="000D18FB"/>
    <w:rsid w:val="000D2532"/>
    <w:rsid w:val="000D265E"/>
    <w:rsid w:val="000D27D3"/>
    <w:rsid w:val="000D3139"/>
    <w:rsid w:val="000D37E9"/>
    <w:rsid w:val="000D408F"/>
    <w:rsid w:val="000D4915"/>
    <w:rsid w:val="000D544A"/>
    <w:rsid w:val="000D6A04"/>
    <w:rsid w:val="000D6D56"/>
    <w:rsid w:val="000D72AF"/>
    <w:rsid w:val="000D7DE2"/>
    <w:rsid w:val="000E06DE"/>
    <w:rsid w:val="000E1DC9"/>
    <w:rsid w:val="000E232D"/>
    <w:rsid w:val="000E24D9"/>
    <w:rsid w:val="000E32DC"/>
    <w:rsid w:val="000E42C5"/>
    <w:rsid w:val="000E50E8"/>
    <w:rsid w:val="000E587C"/>
    <w:rsid w:val="000E5938"/>
    <w:rsid w:val="000E6246"/>
    <w:rsid w:val="000E6971"/>
    <w:rsid w:val="000E75BF"/>
    <w:rsid w:val="000E7871"/>
    <w:rsid w:val="000E78A3"/>
    <w:rsid w:val="000E7CC0"/>
    <w:rsid w:val="000F0409"/>
    <w:rsid w:val="000F06C5"/>
    <w:rsid w:val="000F0DA0"/>
    <w:rsid w:val="000F13EB"/>
    <w:rsid w:val="000F1471"/>
    <w:rsid w:val="000F1A96"/>
    <w:rsid w:val="000F21E6"/>
    <w:rsid w:val="000F2858"/>
    <w:rsid w:val="000F2B8B"/>
    <w:rsid w:val="000F31AE"/>
    <w:rsid w:val="000F32D5"/>
    <w:rsid w:val="000F3C2C"/>
    <w:rsid w:val="000F4815"/>
    <w:rsid w:val="000F4948"/>
    <w:rsid w:val="000F4BD9"/>
    <w:rsid w:val="000F4CE5"/>
    <w:rsid w:val="000F4FEC"/>
    <w:rsid w:val="000F500B"/>
    <w:rsid w:val="000F5340"/>
    <w:rsid w:val="000F5577"/>
    <w:rsid w:val="000F5CA8"/>
    <w:rsid w:val="000F66D4"/>
    <w:rsid w:val="000F6745"/>
    <w:rsid w:val="000F6924"/>
    <w:rsid w:val="000F6B39"/>
    <w:rsid w:val="000F7B7E"/>
    <w:rsid w:val="00100304"/>
    <w:rsid w:val="001005D6"/>
    <w:rsid w:val="00101A95"/>
    <w:rsid w:val="00102DAA"/>
    <w:rsid w:val="00103403"/>
    <w:rsid w:val="001035C9"/>
    <w:rsid w:val="00103B0B"/>
    <w:rsid w:val="001040DA"/>
    <w:rsid w:val="00104622"/>
    <w:rsid w:val="0010465C"/>
    <w:rsid w:val="00104975"/>
    <w:rsid w:val="00104F67"/>
    <w:rsid w:val="00105D5E"/>
    <w:rsid w:val="001065EF"/>
    <w:rsid w:val="001073CC"/>
    <w:rsid w:val="0010772F"/>
    <w:rsid w:val="00107965"/>
    <w:rsid w:val="00107DCF"/>
    <w:rsid w:val="001109DD"/>
    <w:rsid w:val="00110B7D"/>
    <w:rsid w:val="00111223"/>
    <w:rsid w:val="0011173D"/>
    <w:rsid w:val="00111E20"/>
    <w:rsid w:val="001123FC"/>
    <w:rsid w:val="0011259E"/>
    <w:rsid w:val="00113559"/>
    <w:rsid w:val="00113AF5"/>
    <w:rsid w:val="00113E8E"/>
    <w:rsid w:val="00113EF9"/>
    <w:rsid w:val="001146D0"/>
    <w:rsid w:val="001155E9"/>
    <w:rsid w:val="00115F13"/>
    <w:rsid w:val="00116311"/>
    <w:rsid w:val="00116323"/>
    <w:rsid w:val="00116C2A"/>
    <w:rsid w:val="0011742C"/>
    <w:rsid w:val="00117CE5"/>
    <w:rsid w:val="00117FD3"/>
    <w:rsid w:val="001207D4"/>
    <w:rsid w:val="001213AF"/>
    <w:rsid w:val="00121603"/>
    <w:rsid w:val="00121798"/>
    <w:rsid w:val="001226C4"/>
    <w:rsid w:val="00122907"/>
    <w:rsid w:val="00122F91"/>
    <w:rsid w:val="00123AD7"/>
    <w:rsid w:val="00124FC8"/>
    <w:rsid w:val="00125623"/>
    <w:rsid w:val="00125C3A"/>
    <w:rsid w:val="00125E30"/>
    <w:rsid w:val="001262BD"/>
    <w:rsid w:val="001269A5"/>
    <w:rsid w:val="001279C1"/>
    <w:rsid w:val="00127A0A"/>
    <w:rsid w:val="001302D5"/>
    <w:rsid w:val="0013032F"/>
    <w:rsid w:val="00130439"/>
    <w:rsid w:val="001305D8"/>
    <w:rsid w:val="00130945"/>
    <w:rsid w:val="00132066"/>
    <w:rsid w:val="0013241D"/>
    <w:rsid w:val="001330A7"/>
    <w:rsid w:val="00133325"/>
    <w:rsid w:val="00133C04"/>
    <w:rsid w:val="0013400E"/>
    <w:rsid w:val="001344E0"/>
    <w:rsid w:val="00134681"/>
    <w:rsid w:val="001346BF"/>
    <w:rsid w:val="00135AA5"/>
    <w:rsid w:val="00136031"/>
    <w:rsid w:val="001369F1"/>
    <w:rsid w:val="00136AEB"/>
    <w:rsid w:val="00136ED3"/>
    <w:rsid w:val="00137412"/>
    <w:rsid w:val="00140038"/>
    <w:rsid w:val="001409FA"/>
    <w:rsid w:val="00141115"/>
    <w:rsid w:val="001412D0"/>
    <w:rsid w:val="001415BA"/>
    <w:rsid w:val="00141725"/>
    <w:rsid w:val="00141EFF"/>
    <w:rsid w:val="00142860"/>
    <w:rsid w:val="001429DB"/>
    <w:rsid w:val="0014322C"/>
    <w:rsid w:val="00143335"/>
    <w:rsid w:val="001433DE"/>
    <w:rsid w:val="00143AB0"/>
    <w:rsid w:val="00143C66"/>
    <w:rsid w:val="00143F1F"/>
    <w:rsid w:val="00143FFA"/>
    <w:rsid w:val="00144C2B"/>
    <w:rsid w:val="0014609D"/>
    <w:rsid w:val="0014670E"/>
    <w:rsid w:val="00146B9E"/>
    <w:rsid w:val="00146E54"/>
    <w:rsid w:val="001474A9"/>
    <w:rsid w:val="00151647"/>
    <w:rsid w:val="00152398"/>
    <w:rsid w:val="00152CBA"/>
    <w:rsid w:val="00152EAF"/>
    <w:rsid w:val="00153744"/>
    <w:rsid w:val="001537ED"/>
    <w:rsid w:val="00153B29"/>
    <w:rsid w:val="00153F48"/>
    <w:rsid w:val="00154218"/>
    <w:rsid w:val="0015473D"/>
    <w:rsid w:val="0015498B"/>
    <w:rsid w:val="001549E2"/>
    <w:rsid w:val="00155006"/>
    <w:rsid w:val="001553AB"/>
    <w:rsid w:val="00156053"/>
    <w:rsid w:val="001561CE"/>
    <w:rsid w:val="001561F8"/>
    <w:rsid w:val="001562BE"/>
    <w:rsid w:val="00157234"/>
    <w:rsid w:val="00157446"/>
    <w:rsid w:val="0015747D"/>
    <w:rsid w:val="00157FD6"/>
    <w:rsid w:val="00160375"/>
    <w:rsid w:val="001606A0"/>
    <w:rsid w:val="00160F17"/>
    <w:rsid w:val="00161C50"/>
    <w:rsid w:val="00162360"/>
    <w:rsid w:val="00162AB6"/>
    <w:rsid w:val="00162E50"/>
    <w:rsid w:val="00163210"/>
    <w:rsid w:val="00163220"/>
    <w:rsid w:val="00163867"/>
    <w:rsid w:val="00163C09"/>
    <w:rsid w:val="001640EF"/>
    <w:rsid w:val="00164101"/>
    <w:rsid w:val="0016430B"/>
    <w:rsid w:val="00164A09"/>
    <w:rsid w:val="001653B0"/>
    <w:rsid w:val="00165849"/>
    <w:rsid w:val="00166243"/>
    <w:rsid w:val="00166C8B"/>
    <w:rsid w:val="00166C9E"/>
    <w:rsid w:val="001672FF"/>
    <w:rsid w:val="001677F1"/>
    <w:rsid w:val="00167808"/>
    <w:rsid w:val="00167DA3"/>
    <w:rsid w:val="0017027B"/>
    <w:rsid w:val="00171BD4"/>
    <w:rsid w:val="00171E1E"/>
    <w:rsid w:val="00172421"/>
    <w:rsid w:val="001724F4"/>
    <w:rsid w:val="001727FF"/>
    <w:rsid w:val="0017291C"/>
    <w:rsid w:val="00173045"/>
    <w:rsid w:val="00173802"/>
    <w:rsid w:val="0017396C"/>
    <w:rsid w:val="0017410F"/>
    <w:rsid w:val="00174510"/>
    <w:rsid w:val="001745D5"/>
    <w:rsid w:val="0017476D"/>
    <w:rsid w:val="0017490C"/>
    <w:rsid w:val="001756FF"/>
    <w:rsid w:val="00176431"/>
    <w:rsid w:val="00177FF7"/>
    <w:rsid w:val="0018030D"/>
    <w:rsid w:val="00180378"/>
    <w:rsid w:val="00180A70"/>
    <w:rsid w:val="00180FAB"/>
    <w:rsid w:val="001823F2"/>
    <w:rsid w:val="001825D9"/>
    <w:rsid w:val="00183A5C"/>
    <w:rsid w:val="0018407E"/>
    <w:rsid w:val="00184627"/>
    <w:rsid w:val="0018537E"/>
    <w:rsid w:val="0018542B"/>
    <w:rsid w:val="00185448"/>
    <w:rsid w:val="001857C9"/>
    <w:rsid w:val="00185BCD"/>
    <w:rsid w:val="00186324"/>
    <w:rsid w:val="00187327"/>
    <w:rsid w:val="0018734A"/>
    <w:rsid w:val="00187B77"/>
    <w:rsid w:val="00187F24"/>
    <w:rsid w:val="00187F7D"/>
    <w:rsid w:val="00190124"/>
    <w:rsid w:val="0019030A"/>
    <w:rsid w:val="0019032F"/>
    <w:rsid w:val="00191C2E"/>
    <w:rsid w:val="00192126"/>
    <w:rsid w:val="00192D93"/>
    <w:rsid w:val="001930A6"/>
    <w:rsid w:val="001935C7"/>
    <w:rsid w:val="001935D5"/>
    <w:rsid w:val="00194020"/>
    <w:rsid w:val="001942DD"/>
    <w:rsid w:val="00195A2E"/>
    <w:rsid w:val="00196C18"/>
    <w:rsid w:val="001974E5"/>
    <w:rsid w:val="0019762C"/>
    <w:rsid w:val="001A130C"/>
    <w:rsid w:val="001A1C17"/>
    <w:rsid w:val="001A1EA4"/>
    <w:rsid w:val="001A20EC"/>
    <w:rsid w:val="001A21E3"/>
    <w:rsid w:val="001A25F4"/>
    <w:rsid w:val="001A2C1B"/>
    <w:rsid w:val="001A325E"/>
    <w:rsid w:val="001A3B12"/>
    <w:rsid w:val="001A3C95"/>
    <w:rsid w:val="001A4568"/>
    <w:rsid w:val="001A4602"/>
    <w:rsid w:val="001A46F0"/>
    <w:rsid w:val="001A4733"/>
    <w:rsid w:val="001A5452"/>
    <w:rsid w:val="001A5757"/>
    <w:rsid w:val="001A5894"/>
    <w:rsid w:val="001A788C"/>
    <w:rsid w:val="001A7FDB"/>
    <w:rsid w:val="001B001E"/>
    <w:rsid w:val="001B1F02"/>
    <w:rsid w:val="001B20E9"/>
    <w:rsid w:val="001B26B4"/>
    <w:rsid w:val="001B27E9"/>
    <w:rsid w:val="001B2F70"/>
    <w:rsid w:val="001B349C"/>
    <w:rsid w:val="001B34E4"/>
    <w:rsid w:val="001B357C"/>
    <w:rsid w:val="001B36E1"/>
    <w:rsid w:val="001B3DF3"/>
    <w:rsid w:val="001B437E"/>
    <w:rsid w:val="001B4A3B"/>
    <w:rsid w:val="001B57D7"/>
    <w:rsid w:val="001B632C"/>
    <w:rsid w:val="001B6519"/>
    <w:rsid w:val="001B6F8D"/>
    <w:rsid w:val="001B6FCF"/>
    <w:rsid w:val="001B759D"/>
    <w:rsid w:val="001B7796"/>
    <w:rsid w:val="001B7AB8"/>
    <w:rsid w:val="001B7C33"/>
    <w:rsid w:val="001B7D75"/>
    <w:rsid w:val="001C02B8"/>
    <w:rsid w:val="001C055E"/>
    <w:rsid w:val="001C085D"/>
    <w:rsid w:val="001C1044"/>
    <w:rsid w:val="001C112B"/>
    <w:rsid w:val="001C1987"/>
    <w:rsid w:val="001C252D"/>
    <w:rsid w:val="001C2885"/>
    <w:rsid w:val="001C2BE1"/>
    <w:rsid w:val="001C3018"/>
    <w:rsid w:val="001C3223"/>
    <w:rsid w:val="001C3F90"/>
    <w:rsid w:val="001C44F5"/>
    <w:rsid w:val="001C49CD"/>
    <w:rsid w:val="001C4B6D"/>
    <w:rsid w:val="001C4C6E"/>
    <w:rsid w:val="001C4CD0"/>
    <w:rsid w:val="001C60D8"/>
    <w:rsid w:val="001C6290"/>
    <w:rsid w:val="001C6941"/>
    <w:rsid w:val="001C779F"/>
    <w:rsid w:val="001D00A9"/>
    <w:rsid w:val="001D04DC"/>
    <w:rsid w:val="001D105E"/>
    <w:rsid w:val="001D16EC"/>
    <w:rsid w:val="001D1716"/>
    <w:rsid w:val="001D20CB"/>
    <w:rsid w:val="001D27FE"/>
    <w:rsid w:val="001D2813"/>
    <w:rsid w:val="001D295B"/>
    <w:rsid w:val="001D2D77"/>
    <w:rsid w:val="001D2D78"/>
    <w:rsid w:val="001D35F6"/>
    <w:rsid w:val="001D3A15"/>
    <w:rsid w:val="001D3A54"/>
    <w:rsid w:val="001D41DC"/>
    <w:rsid w:val="001D46B5"/>
    <w:rsid w:val="001D50F6"/>
    <w:rsid w:val="001D6237"/>
    <w:rsid w:val="001D6FB1"/>
    <w:rsid w:val="001D72A8"/>
    <w:rsid w:val="001D7385"/>
    <w:rsid w:val="001E02DC"/>
    <w:rsid w:val="001E056C"/>
    <w:rsid w:val="001E0EAB"/>
    <w:rsid w:val="001E0F4A"/>
    <w:rsid w:val="001E12D1"/>
    <w:rsid w:val="001E1AC1"/>
    <w:rsid w:val="001E1EBF"/>
    <w:rsid w:val="001E23D6"/>
    <w:rsid w:val="001E2578"/>
    <w:rsid w:val="001E2B56"/>
    <w:rsid w:val="001E2BF1"/>
    <w:rsid w:val="001E2DF5"/>
    <w:rsid w:val="001E332C"/>
    <w:rsid w:val="001E3A78"/>
    <w:rsid w:val="001E3DA5"/>
    <w:rsid w:val="001E3F17"/>
    <w:rsid w:val="001E4268"/>
    <w:rsid w:val="001E431D"/>
    <w:rsid w:val="001E4558"/>
    <w:rsid w:val="001E4E89"/>
    <w:rsid w:val="001E5251"/>
    <w:rsid w:val="001E597B"/>
    <w:rsid w:val="001E5CA8"/>
    <w:rsid w:val="001E6A6A"/>
    <w:rsid w:val="001F0528"/>
    <w:rsid w:val="001F0B56"/>
    <w:rsid w:val="001F0C92"/>
    <w:rsid w:val="001F1A61"/>
    <w:rsid w:val="001F1AC0"/>
    <w:rsid w:val="001F2821"/>
    <w:rsid w:val="001F2AAC"/>
    <w:rsid w:val="001F2FBC"/>
    <w:rsid w:val="001F3271"/>
    <w:rsid w:val="001F3936"/>
    <w:rsid w:val="001F3D07"/>
    <w:rsid w:val="001F3DCF"/>
    <w:rsid w:val="001F3F92"/>
    <w:rsid w:val="001F4279"/>
    <w:rsid w:val="001F4D6E"/>
    <w:rsid w:val="001F534F"/>
    <w:rsid w:val="001F7482"/>
    <w:rsid w:val="001F7938"/>
    <w:rsid w:val="001F7FA7"/>
    <w:rsid w:val="001F7FFB"/>
    <w:rsid w:val="00200354"/>
    <w:rsid w:val="0020152F"/>
    <w:rsid w:val="002019F8"/>
    <w:rsid w:val="00202826"/>
    <w:rsid w:val="00202EAB"/>
    <w:rsid w:val="0020395A"/>
    <w:rsid w:val="00203CFE"/>
    <w:rsid w:val="00204378"/>
    <w:rsid w:val="00204388"/>
    <w:rsid w:val="002044A7"/>
    <w:rsid w:val="0020498B"/>
    <w:rsid w:val="00205864"/>
    <w:rsid w:val="00205A33"/>
    <w:rsid w:val="00205BD6"/>
    <w:rsid w:val="002061CB"/>
    <w:rsid w:val="00206508"/>
    <w:rsid w:val="00206939"/>
    <w:rsid w:val="00206C51"/>
    <w:rsid w:val="002077C8"/>
    <w:rsid w:val="00210313"/>
    <w:rsid w:val="002106FC"/>
    <w:rsid w:val="00210791"/>
    <w:rsid w:val="00210E99"/>
    <w:rsid w:val="00211900"/>
    <w:rsid w:val="00212221"/>
    <w:rsid w:val="0021240A"/>
    <w:rsid w:val="002124E2"/>
    <w:rsid w:val="0021257C"/>
    <w:rsid w:val="00212A0B"/>
    <w:rsid w:val="00212B1E"/>
    <w:rsid w:val="00212D19"/>
    <w:rsid w:val="00212D60"/>
    <w:rsid w:val="002131DD"/>
    <w:rsid w:val="002137DD"/>
    <w:rsid w:val="00213BF5"/>
    <w:rsid w:val="00214335"/>
    <w:rsid w:val="002148D5"/>
    <w:rsid w:val="002149A2"/>
    <w:rsid w:val="00214AA7"/>
    <w:rsid w:val="00214D97"/>
    <w:rsid w:val="00214DE1"/>
    <w:rsid w:val="00215A90"/>
    <w:rsid w:val="00215D81"/>
    <w:rsid w:val="0021632A"/>
    <w:rsid w:val="002167B2"/>
    <w:rsid w:val="00216B0F"/>
    <w:rsid w:val="002177D1"/>
    <w:rsid w:val="00217CCC"/>
    <w:rsid w:val="002212B3"/>
    <w:rsid w:val="00221314"/>
    <w:rsid w:val="002214B5"/>
    <w:rsid w:val="00221A9A"/>
    <w:rsid w:val="00221ACA"/>
    <w:rsid w:val="00221F10"/>
    <w:rsid w:val="002226AF"/>
    <w:rsid w:val="00222C36"/>
    <w:rsid w:val="002231F7"/>
    <w:rsid w:val="002232F4"/>
    <w:rsid w:val="0022336E"/>
    <w:rsid w:val="00223753"/>
    <w:rsid w:val="00223A1F"/>
    <w:rsid w:val="0022425D"/>
    <w:rsid w:val="002248C0"/>
    <w:rsid w:val="00224F06"/>
    <w:rsid w:val="00225E23"/>
    <w:rsid w:val="00225EE5"/>
    <w:rsid w:val="0022632A"/>
    <w:rsid w:val="00226A62"/>
    <w:rsid w:val="00226DD9"/>
    <w:rsid w:val="00226E02"/>
    <w:rsid w:val="00226E3C"/>
    <w:rsid w:val="00227117"/>
    <w:rsid w:val="002278D3"/>
    <w:rsid w:val="002301AD"/>
    <w:rsid w:val="00230264"/>
    <w:rsid w:val="0023034B"/>
    <w:rsid w:val="002303A8"/>
    <w:rsid w:val="002306EF"/>
    <w:rsid w:val="00230897"/>
    <w:rsid w:val="0023204F"/>
    <w:rsid w:val="0023225C"/>
    <w:rsid w:val="00232855"/>
    <w:rsid w:val="00232C7C"/>
    <w:rsid w:val="0023343C"/>
    <w:rsid w:val="0023394C"/>
    <w:rsid w:val="00234368"/>
    <w:rsid w:val="002343DC"/>
    <w:rsid w:val="00234848"/>
    <w:rsid w:val="00234BD5"/>
    <w:rsid w:val="00234DF8"/>
    <w:rsid w:val="0023518D"/>
    <w:rsid w:val="002360FE"/>
    <w:rsid w:val="00236688"/>
    <w:rsid w:val="00236A92"/>
    <w:rsid w:val="00236C84"/>
    <w:rsid w:val="00236D44"/>
    <w:rsid w:val="002376BC"/>
    <w:rsid w:val="002376F4"/>
    <w:rsid w:val="002377B8"/>
    <w:rsid w:val="00237878"/>
    <w:rsid w:val="002400CF"/>
    <w:rsid w:val="002401D0"/>
    <w:rsid w:val="00240387"/>
    <w:rsid w:val="002404DE"/>
    <w:rsid w:val="002407F2"/>
    <w:rsid w:val="002418C7"/>
    <w:rsid w:val="00241D0B"/>
    <w:rsid w:val="00241D12"/>
    <w:rsid w:val="00241F75"/>
    <w:rsid w:val="002420EE"/>
    <w:rsid w:val="002422CF"/>
    <w:rsid w:val="00243041"/>
    <w:rsid w:val="0024351A"/>
    <w:rsid w:val="0024355F"/>
    <w:rsid w:val="002445DB"/>
    <w:rsid w:val="002448A5"/>
    <w:rsid w:val="00244D95"/>
    <w:rsid w:val="00244F0E"/>
    <w:rsid w:val="00245823"/>
    <w:rsid w:val="002458D2"/>
    <w:rsid w:val="00245BCE"/>
    <w:rsid w:val="002463C5"/>
    <w:rsid w:val="00247FFA"/>
    <w:rsid w:val="00250376"/>
    <w:rsid w:val="002509D9"/>
    <w:rsid w:val="00250AFC"/>
    <w:rsid w:val="00250C1D"/>
    <w:rsid w:val="00250DEA"/>
    <w:rsid w:val="00250ECD"/>
    <w:rsid w:val="00250F9A"/>
    <w:rsid w:val="00251765"/>
    <w:rsid w:val="00252273"/>
    <w:rsid w:val="002526E2"/>
    <w:rsid w:val="00252735"/>
    <w:rsid w:val="0025276A"/>
    <w:rsid w:val="002528CC"/>
    <w:rsid w:val="00252B9C"/>
    <w:rsid w:val="0025312F"/>
    <w:rsid w:val="002533ED"/>
    <w:rsid w:val="00253A30"/>
    <w:rsid w:val="00253B14"/>
    <w:rsid w:val="00253C45"/>
    <w:rsid w:val="00254BF3"/>
    <w:rsid w:val="00254FB4"/>
    <w:rsid w:val="00255869"/>
    <w:rsid w:val="00256307"/>
    <w:rsid w:val="002563F7"/>
    <w:rsid w:val="0025650A"/>
    <w:rsid w:val="00256CE0"/>
    <w:rsid w:val="00256ECB"/>
    <w:rsid w:val="00257135"/>
    <w:rsid w:val="00257735"/>
    <w:rsid w:val="002578B3"/>
    <w:rsid w:val="002578CD"/>
    <w:rsid w:val="00257D75"/>
    <w:rsid w:val="002608BB"/>
    <w:rsid w:val="00261410"/>
    <w:rsid w:val="00261A56"/>
    <w:rsid w:val="0026272E"/>
    <w:rsid w:val="00262867"/>
    <w:rsid w:val="00262A61"/>
    <w:rsid w:val="00262E38"/>
    <w:rsid w:val="0026327D"/>
    <w:rsid w:val="00264D0A"/>
    <w:rsid w:val="00265052"/>
    <w:rsid w:val="00265D76"/>
    <w:rsid w:val="002664E7"/>
    <w:rsid w:val="00266663"/>
    <w:rsid w:val="0026697A"/>
    <w:rsid w:val="00267DAB"/>
    <w:rsid w:val="00267E1E"/>
    <w:rsid w:val="002702C3"/>
    <w:rsid w:val="00270611"/>
    <w:rsid w:val="0027099C"/>
    <w:rsid w:val="00270C16"/>
    <w:rsid w:val="00270D77"/>
    <w:rsid w:val="00271115"/>
    <w:rsid w:val="00271433"/>
    <w:rsid w:val="00271CAA"/>
    <w:rsid w:val="00272C32"/>
    <w:rsid w:val="00272F34"/>
    <w:rsid w:val="0027326B"/>
    <w:rsid w:val="00274D2D"/>
    <w:rsid w:val="002758D8"/>
    <w:rsid w:val="002771E7"/>
    <w:rsid w:val="0027769A"/>
    <w:rsid w:val="00277A53"/>
    <w:rsid w:val="00277B32"/>
    <w:rsid w:val="00280055"/>
    <w:rsid w:val="002800F5"/>
    <w:rsid w:val="002803A1"/>
    <w:rsid w:val="00280AE1"/>
    <w:rsid w:val="00280F4E"/>
    <w:rsid w:val="00281253"/>
    <w:rsid w:val="00281288"/>
    <w:rsid w:val="00281D87"/>
    <w:rsid w:val="002822B0"/>
    <w:rsid w:val="002829AD"/>
    <w:rsid w:val="00282ACE"/>
    <w:rsid w:val="00282EE2"/>
    <w:rsid w:val="002839CC"/>
    <w:rsid w:val="002843F8"/>
    <w:rsid w:val="002843FA"/>
    <w:rsid w:val="00284E2E"/>
    <w:rsid w:val="002854E0"/>
    <w:rsid w:val="00285EDC"/>
    <w:rsid w:val="00286004"/>
    <w:rsid w:val="0028603E"/>
    <w:rsid w:val="00286076"/>
    <w:rsid w:val="0028648A"/>
    <w:rsid w:val="002867FD"/>
    <w:rsid w:val="002868E3"/>
    <w:rsid w:val="0028726C"/>
    <w:rsid w:val="002872CE"/>
    <w:rsid w:val="00287A86"/>
    <w:rsid w:val="00290568"/>
    <w:rsid w:val="00290647"/>
    <w:rsid w:val="002906C3"/>
    <w:rsid w:val="002922DD"/>
    <w:rsid w:val="00292800"/>
    <w:rsid w:val="002928C2"/>
    <w:rsid w:val="0029353E"/>
    <w:rsid w:val="002936C1"/>
    <w:rsid w:val="002941A1"/>
    <w:rsid w:val="0029485C"/>
    <w:rsid w:val="00294AB3"/>
    <w:rsid w:val="00294E33"/>
    <w:rsid w:val="00294EF4"/>
    <w:rsid w:val="0029531B"/>
    <w:rsid w:val="00295A5B"/>
    <w:rsid w:val="00296FC7"/>
    <w:rsid w:val="002972F7"/>
    <w:rsid w:val="00297EDF"/>
    <w:rsid w:val="002A0313"/>
    <w:rsid w:val="002A067A"/>
    <w:rsid w:val="002A0BE3"/>
    <w:rsid w:val="002A0BED"/>
    <w:rsid w:val="002A0FD3"/>
    <w:rsid w:val="002A18B5"/>
    <w:rsid w:val="002A1C5E"/>
    <w:rsid w:val="002A23ED"/>
    <w:rsid w:val="002A2CA3"/>
    <w:rsid w:val="002A2CD8"/>
    <w:rsid w:val="002A3D25"/>
    <w:rsid w:val="002A44CE"/>
    <w:rsid w:val="002A456C"/>
    <w:rsid w:val="002A4607"/>
    <w:rsid w:val="002A575F"/>
    <w:rsid w:val="002A6466"/>
    <w:rsid w:val="002A6E57"/>
    <w:rsid w:val="002A714F"/>
    <w:rsid w:val="002A78DC"/>
    <w:rsid w:val="002B00A4"/>
    <w:rsid w:val="002B058E"/>
    <w:rsid w:val="002B06B4"/>
    <w:rsid w:val="002B0BFD"/>
    <w:rsid w:val="002B1231"/>
    <w:rsid w:val="002B1526"/>
    <w:rsid w:val="002B15AA"/>
    <w:rsid w:val="002B1CF6"/>
    <w:rsid w:val="002B1EEC"/>
    <w:rsid w:val="002B2832"/>
    <w:rsid w:val="002B2CA0"/>
    <w:rsid w:val="002B2F62"/>
    <w:rsid w:val="002B30AA"/>
    <w:rsid w:val="002B453A"/>
    <w:rsid w:val="002B4DCB"/>
    <w:rsid w:val="002B582A"/>
    <w:rsid w:val="002B5E4A"/>
    <w:rsid w:val="002B5F79"/>
    <w:rsid w:val="002B644C"/>
    <w:rsid w:val="002B662E"/>
    <w:rsid w:val="002B6682"/>
    <w:rsid w:val="002B6FC8"/>
    <w:rsid w:val="002B74CC"/>
    <w:rsid w:val="002B7771"/>
    <w:rsid w:val="002B7997"/>
    <w:rsid w:val="002B7F52"/>
    <w:rsid w:val="002C0260"/>
    <w:rsid w:val="002C0473"/>
    <w:rsid w:val="002C051A"/>
    <w:rsid w:val="002C122A"/>
    <w:rsid w:val="002C23BB"/>
    <w:rsid w:val="002C2577"/>
    <w:rsid w:val="002C28A2"/>
    <w:rsid w:val="002C2F26"/>
    <w:rsid w:val="002C3D17"/>
    <w:rsid w:val="002C4727"/>
    <w:rsid w:val="002C47CE"/>
    <w:rsid w:val="002C4F0C"/>
    <w:rsid w:val="002C5C8B"/>
    <w:rsid w:val="002C6142"/>
    <w:rsid w:val="002C667E"/>
    <w:rsid w:val="002C6D56"/>
    <w:rsid w:val="002C72B3"/>
    <w:rsid w:val="002C78B7"/>
    <w:rsid w:val="002C7BA7"/>
    <w:rsid w:val="002D0A16"/>
    <w:rsid w:val="002D210F"/>
    <w:rsid w:val="002D269B"/>
    <w:rsid w:val="002D27C8"/>
    <w:rsid w:val="002D306E"/>
    <w:rsid w:val="002D3B70"/>
    <w:rsid w:val="002D4232"/>
    <w:rsid w:val="002D4897"/>
    <w:rsid w:val="002D4C96"/>
    <w:rsid w:val="002D4EB0"/>
    <w:rsid w:val="002D500A"/>
    <w:rsid w:val="002D50C6"/>
    <w:rsid w:val="002D5B03"/>
    <w:rsid w:val="002D5D4A"/>
    <w:rsid w:val="002D5D4C"/>
    <w:rsid w:val="002D617A"/>
    <w:rsid w:val="002D63AB"/>
    <w:rsid w:val="002D644C"/>
    <w:rsid w:val="002D69BF"/>
    <w:rsid w:val="002D6F11"/>
    <w:rsid w:val="002D73DB"/>
    <w:rsid w:val="002D7574"/>
    <w:rsid w:val="002D7EAF"/>
    <w:rsid w:val="002E072D"/>
    <w:rsid w:val="002E07E7"/>
    <w:rsid w:val="002E09CB"/>
    <w:rsid w:val="002E09F4"/>
    <w:rsid w:val="002E0DFF"/>
    <w:rsid w:val="002E0F51"/>
    <w:rsid w:val="002E2232"/>
    <w:rsid w:val="002E29AE"/>
    <w:rsid w:val="002E2E46"/>
    <w:rsid w:val="002E33DE"/>
    <w:rsid w:val="002E3468"/>
    <w:rsid w:val="002E359C"/>
    <w:rsid w:val="002E36A9"/>
    <w:rsid w:val="002E3760"/>
    <w:rsid w:val="002E3ED6"/>
    <w:rsid w:val="002E4EED"/>
    <w:rsid w:val="002E61A0"/>
    <w:rsid w:val="002E6379"/>
    <w:rsid w:val="002E6827"/>
    <w:rsid w:val="002E6FF0"/>
    <w:rsid w:val="002E7A12"/>
    <w:rsid w:val="002F01E3"/>
    <w:rsid w:val="002F0210"/>
    <w:rsid w:val="002F031C"/>
    <w:rsid w:val="002F1A6F"/>
    <w:rsid w:val="002F1A7C"/>
    <w:rsid w:val="002F1B4A"/>
    <w:rsid w:val="002F1E0A"/>
    <w:rsid w:val="002F2A3A"/>
    <w:rsid w:val="002F2ABA"/>
    <w:rsid w:val="002F2C89"/>
    <w:rsid w:val="002F2DFE"/>
    <w:rsid w:val="002F301D"/>
    <w:rsid w:val="002F3A16"/>
    <w:rsid w:val="002F417E"/>
    <w:rsid w:val="002F436A"/>
    <w:rsid w:val="002F4393"/>
    <w:rsid w:val="002F43B7"/>
    <w:rsid w:val="002F47D4"/>
    <w:rsid w:val="002F48B0"/>
    <w:rsid w:val="002F4EFB"/>
    <w:rsid w:val="002F54B4"/>
    <w:rsid w:val="002F594C"/>
    <w:rsid w:val="002F6083"/>
    <w:rsid w:val="002F64DA"/>
    <w:rsid w:val="002F717D"/>
    <w:rsid w:val="002F738D"/>
    <w:rsid w:val="002F7671"/>
    <w:rsid w:val="002F781F"/>
    <w:rsid w:val="002F7C4B"/>
    <w:rsid w:val="00300018"/>
    <w:rsid w:val="00300513"/>
    <w:rsid w:val="003013D0"/>
    <w:rsid w:val="0030150C"/>
    <w:rsid w:val="0030167C"/>
    <w:rsid w:val="0030167D"/>
    <w:rsid w:val="0030176D"/>
    <w:rsid w:val="00302B55"/>
    <w:rsid w:val="00303889"/>
    <w:rsid w:val="00303D47"/>
    <w:rsid w:val="003048DA"/>
    <w:rsid w:val="00304930"/>
    <w:rsid w:val="00305001"/>
    <w:rsid w:val="00307353"/>
    <w:rsid w:val="003075BD"/>
    <w:rsid w:val="00307C61"/>
    <w:rsid w:val="003109A1"/>
    <w:rsid w:val="00310A6D"/>
    <w:rsid w:val="00310B7F"/>
    <w:rsid w:val="00310C22"/>
    <w:rsid w:val="00310D23"/>
    <w:rsid w:val="00310D32"/>
    <w:rsid w:val="003110C3"/>
    <w:rsid w:val="00311926"/>
    <w:rsid w:val="003119F1"/>
    <w:rsid w:val="003125D4"/>
    <w:rsid w:val="00312636"/>
    <w:rsid w:val="00312847"/>
    <w:rsid w:val="0031290A"/>
    <w:rsid w:val="00313563"/>
    <w:rsid w:val="00313745"/>
    <w:rsid w:val="00313898"/>
    <w:rsid w:val="0031393D"/>
    <w:rsid w:val="00313999"/>
    <w:rsid w:val="00313F99"/>
    <w:rsid w:val="003157DD"/>
    <w:rsid w:val="00316250"/>
    <w:rsid w:val="0031653B"/>
    <w:rsid w:val="003166DA"/>
    <w:rsid w:val="00316FE6"/>
    <w:rsid w:val="003172AB"/>
    <w:rsid w:val="00317C55"/>
    <w:rsid w:val="003203B8"/>
    <w:rsid w:val="003217D2"/>
    <w:rsid w:val="00322739"/>
    <w:rsid w:val="00323296"/>
    <w:rsid w:val="003236C5"/>
    <w:rsid w:val="00323758"/>
    <w:rsid w:val="003237AD"/>
    <w:rsid w:val="003237BD"/>
    <w:rsid w:val="003241A0"/>
    <w:rsid w:val="00324920"/>
    <w:rsid w:val="003253EF"/>
    <w:rsid w:val="00325B8C"/>
    <w:rsid w:val="00325C92"/>
    <w:rsid w:val="00325D14"/>
    <w:rsid w:val="0032663E"/>
    <w:rsid w:val="0032678C"/>
    <w:rsid w:val="00326A32"/>
    <w:rsid w:val="003274C2"/>
    <w:rsid w:val="003279D3"/>
    <w:rsid w:val="00327E98"/>
    <w:rsid w:val="00330921"/>
    <w:rsid w:val="00330E19"/>
    <w:rsid w:val="00330F6E"/>
    <w:rsid w:val="00331129"/>
    <w:rsid w:val="003319B1"/>
    <w:rsid w:val="00331C40"/>
    <w:rsid w:val="00332605"/>
    <w:rsid w:val="00333F2F"/>
    <w:rsid w:val="00334E11"/>
    <w:rsid w:val="00334F19"/>
    <w:rsid w:val="0033556F"/>
    <w:rsid w:val="00335D4A"/>
    <w:rsid w:val="00335EC9"/>
    <w:rsid w:val="003361EA"/>
    <w:rsid w:val="00336C59"/>
    <w:rsid w:val="0033721D"/>
    <w:rsid w:val="00337621"/>
    <w:rsid w:val="00337A0D"/>
    <w:rsid w:val="00337F2F"/>
    <w:rsid w:val="00337FA0"/>
    <w:rsid w:val="003409F2"/>
    <w:rsid w:val="003414DF"/>
    <w:rsid w:val="003416FE"/>
    <w:rsid w:val="00341A08"/>
    <w:rsid w:val="00341AD7"/>
    <w:rsid w:val="00341D3A"/>
    <w:rsid w:val="003429B8"/>
    <w:rsid w:val="00343262"/>
    <w:rsid w:val="00343B1F"/>
    <w:rsid w:val="00343D70"/>
    <w:rsid w:val="0034417C"/>
    <w:rsid w:val="00344211"/>
    <w:rsid w:val="0034422D"/>
    <w:rsid w:val="00344509"/>
    <w:rsid w:val="003453D2"/>
    <w:rsid w:val="00345548"/>
    <w:rsid w:val="00345785"/>
    <w:rsid w:val="00345D3D"/>
    <w:rsid w:val="00345DF6"/>
    <w:rsid w:val="0034648D"/>
    <w:rsid w:val="0034675D"/>
    <w:rsid w:val="00346E41"/>
    <w:rsid w:val="0034719F"/>
    <w:rsid w:val="003479AC"/>
    <w:rsid w:val="00347B8E"/>
    <w:rsid w:val="00347CEB"/>
    <w:rsid w:val="003503F4"/>
    <w:rsid w:val="003508D4"/>
    <w:rsid w:val="0035200A"/>
    <w:rsid w:val="0035207F"/>
    <w:rsid w:val="0035234A"/>
    <w:rsid w:val="00352432"/>
    <w:rsid w:val="00352D2D"/>
    <w:rsid w:val="00352F34"/>
    <w:rsid w:val="003530B2"/>
    <w:rsid w:val="003531F3"/>
    <w:rsid w:val="0035387A"/>
    <w:rsid w:val="00353E23"/>
    <w:rsid w:val="00354364"/>
    <w:rsid w:val="003545F6"/>
    <w:rsid w:val="00354815"/>
    <w:rsid w:val="00354D8B"/>
    <w:rsid w:val="003556DA"/>
    <w:rsid w:val="003559A1"/>
    <w:rsid w:val="00356575"/>
    <w:rsid w:val="00356B50"/>
    <w:rsid w:val="00357D06"/>
    <w:rsid w:val="00357E63"/>
    <w:rsid w:val="00357F9A"/>
    <w:rsid w:val="00357FF5"/>
    <w:rsid w:val="0035DDFC"/>
    <w:rsid w:val="00360368"/>
    <w:rsid w:val="00360773"/>
    <w:rsid w:val="00360A14"/>
    <w:rsid w:val="00360B74"/>
    <w:rsid w:val="00361978"/>
    <w:rsid w:val="00361E45"/>
    <w:rsid w:val="00362D85"/>
    <w:rsid w:val="0036432D"/>
    <w:rsid w:val="00364D14"/>
    <w:rsid w:val="00364E15"/>
    <w:rsid w:val="00364F9D"/>
    <w:rsid w:val="00364FCA"/>
    <w:rsid w:val="003650E3"/>
    <w:rsid w:val="00365161"/>
    <w:rsid w:val="00365411"/>
    <w:rsid w:val="003662B8"/>
    <w:rsid w:val="003668C0"/>
    <w:rsid w:val="00366B36"/>
    <w:rsid w:val="00367452"/>
    <w:rsid w:val="00367922"/>
    <w:rsid w:val="00371C7D"/>
    <w:rsid w:val="00372181"/>
    <w:rsid w:val="003721D2"/>
    <w:rsid w:val="00372936"/>
    <w:rsid w:val="00372C0D"/>
    <w:rsid w:val="0037311C"/>
    <w:rsid w:val="00373976"/>
    <w:rsid w:val="00373BA5"/>
    <w:rsid w:val="00373D08"/>
    <w:rsid w:val="00373E2C"/>
    <w:rsid w:val="00374B5C"/>
    <w:rsid w:val="00375A25"/>
    <w:rsid w:val="00375F45"/>
    <w:rsid w:val="00375F59"/>
    <w:rsid w:val="00376738"/>
    <w:rsid w:val="00376D67"/>
    <w:rsid w:val="003776B2"/>
    <w:rsid w:val="00377FC2"/>
    <w:rsid w:val="0038044F"/>
    <w:rsid w:val="0038066D"/>
    <w:rsid w:val="00380B56"/>
    <w:rsid w:val="00380FC0"/>
    <w:rsid w:val="00381194"/>
    <w:rsid w:val="003813E1"/>
    <w:rsid w:val="00381A9D"/>
    <w:rsid w:val="00382046"/>
    <w:rsid w:val="00382DF5"/>
    <w:rsid w:val="003848B8"/>
    <w:rsid w:val="003848C4"/>
    <w:rsid w:val="00384A59"/>
    <w:rsid w:val="00384BDA"/>
    <w:rsid w:val="00384FF2"/>
    <w:rsid w:val="003851F4"/>
    <w:rsid w:val="0038548A"/>
    <w:rsid w:val="0038574F"/>
    <w:rsid w:val="00385EA5"/>
    <w:rsid w:val="003876F4"/>
    <w:rsid w:val="0039091C"/>
    <w:rsid w:val="003909B5"/>
    <w:rsid w:val="00391217"/>
    <w:rsid w:val="00391B9E"/>
    <w:rsid w:val="00392505"/>
    <w:rsid w:val="00392944"/>
    <w:rsid w:val="00392A21"/>
    <w:rsid w:val="00394959"/>
    <w:rsid w:val="00394C2F"/>
    <w:rsid w:val="00394E2C"/>
    <w:rsid w:val="00395FE5"/>
    <w:rsid w:val="003963A9"/>
    <w:rsid w:val="0039682F"/>
    <w:rsid w:val="00396B60"/>
    <w:rsid w:val="00396D05"/>
    <w:rsid w:val="00396D16"/>
    <w:rsid w:val="003970A1"/>
    <w:rsid w:val="00397539"/>
    <w:rsid w:val="003977E4"/>
    <w:rsid w:val="003A0073"/>
    <w:rsid w:val="003A02D8"/>
    <w:rsid w:val="003A03A9"/>
    <w:rsid w:val="003A06A4"/>
    <w:rsid w:val="003A0F8A"/>
    <w:rsid w:val="003A10C3"/>
    <w:rsid w:val="003A11A7"/>
    <w:rsid w:val="003A22A7"/>
    <w:rsid w:val="003A2679"/>
    <w:rsid w:val="003A2A9F"/>
    <w:rsid w:val="003A2BC0"/>
    <w:rsid w:val="003A2E76"/>
    <w:rsid w:val="003A4A5A"/>
    <w:rsid w:val="003A4B86"/>
    <w:rsid w:val="003A7022"/>
    <w:rsid w:val="003A7B81"/>
    <w:rsid w:val="003A7EDE"/>
    <w:rsid w:val="003B088B"/>
    <w:rsid w:val="003B0F2E"/>
    <w:rsid w:val="003B196F"/>
    <w:rsid w:val="003B1B9A"/>
    <w:rsid w:val="003B2014"/>
    <w:rsid w:val="003B2434"/>
    <w:rsid w:val="003B316C"/>
    <w:rsid w:val="003B38E0"/>
    <w:rsid w:val="003B421C"/>
    <w:rsid w:val="003B4EB2"/>
    <w:rsid w:val="003B50BF"/>
    <w:rsid w:val="003B5FB0"/>
    <w:rsid w:val="003B62D7"/>
    <w:rsid w:val="003B68B2"/>
    <w:rsid w:val="003B6974"/>
    <w:rsid w:val="003B6E78"/>
    <w:rsid w:val="003B788E"/>
    <w:rsid w:val="003B7AB0"/>
    <w:rsid w:val="003C00FE"/>
    <w:rsid w:val="003C131A"/>
    <w:rsid w:val="003C153C"/>
    <w:rsid w:val="003C2345"/>
    <w:rsid w:val="003C2356"/>
    <w:rsid w:val="003C2E87"/>
    <w:rsid w:val="003C38A4"/>
    <w:rsid w:val="003C3EC2"/>
    <w:rsid w:val="003C4282"/>
    <w:rsid w:val="003C47AB"/>
    <w:rsid w:val="003C4CAA"/>
    <w:rsid w:val="003C4D2C"/>
    <w:rsid w:val="003C4DA4"/>
    <w:rsid w:val="003C511C"/>
    <w:rsid w:val="003C58D4"/>
    <w:rsid w:val="003C5CC8"/>
    <w:rsid w:val="003C5DC8"/>
    <w:rsid w:val="003C63E3"/>
    <w:rsid w:val="003C63F2"/>
    <w:rsid w:val="003C6A2D"/>
    <w:rsid w:val="003C7A82"/>
    <w:rsid w:val="003D0F75"/>
    <w:rsid w:val="003D1E54"/>
    <w:rsid w:val="003D212A"/>
    <w:rsid w:val="003D2B2D"/>
    <w:rsid w:val="003D2FA1"/>
    <w:rsid w:val="003D2FCD"/>
    <w:rsid w:val="003D34D1"/>
    <w:rsid w:val="003D39D5"/>
    <w:rsid w:val="003D3D35"/>
    <w:rsid w:val="003D568B"/>
    <w:rsid w:val="003D5721"/>
    <w:rsid w:val="003D5921"/>
    <w:rsid w:val="003D592F"/>
    <w:rsid w:val="003D6863"/>
    <w:rsid w:val="003D70BC"/>
    <w:rsid w:val="003D7627"/>
    <w:rsid w:val="003D788C"/>
    <w:rsid w:val="003E0392"/>
    <w:rsid w:val="003E0748"/>
    <w:rsid w:val="003E079E"/>
    <w:rsid w:val="003E0FB2"/>
    <w:rsid w:val="003E1A82"/>
    <w:rsid w:val="003E206F"/>
    <w:rsid w:val="003E21EA"/>
    <w:rsid w:val="003E2B78"/>
    <w:rsid w:val="003E2EBE"/>
    <w:rsid w:val="003E390D"/>
    <w:rsid w:val="003E3BC0"/>
    <w:rsid w:val="003E4221"/>
    <w:rsid w:val="003E4B0C"/>
    <w:rsid w:val="003E4C55"/>
    <w:rsid w:val="003E536D"/>
    <w:rsid w:val="003E5B29"/>
    <w:rsid w:val="003E5BFB"/>
    <w:rsid w:val="003E5D23"/>
    <w:rsid w:val="003E6F2E"/>
    <w:rsid w:val="003E76E4"/>
    <w:rsid w:val="003E7A1E"/>
    <w:rsid w:val="003E7CB9"/>
    <w:rsid w:val="003E7CE9"/>
    <w:rsid w:val="003F01E7"/>
    <w:rsid w:val="003F0AD1"/>
    <w:rsid w:val="003F1388"/>
    <w:rsid w:val="003F14FE"/>
    <w:rsid w:val="003F1B15"/>
    <w:rsid w:val="003F1ED8"/>
    <w:rsid w:val="003F2B61"/>
    <w:rsid w:val="003F31A1"/>
    <w:rsid w:val="003F3201"/>
    <w:rsid w:val="003F3F80"/>
    <w:rsid w:val="003F404B"/>
    <w:rsid w:val="003F4F98"/>
    <w:rsid w:val="003F4FA5"/>
    <w:rsid w:val="003F5437"/>
    <w:rsid w:val="003F549A"/>
    <w:rsid w:val="003F57A2"/>
    <w:rsid w:val="003F5D69"/>
    <w:rsid w:val="003F6AF1"/>
    <w:rsid w:val="003F71B6"/>
    <w:rsid w:val="003F7AAF"/>
    <w:rsid w:val="0040008D"/>
    <w:rsid w:val="00401037"/>
    <w:rsid w:val="004017F0"/>
    <w:rsid w:val="0040180D"/>
    <w:rsid w:val="00401AA9"/>
    <w:rsid w:val="004022AF"/>
    <w:rsid w:val="00402A27"/>
    <w:rsid w:val="0040350F"/>
    <w:rsid w:val="0040364B"/>
    <w:rsid w:val="00404397"/>
    <w:rsid w:val="004053A1"/>
    <w:rsid w:val="00405831"/>
    <w:rsid w:val="00405982"/>
    <w:rsid w:val="004061EC"/>
    <w:rsid w:val="00410179"/>
    <w:rsid w:val="00410DF1"/>
    <w:rsid w:val="00410EF8"/>
    <w:rsid w:val="004111D0"/>
    <w:rsid w:val="004112AD"/>
    <w:rsid w:val="00411CF7"/>
    <w:rsid w:val="00411DEE"/>
    <w:rsid w:val="00411F8F"/>
    <w:rsid w:val="004121E4"/>
    <w:rsid w:val="0041252B"/>
    <w:rsid w:val="00412A67"/>
    <w:rsid w:val="00412D22"/>
    <w:rsid w:val="00413B21"/>
    <w:rsid w:val="00413BB2"/>
    <w:rsid w:val="0041416A"/>
    <w:rsid w:val="00414280"/>
    <w:rsid w:val="00414481"/>
    <w:rsid w:val="004144D3"/>
    <w:rsid w:val="00414EB9"/>
    <w:rsid w:val="004156FA"/>
    <w:rsid w:val="00416222"/>
    <w:rsid w:val="00416950"/>
    <w:rsid w:val="00416EDF"/>
    <w:rsid w:val="004171D8"/>
    <w:rsid w:val="00417768"/>
    <w:rsid w:val="00417EC5"/>
    <w:rsid w:val="0042003E"/>
    <w:rsid w:val="004207C6"/>
    <w:rsid w:val="00420804"/>
    <w:rsid w:val="00420CB5"/>
    <w:rsid w:val="004213B4"/>
    <w:rsid w:val="004215CB"/>
    <w:rsid w:val="004219CE"/>
    <w:rsid w:val="00421B1B"/>
    <w:rsid w:val="00422A41"/>
    <w:rsid w:val="00423180"/>
    <w:rsid w:val="00423DAA"/>
    <w:rsid w:val="00424533"/>
    <w:rsid w:val="00424D5C"/>
    <w:rsid w:val="00425A7C"/>
    <w:rsid w:val="0042615C"/>
    <w:rsid w:val="004265D9"/>
    <w:rsid w:val="00426AE0"/>
    <w:rsid w:val="00426BBA"/>
    <w:rsid w:val="00427538"/>
    <w:rsid w:val="004279D0"/>
    <w:rsid w:val="00430032"/>
    <w:rsid w:val="00430579"/>
    <w:rsid w:val="004306A1"/>
    <w:rsid w:val="00430AFB"/>
    <w:rsid w:val="004311FF"/>
    <w:rsid w:val="00431406"/>
    <w:rsid w:val="00431DAD"/>
    <w:rsid w:val="00431F11"/>
    <w:rsid w:val="00432A68"/>
    <w:rsid w:val="00433305"/>
    <w:rsid w:val="00433551"/>
    <w:rsid w:val="0043367B"/>
    <w:rsid w:val="004336E9"/>
    <w:rsid w:val="00433983"/>
    <w:rsid w:val="00433E87"/>
    <w:rsid w:val="00433FF1"/>
    <w:rsid w:val="00434028"/>
    <w:rsid w:val="004341CC"/>
    <w:rsid w:val="0043435B"/>
    <w:rsid w:val="004343BD"/>
    <w:rsid w:val="0043450C"/>
    <w:rsid w:val="00434B6E"/>
    <w:rsid w:val="00434BF2"/>
    <w:rsid w:val="00434D46"/>
    <w:rsid w:val="004352CF"/>
    <w:rsid w:val="00435488"/>
    <w:rsid w:val="00435A60"/>
    <w:rsid w:val="00436251"/>
    <w:rsid w:val="004366C9"/>
    <w:rsid w:val="00436E09"/>
    <w:rsid w:val="004372A0"/>
    <w:rsid w:val="00437517"/>
    <w:rsid w:val="0043764F"/>
    <w:rsid w:val="00437A4D"/>
    <w:rsid w:val="00437F61"/>
    <w:rsid w:val="004400DE"/>
    <w:rsid w:val="00440338"/>
    <w:rsid w:val="004409FF"/>
    <w:rsid w:val="0044149A"/>
    <w:rsid w:val="0044187C"/>
    <w:rsid w:val="004419AA"/>
    <w:rsid w:val="00441A35"/>
    <w:rsid w:val="00441B6B"/>
    <w:rsid w:val="00441EBD"/>
    <w:rsid w:val="0044254F"/>
    <w:rsid w:val="0044358E"/>
    <w:rsid w:val="00443A57"/>
    <w:rsid w:val="00444402"/>
    <w:rsid w:val="00444A32"/>
    <w:rsid w:val="0044531A"/>
    <w:rsid w:val="00445377"/>
    <w:rsid w:val="0044562B"/>
    <w:rsid w:val="00445743"/>
    <w:rsid w:val="0044582D"/>
    <w:rsid w:val="00446275"/>
    <w:rsid w:val="004463B1"/>
    <w:rsid w:val="004468C2"/>
    <w:rsid w:val="00446D95"/>
    <w:rsid w:val="00447020"/>
    <w:rsid w:val="004476EC"/>
    <w:rsid w:val="0044785C"/>
    <w:rsid w:val="0045075F"/>
    <w:rsid w:val="00450B17"/>
    <w:rsid w:val="00451B11"/>
    <w:rsid w:val="00452969"/>
    <w:rsid w:val="00452E37"/>
    <w:rsid w:val="00453184"/>
    <w:rsid w:val="0045330A"/>
    <w:rsid w:val="00454019"/>
    <w:rsid w:val="004542E6"/>
    <w:rsid w:val="0045458A"/>
    <w:rsid w:val="004546A9"/>
    <w:rsid w:val="00454B29"/>
    <w:rsid w:val="00455C35"/>
    <w:rsid w:val="00456DD3"/>
    <w:rsid w:val="004570B4"/>
    <w:rsid w:val="00457255"/>
    <w:rsid w:val="00457B61"/>
    <w:rsid w:val="00457D22"/>
    <w:rsid w:val="00460284"/>
    <w:rsid w:val="004605E2"/>
    <w:rsid w:val="0046065E"/>
    <w:rsid w:val="0046073C"/>
    <w:rsid w:val="00460A34"/>
    <w:rsid w:val="00460BFD"/>
    <w:rsid w:val="00461020"/>
    <w:rsid w:val="00461242"/>
    <w:rsid w:val="00461471"/>
    <w:rsid w:val="00461503"/>
    <w:rsid w:val="00463185"/>
    <w:rsid w:val="00463AB3"/>
    <w:rsid w:val="004646DF"/>
    <w:rsid w:val="0046493D"/>
    <w:rsid w:val="00464E47"/>
    <w:rsid w:val="00465349"/>
    <w:rsid w:val="00465388"/>
    <w:rsid w:val="00465E32"/>
    <w:rsid w:val="00467141"/>
    <w:rsid w:val="00467169"/>
    <w:rsid w:val="0046728B"/>
    <w:rsid w:val="00470580"/>
    <w:rsid w:val="00470FAD"/>
    <w:rsid w:val="0047129A"/>
    <w:rsid w:val="004719A7"/>
    <w:rsid w:val="00471B0D"/>
    <w:rsid w:val="00471BF9"/>
    <w:rsid w:val="00471DAD"/>
    <w:rsid w:val="00471EF3"/>
    <w:rsid w:val="00472EA1"/>
    <w:rsid w:val="00473342"/>
    <w:rsid w:val="00473529"/>
    <w:rsid w:val="00473705"/>
    <w:rsid w:val="00474149"/>
    <w:rsid w:val="00474DA8"/>
    <w:rsid w:val="004753F4"/>
    <w:rsid w:val="0047547E"/>
    <w:rsid w:val="00475CCA"/>
    <w:rsid w:val="00476109"/>
    <w:rsid w:val="00476255"/>
    <w:rsid w:val="004768BD"/>
    <w:rsid w:val="00476BBC"/>
    <w:rsid w:val="00477DC9"/>
    <w:rsid w:val="00477F06"/>
    <w:rsid w:val="00480226"/>
    <w:rsid w:val="00480BC9"/>
    <w:rsid w:val="00481134"/>
    <w:rsid w:val="00481450"/>
    <w:rsid w:val="0048211F"/>
    <w:rsid w:val="00482421"/>
    <w:rsid w:val="0048248D"/>
    <w:rsid w:val="00483164"/>
    <w:rsid w:val="0048344F"/>
    <w:rsid w:val="00483666"/>
    <w:rsid w:val="00483BE4"/>
    <w:rsid w:val="00483DB2"/>
    <w:rsid w:val="00483FA8"/>
    <w:rsid w:val="0048424A"/>
    <w:rsid w:val="004844E6"/>
    <w:rsid w:val="004845F6"/>
    <w:rsid w:val="004846BA"/>
    <w:rsid w:val="00484727"/>
    <w:rsid w:val="00484E04"/>
    <w:rsid w:val="00485435"/>
    <w:rsid w:val="004854BD"/>
    <w:rsid w:val="0048582F"/>
    <w:rsid w:val="00485999"/>
    <w:rsid w:val="00485A7F"/>
    <w:rsid w:val="00485BBE"/>
    <w:rsid w:val="004869A2"/>
    <w:rsid w:val="00486EDF"/>
    <w:rsid w:val="004871A6"/>
    <w:rsid w:val="00487737"/>
    <w:rsid w:val="004879AE"/>
    <w:rsid w:val="00490146"/>
    <w:rsid w:val="004905B2"/>
    <w:rsid w:val="00490FE8"/>
    <w:rsid w:val="004910B0"/>
    <w:rsid w:val="004910E8"/>
    <w:rsid w:val="00491A67"/>
    <w:rsid w:val="00492CB7"/>
    <w:rsid w:val="00492D16"/>
    <w:rsid w:val="00493008"/>
    <w:rsid w:val="0049316C"/>
    <w:rsid w:val="00493659"/>
    <w:rsid w:val="00493D5B"/>
    <w:rsid w:val="0049437A"/>
    <w:rsid w:val="00494B8B"/>
    <w:rsid w:val="00495013"/>
    <w:rsid w:val="004951C1"/>
    <w:rsid w:val="0049627E"/>
    <w:rsid w:val="004963E0"/>
    <w:rsid w:val="004967FF"/>
    <w:rsid w:val="004968B4"/>
    <w:rsid w:val="00496D0C"/>
    <w:rsid w:val="004971F1"/>
    <w:rsid w:val="004974BF"/>
    <w:rsid w:val="004974DD"/>
    <w:rsid w:val="00497675"/>
    <w:rsid w:val="004A06E3"/>
    <w:rsid w:val="004A08D7"/>
    <w:rsid w:val="004A0A68"/>
    <w:rsid w:val="004A0FD1"/>
    <w:rsid w:val="004A19A6"/>
    <w:rsid w:val="004A2080"/>
    <w:rsid w:val="004A246E"/>
    <w:rsid w:val="004A2805"/>
    <w:rsid w:val="004A2B98"/>
    <w:rsid w:val="004A32FC"/>
    <w:rsid w:val="004A3D13"/>
    <w:rsid w:val="004A3F59"/>
    <w:rsid w:val="004A3F6F"/>
    <w:rsid w:val="004A4332"/>
    <w:rsid w:val="004A4654"/>
    <w:rsid w:val="004A4790"/>
    <w:rsid w:val="004A4A33"/>
    <w:rsid w:val="004A4CEE"/>
    <w:rsid w:val="004A4F7D"/>
    <w:rsid w:val="004A57E4"/>
    <w:rsid w:val="004A5A33"/>
    <w:rsid w:val="004A5C23"/>
    <w:rsid w:val="004A6C0D"/>
    <w:rsid w:val="004A6F36"/>
    <w:rsid w:val="004A71D9"/>
    <w:rsid w:val="004A7597"/>
    <w:rsid w:val="004A7674"/>
    <w:rsid w:val="004A76D6"/>
    <w:rsid w:val="004A7745"/>
    <w:rsid w:val="004A7BC7"/>
    <w:rsid w:val="004B0129"/>
    <w:rsid w:val="004B06B5"/>
    <w:rsid w:val="004B12FE"/>
    <w:rsid w:val="004B147E"/>
    <w:rsid w:val="004B177A"/>
    <w:rsid w:val="004B1A26"/>
    <w:rsid w:val="004B1B20"/>
    <w:rsid w:val="004B1E46"/>
    <w:rsid w:val="004B2043"/>
    <w:rsid w:val="004B21C3"/>
    <w:rsid w:val="004B2344"/>
    <w:rsid w:val="004B2419"/>
    <w:rsid w:val="004B2448"/>
    <w:rsid w:val="004B2747"/>
    <w:rsid w:val="004B303A"/>
    <w:rsid w:val="004B36F1"/>
    <w:rsid w:val="004B3F0B"/>
    <w:rsid w:val="004B40BD"/>
    <w:rsid w:val="004B4A71"/>
    <w:rsid w:val="004B5D28"/>
    <w:rsid w:val="004B640C"/>
    <w:rsid w:val="004B69EE"/>
    <w:rsid w:val="004B6FB1"/>
    <w:rsid w:val="004B710F"/>
    <w:rsid w:val="004B79A6"/>
    <w:rsid w:val="004B7F8E"/>
    <w:rsid w:val="004B7F9E"/>
    <w:rsid w:val="004C0677"/>
    <w:rsid w:val="004C0C7D"/>
    <w:rsid w:val="004C1052"/>
    <w:rsid w:val="004C18C4"/>
    <w:rsid w:val="004C19B6"/>
    <w:rsid w:val="004C20DE"/>
    <w:rsid w:val="004C2AAB"/>
    <w:rsid w:val="004C2B89"/>
    <w:rsid w:val="004C2BAA"/>
    <w:rsid w:val="004C2C53"/>
    <w:rsid w:val="004C2CD9"/>
    <w:rsid w:val="004C3078"/>
    <w:rsid w:val="004C33E0"/>
    <w:rsid w:val="004C3DEF"/>
    <w:rsid w:val="004C3FF4"/>
    <w:rsid w:val="004C40B2"/>
    <w:rsid w:val="004C4179"/>
    <w:rsid w:val="004C419D"/>
    <w:rsid w:val="004C4437"/>
    <w:rsid w:val="004C5B47"/>
    <w:rsid w:val="004C65F4"/>
    <w:rsid w:val="004C67B8"/>
    <w:rsid w:val="004C6D71"/>
    <w:rsid w:val="004C7ACC"/>
    <w:rsid w:val="004D01F8"/>
    <w:rsid w:val="004D0350"/>
    <w:rsid w:val="004D0853"/>
    <w:rsid w:val="004D094B"/>
    <w:rsid w:val="004D0DA7"/>
    <w:rsid w:val="004D1229"/>
    <w:rsid w:val="004D1BE8"/>
    <w:rsid w:val="004D21AD"/>
    <w:rsid w:val="004D2256"/>
    <w:rsid w:val="004D2799"/>
    <w:rsid w:val="004D349B"/>
    <w:rsid w:val="004D37AA"/>
    <w:rsid w:val="004D3BED"/>
    <w:rsid w:val="004D3F87"/>
    <w:rsid w:val="004D413C"/>
    <w:rsid w:val="004D4689"/>
    <w:rsid w:val="004D47DD"/>
    <w:rsid w:val="004D5B82"/>
    <w:rsid w:val="004D5F0D"/>
    <w:rsid w:val="004D6F19"/>
    <w:rsid w:val="004D71B1"/>
    <w:rsid w:val="004D72A9"/>
    <w:rsid w:val="004D7CD4"/>
    <w:rsid w:val="004D7E89"/>
    <w:rsid w:val="004E1555"/>
    <w:rsid w:val="004E27C7"/>
    <w:rsid w:val="004E297A"/>
    <w:rsid w:val="004E29F0"/>
    <w:rsid w:val="004E30A5"/>
    <w:rsid w:val="004E3FF5"/>
    <w:rsid w:val="004E4365"/>
    <w:rsid w:val="004E4661"/>
    <w:rsid w:val="004E55EE"/>
    <w:rsid w:val="004E5B92"/>
    <w:rsid w:val="004E5C53"/>
    <w:rsid w:val="004E6A37"/>
    <w:rsid w:val="004E74FA"/>
    <w:rsid w:val="004E76E4"/>
    <w:rsid w:val="004E7762"/>
    <w:rsid w:val="004E7A24"/>
    <w:rsid w:val="004E7FBC"/>
    <w:rsid w:val="004F010D"/>
    <w:rsid w:val="004F0477"/>
    <w:rsid w:val="004F04BE"/>
    <w:rsid w:val="004F153D"/>
    <w:rsid w:val="004F249F"/>
    <w:rsid w:val="004F3F34"/>
    <w:rsid w:val="004F4FF7"/>
    <w:rsid w:val="004F515D"/>
    <w:rsid w:val="004F5DC1"/>
    <w:rsid w:val="004F656A"/>
    <w:rsid w:val="004F6C8F"/>
    <w:rsid w:val="004F6E1D"/>
    <w:rsid w:val="004F6ED7"/>
    <w:rsid w:val="004F6FE4"/>
    <w:rsid w:val="005001E8"/>
    <w:rsid w:val="00500CC6"/>
    <w:rsid w:val="00501552"/>
    <w:rsid w:val="005017D4"/>
    <w:rsid w:val="00501A23"/>
    <w:rsid w:val="0050214E"/>
    <w:rsid w:val="0050216F"/>
    <w:rsid w:val="00502FC6"/>
    <w:rsid w:val="0050308B"/>
    <w:rsid w:val="00503987"/>
    <w:rsid w:val="00503B97"/>
    <w:rsid w:val="00503BD1"/>
    <w:rsid w:val="00504041"/>
    <w:rsid w:val="0050425D"/>
    <w:rsid w:val="00504341"/>
    <w:rsid w:val="00504381"/>
    <w:rsid w:val="00506922"/>
    <w:rsid w:val="00506EA4"/>
    <w:rsid w:val="0050748A"/>
    <w:rsid w:val="0050748C"/>
    <w:rsid w:val="0050797C"/>
    <w:rsid w:val="00507A80"/>
    <w:rsid w:val="00507A99"/>
    <w:rsid w:val="00507C72"/>
    <w:rsid w:val="00507D3F"/>
    <w:rsid w:val="00510370"/>
    <w:rsid w:val="005106A6"/>
    <w:rsid w:val="0051087D"/>
    <w:rsid w:val="00510DA3"/>
    <w:rsid w:val="0051124C"/>
    <w:rsid w:val="00511990"/>
    <w:rsid w:val="00511D34"/>
    <w:rsid w:val="005127CE"/>
    <w:rsid w:val="00512863"/>
    <w:rsid w:val="00512BF5"/>
    <w:rsid w:val="00512C0A"/>
    <w:rsid w:val="00512C7B"/>
    <w:rsid w:val="00512E4C"/>
    <w:rsid w:val="005130D5"/>
    <w:rsid w:val="00514B25"/>
    <w:rsid w:val="00515626"/>
    <w:rsid w:val="005157B7"/>
    <w:rsid w:val="00515F11"/>
    <w:rsid w:val="005167A3"/>
    <w:rsid w:val="00517903"/>
    <w:rsid w:val="00517B16"/>
    <w:rsid w:val="00520041"/>
    <w:rsid w:val="005202F5"/>
    <w:rsid w:val="00520A3C"/>
    <w:rsid w:val="00520AEE"/>
    <w:rsid w:val="00520E24"/>
    <w:rsid w:val="00521681"/>
    <w:rsid w:val="00521CD5"/>
    <w:rsid w:val="00522AD3"/>
    <w:rsid w:val="00522AEB"/>
    <w:rsid w:val="00522F81"/>
    <w:rsid w:val="00523669"/>
    <w:rsid w:val="00523A68"/>
    <w:rsid w:val="0052440F"/>
    <w:rsid w:val="00524B1D"/>
    <w:rsid w:val="00524BC4"/>
    <w:rsid w:val="00524C76"/>
    <w:rsid w:val="00524FE8"/>
    <w:rsid w:val="00525B7D"/>
    <w:rsid w:val="005268F7"/>
    <w:rsid w:val="00526A60"/>
    <w:rsid w:val="005271A3"/>
    <w:rsid w:val="00527DE3"/>
    <w:rsid w:val="0053017F"/>
    <w:rsid w:val="005303AD"/>
    <w:rsid w:val="00530609"/>
    <w:rsid w:val="00530868"/>
    <w:rsid w:val="00531021"/>
    <w:rsid w:val="0053112A"/>
    <w:rsid w:val="005312D9"/>
    <w:rsid w:val="005328A0"/>
    <w:rsid w:val="00532C04"/>
    <w:rsid w:val="00533429"/>
    <w:rsid w:val="005335B0"/>
    <w:rsid w:val="00533DF3"/>
    <w:rsid w:val="00534062"/>
    <w:rsid w:val="005347FF"/>
    <w:rsid w:val="00534AA5"/>
    <w:rsid w:val="005352BB"/>
    <w:rsid w:val="005352C2"/>
    <w:rsid w:val="00535C26"/>
    <w:rsid w:val="00536E72"/>
    <w:rsid w:val="00537F76"/>
    <w:rsid w:val="0054012D"/>
    <w:rsid w:val="00540A46"/>
    <w:rsid w:val="00540C84"/>
    <w:rsid w:val="00541099"/>
    <w:rsid w:val="00541504"/>
    <w:rsid w:val="00541962"/>
    <w:rsid w:val="005422E6"/>
    <w:rsid w:val="005423D2"/>
    <w:rsid w:val="00542622"/>
    <w:rsid w:val="005427DF"/>
    <w:rsid w:val="00542A6E"/>
    <w:rsid w:val="00543437"/>
    <w:rsid w:val="005435BD"/>
    <w:rsid w:val="005438FE"/>
    <w:rsid w:val="00543DC9"/>
    <w:rsid w:val="005446CA"/>
    <w:rsid w:val="005451BB"/>
    <w:rsid w:val="005452E9"/>
    <w:rsid w:val="00545BD9"/>
    <w:rsid w:val="00545C8B"/>
    <w:rsid w:val="00546645"/>
    <w:rsid w:val="00546795"/>
    <w:rsid w:val="005467E0"/>
    <w:rsid w:val="00546E7B"/>
    <w:rsid w:val="00547096"/>
    <w:rsid w:val="00547620"/>
    <w:rsid w:val="00547CD4"/>
    <w:rsid w:val="00547FBE"/>
    <w:rsid w:val="00547FDC"/>
    <w:rsid w:val="005509BE"/>
    <w:rsid w:val="00550EAE"/>
    <w:rsid w:val="00550F6E"/>
    <w:rsid w:val="00551029"/>
    <w:rsid w:val="005510BA"/>
    <w:rsid w:val="00551698"/>
    <w:rsid w:val="0055181E"/>
    <w:rsid w:val="00551E4A"/>
    <w:rsid w:val="0055206F"/>
    <w:rsid w:val="0055229E"/>
    <w:rsid w:val="00552672"/>
    <w:rsid w:val="00552DC0"/>
    <w:rsid w:val="0055358F"/>
    <w:rsid w:val="0055408F"/>
    <w:rsid w:val="0055443A"/>
    <w:rsid w:val="005544B5"/>
    <w:rsid w:val="0055585A"/>
    <w:rsid w:val="005559FC"/>
    <w:rsid w:val="00555D01"/>
    <w:rsid w:val="0055698B"/>
    <w:rsid w:val="00557E08"/>
    <w:rsid w:val="00557EAE"/>
    <w:rsid w:val="005600C1"/>
    <w:rsid w:val="005602BC"/>
    <w:rsid w:val="005603C8"/>
    <w:rsid w:val="00560508"/>
    <w:rsid w:val="005614CA"/>
    <w:rsid w:val="0056169B"/>
    <w:rsid w:val="005619D4"/>
    <w:rsid w:val="005621FB"/>
    <w:rsid w:val="0056282C"/>
    <w:rsid w:val="00562BBA"/>
    <w:rsid w:val="00562C08"/>
    <w:rsid w:val="005636F2"/>
    <w:rsid w:val="00563AA9"/>
    <w:rsid w:val="00563C4C"/>
    <w:rsid w:val="005641D2"/>
    <w:rsid w:val="005646BC"/>
    <w:rsid w:val="00564C24"/>
    <w:rsid w:val="00564D97"/>
    <w:rsid w:val="00565426"/>
    <w:rsid w:val="0056553A"/>
    <w:rsid w:val="005655C8"/>
    <w:rsid w:val="005661D1"/>
    <w:rsid w:val="00566278"/>
    <w:rsid w:val="00566777"/>
    <w:rsid w:val="00566CA2"/>
    <w:rsid w:val="0056737F"/>
    <w:rsid w:val="00570175"/>
    <w:rsid w:val="005707CC"/>
    <w:rsid w:val="00570F97"/>
    <w:rsid w:val="0057179D"/>
    <w:rsid w:val="00571C6A"/>
    <w:rsid w:val="00571CD3"/>
    <w:rsid w:val="00571F5E"/>
    <w:rsid w:val="0057237E"/>
    <w:rsid w:val="00573B6B"/>
    <w:rsid w:val="005742FB"/>
    <w:rsid w:val="005748A9"/>
    <w:rsid w:val="00574B43"/>
    <w:rsid w:val="00575CF3"/>
    <w:rsid w:val="00576096"/>
    <w:rsid w:val="005761D6"/>
    <w:rsid w:val="00576D15"/>
    <w:rsid w:val="005772F5"/>
    <w:rsid w:val="005779FE"/>
    <w:rsid w:val="0058029F"/>
    <w:rsid w:val="00580590"/>
    <w:rsid w:val="00581822"/>
    <w:rsid w:val="00581951"/>
    <w:rsid w:val="00581DD5"/>
    <w:rsid w:val="00581E3C"/>
    <w:rsid w:val="005820C6"/>
    <w:rsid w:val="00582270"/>
    <w:rsid w:val="00582449"/>
    <w:rsid w:val="00582A2A"/>
    <w:rsid w:val="00582C4A"/>
    <w:rsid w:val="00582D23"/>
    <w:rsid w:val="005832AC"/>
    <w:rsid w:val="0058350E"/>
    <w:rsid w:val="005838C1"/>
    <w:rsid w:val="00583FBD"/>
    <w:rsid w:val="00584121"/>
    <w:rsid w:val="00585812"/>
    <w:rsid w:val="00585A94"/>
    <w:rsid w:val="005864C0"/>
    <w:rsid w:val="00586BE7"/>
    <w:rsid w:val="00586E02"/>
    <w:rsid w:val="00590A6E"/>
    <w:rsid w:val="00590E7D"/>
    <w:rsid w:val="00591FAE"/>
    <w:rsid w:val="00592298"/>
    <w:rsid w:val="0059265D"/>
    <w:rsid w:val="005927AB"/>
    <w:rsid w:val="00592C0F"/>
    <w:rsid w:val="0059306A"/>
    <w:rsid w:val="00593923"/>
    <w:rsid w:val="00593F03"/>
    <w:rsid w:val="0059465C"/>
    <w:rsid w:val="00595D01"/>
    <w:rsid w:val="00595DA8"/>
    <w:rsid w:val="00596214"/>
    <w:rsid w:val="0059628F"/>
    <w:rsid w:val="00596C94"/>
    <w:rsid w:val="00596D28"/>
    <w:rsid w:val="00596DFC"/>
    <w:rsid w:val="005976D4"/>
    <w:rsid w:val="0059772A"/>
    <w:rsid w:val="00597AB4"/>
    <w:rsid w:val="00597ECB"/>
    <w:rsid w:val="00597F63"/>
    <w:rsid w:val="005A01C1"/>
    <w:rsid w:val="005A0CA1"/>
    <w:rsid w:val="005A14DE"/>
    <w:rsid w:val="005A2F80"/>
    <w:rsid w:val="005A364D"/>
    <w:rsid w:val="005A471D"/>
    <w:rsid w:val="005A4813"/>
    <w:rsid w:val="005A521C"/>
    <w:rsid w:val="005A5533"/>
    <w:rsid w:val="005A55E5"/>
    <w:rsid w:val="005A5AA9"/>
    <w:rsid w:val="005A61F7"/>
    <w:rsid w:val="005A6238"/>
    <w:rsid w:val="005A6446"/>
    <w:rsid w:val="005A651B"/>
    <w:rsid w:val="005A6B53"/>
    <w:rsid w:val="005A6CB3"/>
    <w:rsid w:val="005A7A35"/>
    <w:rsid w:val="005A7A36"/>
    <w:rsid w:val="005B00F8"/>
    <w:rsid w:val="005B017C"/>
    <w:rsid w:val="005B018D"/>
    <w:rsid w:val="005B0534"/>
    <w:rsid w:val="005B0636"/>
    <w:rsid w:val="005B16BB"/>
    <w:rsid w:val="005B1F28"/>
    <w:rsid w:val="005B2679"/>
    <w:rsid w:val="005B2786"/>
    <w:rsid w:val="005B3183"/>
    <w:rsid w:val="005B3772"/>
    <w:rsid w:val="005B4213"/>
    <w:rsid w:val="005B5ED0"/>
    <w:rsid w:val="005B6F26"/>
    <w:rsid w:val="005B70E4"/>
    <w:rsid w:val="005B741A"/>
    <w:rsid w:val="005B7479"/>
    <w:rsid w:val="005B77BF"/>
    <w:rsid w:val="005B79F5"/>
    <w:rsid w:val="005B7E09"/>
    <w:rsid w:val="005C0069"/>
    <w:rsid w:val="005C05AA"/>
    <w:rsid w:val="005C0880"/>
    <w:rsid w:val="005C0A0B"/>
    <w:rsid w:val="005C2A90"/>
    <w:rsid w:val="005C2C93"/>
    <w:rsid w:val="005C3161"/>
    <w:rsid w:val="005C3829"/>
    <w:rsid w:val="005C3E55"/>
    <w:rsid w:val="005C3F11"/>
    <w:rsid w:val="005C41C2"/>
    <w:rsid w:val="005C4B0C"/>
    <w:rsid w:val="005C4FBB"/>
    <w:rsid w:val="005C526D"/>
    <w:rsid w:val="005C5750"/>
    <w:rsid w:val="005C57B1"/>
    <w:rsid w:val="005C5BB6"/>
    <w:rsid w:val="005C5F70"/>
    <w:rsid w:val="005C6719"/>
    <w:rsid w:val="005C6788"/>
    <w:rsid w:val="005C6A46"/>
    <w:rsid w:val="005C6E13"/>
    <w:rsid w:val="005C7298"/>
    <w:rsid w:val="005C78CC"/>
    <w:rsid w:val="005C78FC"/>
    <w:rsid w:val="005D0765"/>
    <w:rsid w:val="005D11A9"/>
    <w:rsid w:val="005D1681"/>
    <w:rsid w:val="005D1E96"/>
    <w:rsid w:val="005D1F62"/>
    <w:rsid w:val="005D22EB"/>
    <w:rsid w:val="005D2FDA"/>
    <w:rsid w:val="005D30BD"/>
    <w:rsid w:val="005D3DB2"/>
    <w:rsid w:val="005D4DB8"/>
    <w:rsid w:val="005D5216"/>
    <w:rsid w:val="005D54CF"/>
    <w:rsid w:val="005D601E"/>
    <w:rsid w:val="005D660C"/>
    <w:rsid w:val="005D6C50"/>
    <w:rsid w:val="005D7628"/>
    <w:rsid w:val="005D7861"/>
    <w:rsid w:val="005D7C1C"/>
    <w:rsid w:val="005D7D2B"/>
    <w:rsid w:val="005E09F3"/>
    <w:rsid w:val="005E1501"/>
    <w:rsid w:val="005E210B"/>
    <w:rsid w:val="005E2137"/>
    <w:rsid w:val="005E2642"/>
    <w:rsid w:val="005E2807"/>
    <w:rsid w:val="005E4748"/>
    <w:rsid w:val="005E5172"/>
    <w:rsid w:val="005E593C"/>
    <w:rsid w:val="005E5EC1"/>
    <w:rsid w:val="005E6BEB"/>
    <w:rsid w:val="005E6F6C"/>
    <w:rsid w:val="005E748A"/>
    <w:rsid w:val="005E754D"/>
    <w:rsid w:val="005E76E7"/>
    <w:rsid w:val="005F0047"/>
    <w:rsid w:val="005F054B"/>
    <w:rsid w:val="005F11A3"/>
    <w:rsid w:val="005F1335"/>
    <w:rsid w:val="005F190A"/>
    <w:rsid w:val="005F1E58"/>
    <w:rsid w:val="005F23CE"/>
    <w:rsid w:val="005F23DF"/>
    <w:rsid w:val="005F2592"/>
    <w:rsid w:val="005F270A"/>
    <w:rsid w:val="005F300B"/>
    <w:rsid w:val="005F3038"/>
    <w:rsid w:val="005F3155"/>
    <w:rsid w:val="005F3176"/>
    <w:rsid w:val="005F32D0"/>
    <w:rsid w:val="005F3800"/>
    <w:rsid w:val="005F39C6"/>
    <w:rsid w:val="005F3A39"/>
    <w:rsid w:val="005F4317"/>
    <w:rsid w:val="005F4E5B"/>
    <w:rsid w:val="005F503C"/>
    <w:rsid w:val="005F5945"/>
    <w:rsid w:val="005F63CA"/>
    <w:rsid w:val="005F6E7F"/>
    <w:rsid w:val="005F7373"/>
    <w:rsid w:val="005F75F9"/>
    <w:rsid w:val="005F7759"/>
    <w:rsid w:val="0060022E"/>
    <w:rsid w:val="00600688"/>
    <w:rsid w:val="00601828"/>
    <w:rsid w:val="0060189A"/>
    <w:rsid w:val="00601F46"/>
    <w:rsid w:val="006021D6"/>
    <w:rsid w:val="00603497"/>
    <w:rsid w:val="00603C06"/>
    <w:rsid w:val="006040B6"/>
    <w:rsid w:val="006045DD"/>
    <w:rsid w:val="0060588B"/>
    <w:rsid w:val="00606974"/>
    <w:rsid w:val="00606984"/>
    <w:rsid w:val="00606AAB"/>
    <w:rsid w:val="00607AFE"/>
    <w:rsid w:val="00607CFF"/>
    <w:rsid w:val="00607D71"/>
    <w:rsid w:val="00610C6B"/>
    <w:rsid w:val="006118BE"/>
    <w:rsid w:val="00611F80"/>
    <w:rsid w:val="006125F9"/>
    <w:rsid w:val="0061295B"/>
    <w:rsid w:val="00612F5C"/>
    <w:rsid w:val="00613FA4"/>
    <w:rsid w:val="0061554A"/>
    <w:rsid w:val="00615EBA"/>
    <w:rsid w:val="00616E7B"/>
    <w:rsid w:val="00617109"/>
    <w:rsid w:val="00617211"/>
    <w:rsid w:val="00617522"/>
    <w:rsid w:val="006201BF"/>
    <w:rsid w:val="00620507"/>
    <w:rsid w:val="00620E52"/>
    <w:rsid w:val="00621077"/>
    <w:rsid w:val="006217DD"/>
    <w:rsid w:val="00621B49"/>
    <w:rsid w:val="00621D00"/>
    <w:rsid w:val="0062203E"/>
    <w:rsid w:val="00622EF5"/>
    <w:rsid w:val="0062308A"/>
    <w:rsid w:val="00623397"/>
    <w:rsid w:val="00623F34"/>
    <w:rsid w:val="00624227"/>
    <w:rsid w:val="00624452"/>
    <w:rsid w:val="006244CE"/>
    <w:rsid w:val="006244E1"/>
    <w:rsid w:val="00625614"/>
    <w:rsid w:val="00625743"/>
    <w:rsid w:val="0062581B"/>
    <w:rsid w:val="00625990"/>
    <w:rsid w:val="00625DD7"/>
    <w:rsid w:val="00625DF0"/>
    <w:rsid w:val="006267DC"/>
    <w:rsid w:val="006274F5"/>
    <w:rsid w:val="00627F55"/>
    <w:rsid w:val="006301E7"/>
    <w:rsid w:val="00630794"/>
    <w:rsid w:val="006307AE"/>
    <w:rsid w:val="00631A9F"/>
    <w:rsid w:val="00631BAB"/>
    <w:rsid w:val="00631F50"/>
    <w:rsid w:val="006320E2"/>
    <w:rsid w:val="006322B0"/>
    <w:rsid w:val="0063242A"/>
    <w:rsid w:val="00632EF9"/>
    <w:rsid w:val="00634B1A"/>
    <w:rsid w:val="00634D7A"/>
    <w:rsid w:val="00634DED"/>
    <w:rsid w:val="00634FEA"/>
    <w:rsid w:val="0063564B"/>
    <w:rsid w:val="00635DFE"/>
    <w:rsid w:val="00635EBB"/>
    <w:rsid w:val="00636425"/>
    <w:rsid w:val="00637492"/>
    <w:rsid w:val="00637A5E"/>
    <w:rsid w:val="00637C04"/>
    <w:rsid w:val="00640B40"/>
    <w:rsid w:val="00640B47"/>
    <w:rsid w:val="00640D51"/>
    <w:rsid w:val="00640E93"/>
    <w:rsid w:val="00641297"/>
    <w:rsid w:val="006415D7"/>
    <w:rsid w:val="0064264B"/>
    <w:rsid w:val="00642659"/>
    <w:rsid w:val="00642B9B"/>
    <w:rsid w:val="00643747"/>
    <w:rsid w:val="00643854"/>
    <w:rsid w:val="00643E17"/>
    <w:rsid w:val="0064416C"/>
    <w:rsid w:val="0064454E"/>
    <w:rsid w:val="00644C22"/>
    <w:rsid w:val="00645F25"/>
    <w:rsid w:val="006463E1"/>
    <w:rsid w:val="0064723A"/>
    <w:rsid w:val="006475E9"/>
    <w:rsid w:val="00647FB2"/>
    <w:rsid w:val="0065024E"/>
    <w:rsid w:val="006508C2"/>
    <w:rsid w:val="00650ED3"/>
    <w:rsid w:val="00651277"/>
    <w:rsid w:val="00651338"/>
    <w:rsid w:val="0065188E"/>
    <w:rsid w:val="00651A65"/>
    <w:rsid w:val="00651C59"/>
    <w:rsid w:val="00653060"/>
    <w:rsid w:val="0065335A"/>
    <w:rsid w:val="00653E92"/>
    <w:rsid w:val="00653FD9"/>
    <w:rsid w:val="00653FFD"/>
    <w:rsid w:val="00654616"/>
    <w:rsid w:val="006546AF"/>
    <w:rsid w:val="00654797"/>
    <w:rsid w:val="00654BC2"/>
    <w:rsid w:val="00655215"/>
    <w:rsid w:val="00655FC5"/>
    <w:rsid w:val="00656272"/>
    <w:rsid w:val="00656A10"/>
    <w:rsid w:val="00656AE5"/>
    <w:rsid w:val="006570B6"/>
    <w:rsid w:val="006570E5"/>
    <w:rsid w:val="006573D3"/>
    <w:rsid w:val="006575C0"/>
    <w:rsid w:val="00657BC5"/>
    <w:rsid w:val="00657E31"/>
    <w:rsid w:val="006601D4"/>
    <w:rsid w:val="00660324"/>
    <w:rsid w:val="0066035B"/>
    <w:rsid w:val="00660837"/>
    <w:rsid w:val="00661348"/>
    <w:rsid w:val="00661B43"/>
    <w:rsid w:val="00662145"/>
    <w:rsid w:val="0066255C"/>
    <w:rsid w:val="00662948"/>
    <w:rsid w:val="00662BCF"/>
    <w:rsid w:val="0066318A"/>
    <w:rsid w:val="00663312"/>
    <w:rsid w:val="00663343"/>
    <w:rsid w:val="00663588"/>
    <w:rsid w:val="0066364D"/>
    <w:rsid w:val="00663D6A"/>
    <w:rsid w:val="00663D7E"/>
    <w:rsid w:val="00663F75"/>
    <w:rsid w:val="00664368"/>
    <w:rsid w:val="00664B68"/>
    <w:rsid w:val="00664CAA"/>
    <w:rsid w:val="00664E87"/>
    <w:rsid w:val="00665629"/>
    <w:rsid w:val="00665A78"/>
    <w:rsid w:val="006661E0"/>
    <w:rsid w:val="0066659A"/>
    <w:rsid w:val="006668C4"/>
    <w:rsid w:val="00666B48"/>
    <w:rsid w:val="00666EEF"/>
    <w:rsid w:val="00666FEE"/>
    <w:rsid w:val="0066720B"/>
    <w:rsid w:val="00670190"/>
    <w:rsid w:val="00670EEF"/>
    <w:rsid w:val="006710FE"/>
    <w:rsid w:val="006711C1"/>
    <w:rsid w:val="00671EFC"/>
    <w:rsid w:val="00672103"/>
    <w:rsid w:val="0067274D"/>
    <w:rsid w:val="00672AFC"/>
    <w:rsid w:val="0067382C"/>
    <w:rsid w:val="00673876"/>
    <w:rsid w:val="00673F8A"/>
    <w:rsid w:val="00673FB8"/>
    <w:rsid w:val="00674479"/>
    <w:rsid w:val="006744BD"/>
    <w:rsid w:val="00674B31"/>
    <w:rsid w:val="00674DBE"/>
    <w:rsid w:val="0067504B"/>
    <w:rsid w:val="00675D95"/>
    <w:rsid w:val="00676932"/>
    <w:rsid w:val="00676BFD"/>
    <w:rsid w:val="00676C60"/>
    <w:rsid w:val="0068040F"/>
    <w:rsid w:val="00680C56"/>
    <w:rsid w:val="00681284"/>
    <w:rsid w:val="0068132D"/>
    <w:rsid w:val="00681A4E"/>
    <w:rsid w:val="00681DDB"/>
    <w:rsid w:val="00682378"/>
    <w:rsid w:val="0068259D"/>
    <w:rsid w:val="006825C4"/>
    <w:rsid w:val="00683359"/>
    <w:rsid w:val="00683752"/>
    <w:rsid w:val="00683772"/>
    <w:rsid w:val="00683782"/>
    <w:rsid w:val="006837F5"/>
    <w:rsid w:val="00684029"/>
    <w:rsid w:val="006845A5"/>
    <w:rsid w:val="00684C3D"/>
    <w:rsid w:val="00684DA2"/>
    <w:rsid w:val="006850A0"/>
    <w:rsid w:val="00685506"/>
    <w:rsid w:val="00686200"/>
    <w:rsid w:val="0068685E"/>
    <w:rsid w:val="00687698"/>
    <w:rsid w:val="00687936"/>
    <w:rsid w:val="0069007A"/>
    <w:rsid w:val="006903A9"/>
    <w:rsid w:val="006906E7"/>
    <w:rsid w:val="00691091"/>
    <w:rsid w:val="00691F37"/>
    <w:rsid w:val="00692E2B"/>
    <w:rsid w:val="006939A6"/>
    <w:rsid w:val="00693DD0"/>
    <w:rsid w:val="006945A9"/>
    <w:rsid w:val="006946F6"/>
    <w:rsid w:val="006948CF"/>
    <w:rsid w:val="00694C7A"/>
    <w:rsid w:val="00694DAE"/>
    <w:rsid w:val="0069560B"/>
    <w:rsid w:val="00695620"/>
    <w:rsid w:val="00695780"/>
    <w:rsid w:val="00695AF7"/>
    <w:rsid w:val="00696160"/>
    <w:rsid w:val="006966DD"/>
    <w:rsid w:val="00696B77"/>
    <w:rsid w:val="00697001"/>
    <w:rsid w:val="0069789A"/>
    <w:rsid w:val="006A068E"/>
    <w:rsid w:val="006A0D7B"/>
    <w:rsid w:val="006A0DF9"/>
    <w:rsid w:val="006A1CB3"/>
    <w:rsid w:val="006A21AD"/>
    <w:rsid w:val="006A22A4"/>
    <w:rsid w:val="006A2813"/>
    <w:rsid w:val="006A2BC7"/>
    <w:rsid w:val="006A305D"/>
    <w:rsid w:val="006A3232"/>
    <w:rsid w:val="006A351E"/>
    <w:rsid w:val="006A37EB"/>
    <w:rsid w:val="006A3CC8"/>
    <w:rsid w:val="006A45B6"/>
    <w:rsid w:val="006A484A"/>
    <w:rsid w:val="006A527B"/>
    <w:rsid w:val="006A543B"/>
    <w:rsid w:val="006A575C"/>
    <w:rsid w:val="006A59E9"/>
    <w:rsid w:val="006A5FC1"/>
    <w:rsid w:val="006A60F4"/>
    <w:rsid w:val="006A631F"/>
    <w:rsid w:val="006A6453"/>
    <w:rsid w:val="006A6BEB"/>
    <w:rsid w:val="006A7EB6"/>
    <w:rsid w:val="006B0B0C"/>
    <w:rsid w:val="006B1799"/>
    <w:rsid w:val="006B17B1"/>
    <w:rsid w:val="006B190B"/>
    <w:rsid w:val="006B2398"/>
    <w:rsid w:val="006B2D5D"/>
    <w:rsid w:val="006B30AC"/>
    <w:rsid w:val="006B3819"/>
    <w:rsid w:val="006B4B29"/>
    <w:rsid w:val="006B4CD7"/>
    <w:rsid w:val="006B5691"/>
    <w:rsid w:val="006B68B4"/>
    <w:rsid w:val="006B695D"/>
    <w:rsid w:val="006B6C96"/>
    <w:rsid w:val="006C02AD"/>
    <w:rsid w:val="006C0704"/>
    <w:rsid w:val="006C1BFF"/>
    <w:rsid w:val="006C1FF9"/>
    <w:rsid w:val="006C215F"/>
    <w:rsid w:val="006C2E3E"/>
    <w:rsid w:val="006C3492"/>
    <w:rsid w:val="006C459A"/>
    <w:rsid w:val="006C48E6"/>
    <w:rsid w:val="006C54D7"/>
    <w:rsid w:val="006C5AC6"/>
    <w:rsid w:val="006C5E8F"/>
    <w:rsid w:val="006C6601"/>
    <w:rsid w:val="006C67E2"/>
    <w:rsid w:val="006C6A7F"/>
    <w:rsid w:val="006C715C"/>
    <w:rsid w:val="006C7785"/>
    <w:rsid w:val="006C7E53"/>
    <w:rsid w:val="006D096B"/>
    <w:rsid w:val="006D0B9D"/>
    <w:rsid w:val="006D19D0"/>
    <w:rsid w:val="006D1D1C"/>
    <w:rsid w:val="006D3201"/>
    <w:rsid w:val="006D32E3"/>
    <w:rsid w:val="006D414C"/>
    <w:rsid w:val="006D5254"/>
    <w:rsid w:val="006D5538"/>
    <w:rsid w:val="006D5612"/>
    <w:rsid w:val="006D5699"/>
    <w:rsid w:val="006D5805"/>
    <w:rsid w:val="006D5F74"/>
    <w:rsid w:val="006D6700"/>
    <w:rsid w:val="006D6D3A"/>
    <w:rsid w:val="006D6F96"/>
    <w:rsid w:val="006D755E"/>
    <w:rsid w:val="006D764F"/>
    <w:rsid w:val="006D771C"/>
    <w:rsid w:val="006D7C8E"/>
    <w:rsid w:val="006E0774"/>
    <w:rsid w:val="006E0D73"/>
    <w:rsid w:val="006E10FD"/>
    <w:rsid w:val="006E14B2"/>
    <w:rsid w:val="006E257F"/>
    <w:rsid w:val="006E26B1"/>
    <w:rsid w:val="006E2EDE"/>
    <w:rsid w:val="006E374E"/>
    <w:rsid w:val="006E407A"/>
    <w:rsid w:val="006E423F"/>
    <w:rsid w:val="006E4925"/>
    <w:rsid w:val="006E4A8D"/>
    <w:rsid w:val="006E543B"/>
    <w:rsid w:val="006E5732"/>
    <w:rsid w:val="006E6887"/>
    <w:rsid w:val="006E68FD"/>
    <w:rsid w:val="006E6CCB"/>
    <w:rsid w:val="006E6D2A"/>
    <w:rsid w:val="006E7578"/>
    <w:rsid w:val="006E768F"/>
    <w:rsid w:val="006E793C"/>
    <w:rsid w:val="006F07AD"/>
    <w:rsid w:val="006F07FE"/>
    <w:rsid w:val="006F0B1A"/>
    <w:rsid w:val="006F1849"/>
    <w:rsid w:val="006F1EEB"/>
    <w:rsid w:val="006F2443"/>
    <w:rsid w:val="006F28D1"/>
    <w:rsid w:val="006F2BAD"/>
    <w:rsid w:val="006F2EEC"/>
    <w:rsid w:val="006F2F62"/>
    <w:rsid w:val="006F3E56"/>
    <w:rsid w:val="006F4122"/>
    <w:rsid w:val="006F5408"/>
    <w:rsid w:val="006F638E"/>
    <w:rsid w:val="006F6DE8"/>
    <w:rsid w:val="006F7A6F"/>
    <w:rsid w:val="007008B8"/>
    <w:rsid w:val="00700C1B"/>
    <w:rsid w:val="0070105F"/>
    <w:rsid w:val="00701D81"/>
    <w:rsid w:val="00702126"/>
    <w:rsid w:val="00702131"/>
    <w:rsid w:val="00702EC4"/>
    <w:rsid w:val="00703424"/>
    <w:rsid w:val="0070351F"/>
    <w:rsid w:val="007036D8"/>
    <w:rsid w:val="007042E3"/>
    <w:rsid w:val="0070476A"/>
    <w:rsid w:val="00704C28"/>
    <w:rsid w:val="007058A8"/>
    <w:rsid w:val="0070597C"/>
    <w:rsid w:val="00705D11"/>
    <w:rsid w:val="00706358"/>
    <w:rsid w:val="007064D0"/>
    <w:rsid w:val="00707618"/>
    <w:rsid w:val="007076C0"/>
    <w:rsid w:val="0070796D"/>
    <w:rsid w:val="00707B1F"/>
    <w:rsid w:val="00710254"/>
    <w:rsid w:val="0071084E"/>
    <w:rsid w:val="00710DB2"/>
    <w:rsid w:val="007117C8"/>
    <w:rsid w:val="00712A7E"/>
    <w:rsid w:val="00712BEA"/>
    <w:rsid w:val="00712D53"/>
    <w:rsid w:val="007134C8"/>
    <w:rsid w:val="00713CE8"/>
    <w:rsid w:val="00713D16"/>
    <w:rsid w:val="00713E4D"/>
    <w:rsid w:val="0071409E"/>
    <w:rsid w:val="0071425C"/>
    <w:rsid w:val="00714607"/>
    <w:rsid w:val="0071500D"/>
    <w:rsid w:val="007151F8"/>
    <w:rsid w:val="007155FB"/>
    <w:rsid w:val="00717049"/>
    <w:rsid w:val="007172E0"/>
    <w:rsid w:val="007173AA"/>
    <w:rsid w:val="00717BEC"/>
    <w:rsid w:val="00717DE9"/>
    <w:rsid w:val="00720717"/>
    <w:rsid w:val="007210DC"/>
    <w:rsid w:val="00721123"/>
    <w:rsid w:val="00721345"/>
    <w:rsid w:val="007218DC"/>
    <w:rsid w:val="00721A5C"/>
    <w:rsid w:val="007224B9"/>
    <w:rsid w:val="00722F9E"/>
    <w:rsid w:val="007230EA"/>
    <w:rsid w:val="00723C43"/>
    <w:rsid w:val="00723D98"/>
    <w:rsid w:val="00724166"/>
    <w:rsid w:val="007242F9"/>
    <w:rsid w:val="00724428"/>
    <w:rsid w:val="007258CF"/>
    <w:rsid w:val="00725D06"/>
    <w:rsid w:val="0072601D"/>
    <w:rsid w:val="00726CCF"/>
    <w:rsid w:val="00726DE4"/>
    <w:rsid w:val="007275AD"/>
    <w:rsid w:val="00727BBF"/>
    <w:rsid w:val="00727DEE"/>
    <w:rsid w:val="007302FD"/>
    <w:rsid w:val="00730388"/>
    <w:rsid w:val="007313A9"/>
    <w:rsid w:val="007327EE"/>
    <w:rsid w:val="00732822"/>
    <w:rsid w:val="00732938"/>
    <w:rsid w:val="00732E7B"/>
    <w:rsid w:val="00732F23"/>
    <w:rsid w:val="007334A7"/>
    <w:rsid w:val="00733CA9"/>
    <w:rsid w:val="007340BA"/>
    <w:rsid w:val="00734D6F"/>
    <w:rsid w:val="0073501F"/>
    <w:rsid w:val="007352E2"/>
    <w:rsid w:val="0073530B"/>
    <w:rsid w:val="00735921"/>
    <w:rsid w:val="00735BD1"/>
    <w:rsid w:val="00735E3F"/>
    <w:rsid w:val="0073650E"/>
    <w:rsid w:val="00736951"/>
    <w:rsid w:val="00736AD8"/>
    <w:rsid w:val="0073731E"/>
    <w:rsid w:val="00741E58"/>
    <w:rsid w:val="007420B4"/>
    <w:rsid w:val="007420E0"/>
    <w:rsid w:val="0074226B"/>
    <w:rsid w:val="00742706"/>
    <w:rsid w:val="00743624"/>
    <w:rsid w:val="00743A23"/>
    <w:rsid w:val="007442A7"/>
    <w:rsid w:val="007450A0"/>
    <w:rsid w:val="0074629B"/>
    <w:rsid w:val="007462B2"/>
    <w:rsid w:val="0074656B"/>
    <w:rsid w:val="00747500"/>
    <w:rsid w:val="007478B6"/>
    <w:rsid w:val="0075015C"/>
    <w:rsid w:val="007501AD"/>
    <w:rsid w:val="0075034A"/>
    <w:rsid w:val="0075071E"/>
    <w:rsid w:val="0075125A"/>
    <w:rsid w:val="0075221A"/>
    <w:rsid w:val="007528FE"/>
    <w:rsid w:val="0075297B"/>
    <w:rsid w:val="00752C2F"/>
    <w:rsid w:val="00752EA2"/>
    <w:rsid w:val="007532B0"/>
    <w:rsid w:val="00753449"/>
    <w:rsid w:val="007535F4"/>
    <w:rsid w:val="00754464"/>
    <w:rsid w:val="00754550"/>
    <w:rsid w:val="00754639"/>
    <w:rsid w:val="00754C62"/>
    <w:rsid w:val="00755873"/>
    <w:rsid w:val="00755C91"/>
    <w:rsid w:val="007560C9"/>
    <w:rsid w:val="00756698"/>
    <w:rsid w:val="0075699E"/>
    <w:rsid w:val="007570F8"/>
    <w:rsid w:val="007572B4"/>
    <w:rsid w:val="007577A0"/>
    <w:rsid w:val="007578B0"/>
    <w:rsid w:val="00757DF5"/>
    <w:rsid w:val="00757F23"/>
    <w:rsid w:val="007601A4"/>
    <w:rsid w:val="0076063D"/>
    <w:rsid w:val="00761833"/>
    <w:rsid w:val="00761B86"/>
    <w:rsid w:val="00761BEB"/>
    <w:rsid w:val="00761E67"/>
    <w:rsid w:val="00762698"/>
    <w:rsid w:val="0076281C"/>
    <w:rsid w:val="00762E91"/>
    <w:rsid w:val="007645D7"/>
    <w:rsid w:val="00764CB3"/>
    <w:rsid w:val="0076543B"/>
    <w:rsid w:val="007654F6"/>
    <w:rsid w:val="00765ACF"/>
    <w:rsid w:val="00765BA5"/>
    <w:rsid w:val="00766238"/>
    <w:rsid w:val="0076633C"/>
    <w:rsid w:val="00766D20"/>
    <w:rsid w:val="00766DB3"/>
    <w:rsid w:val="00767052"/>
    <w:rsid w:val="0077026D"/>
    <w:rsid w:val="00770872"/>
    <w:rsid w:val="00771DA9"/>
    <w:rsid w:val="00772D69"/>
    <w:rsid w:val="00772F49"/>
    <w:rsid w:val="00772F69"/>
    <w:rsid w:val="007730DF"/>
    <w:rsid w:val="007737F4"/>
    <w:rsid w:val="00773FF3"/>
    <w:rsid w:val="00774D7B"/>
    <w:rsid w:val="00775A7B"/>
    <w:rsid w:val="00775E5B"/>
    <w:rsid w:val="00776A26"/>
    <w:rsid w:val="007771C3"/>
    <w:rsid w:val="0077799C"/>
    <w:rsid w:val="0078003B"/>
    <w:rsid w:val="00781293"/>
    <w:rsid w:val="00781856"/>
    <w:rsid w:val="00781FA2"/>
    <w:rsid w:val="007820DE"/>
    <w:rsid w:val="00782B7B"/>
    <w:rsid w:val="00782C97"/>
    <w:rsid w:val="007831BF"/>
    <w:rsid w:val="007831EA"/>
    <w:rsid w:val="00783504"/>
    <w:rsid w:val="00783DA3"/>
    <w:rsid w:val="00784020"/>
    <w:rsid w:val="007840E9"/>
    <w:rsid w:val="00784554"/>
    <w:rsid w:val="00784D3D"/>
    <w:rsid w:val="00784FCD"/>
    <w:rsid w:val="0078594D"/>
    <w:rsid w:val="00785DC9"/>
    <w:rsid w:val="007860CB"/>
    <w:rsid w:val="00786287"/>
    <w:rsid w:val="0078704B"/>
    <w:rsid w:val="007870B9"/>
    <w:rsid w:val="00787213"/>
    <w:rsid w:val="00787965"/>
    <w:rsid w:val="00790CAC"/>
    <w:rsid w:val="00791986"/>
    <w:rsid w:val="007930F8"/>
    <w:rsid w:val="007933F0"/>
    <w:rsid w:val="007941D8"/>
    <w:rsid w:val="00794496"/>
    <w:rsid w:val="00794566"/>
    <w:rsid w:val="007953BC"/>
    <w:rsid w:val="0079575F"/>
    <w:rsid w:val="007963CA"/>
    <w:rsid w:val="007968B9"/>
    <w:rsid w:val="00796AD9"/>
    <w:rsid w:val="00796CDE"/>
    <w:rsid w:val="00797820"/>
    <w:rsid w:val="00797F8B"/>
    <w:rsid w:val="007A07FE"/>
    <w:rsid w:val="007A09C3"/>
    <w:rsid w:val="007A15D2"/>
    <w:rsid w:val="007A1E2D"/>
    <w:rsid w:val="007A2F05"/>
    <w:rsid w:val="007A3598"/>
    <w:rsid w:val="007A36F6"/>
    <w:rsid w:val="007A38CB"/>
    <w:rsid w:val="007A433D"/>
    <w:rsid w:val="007A4384"/>
    <w:rsid w:val="007A4750"/>
    <w:rsid w:val="007A477E"/>
    <w:rsid w:val="007A4BC1"/>
    <w:rsid w:val="007A540F"/>
    <w:rsid w:val="007A5888"/>
    <w:rsid w:val="007A595B"/>
    <w:rsid w:val="007A628E"/>
    <w:rsid w:val="007A69B1"/>
    <w:rsid w:val="007A749F"/>
    <w:rsid w:val="007A78C3"/>
    <w:rsid w:val="007B00C5"/>
    <w:rsid w:val="007B0755"/>
    <w:rsid w:val="007B0A6E"/>
    <w:rsid w:val="007B1A7F"/>
    <w:rsid w:val="007B2446"/>
    <w:rsid w:val="007B2F13"/>
    <w:rsid w:val="007B3456"/>
    <w:rsid w:val="007B3730"/>
    <w:rsid w:val="007B3F05"/>
    <w:rsid w:val="007B458B"/>
    <w:rsid w:val="007B4612"/>
    <w:rsid w:val="007B4BC3"/>
    <w:rsid w:val="007B4C40"/>
    <w:rsid w:val="007B4FF3"/>
    <w:rsid w:val="007B509D"/>
    <w:rsid w:val="007B533D"/>
    <w:rsid w:val="007B5AE5"/>
    <w:rsid w:val="007B60A0"/>
    <w:rsid w:val="007B777A"/>
    <w:rsid w:val="007C02C3"/>
    <w:rsid w:val="007C0311"/>
    <w:rsid w:val="007C0458"/>
    <w:rsid w:val="007C1216"/>
    <w:rsid w:val="007C1591"/>
    <w:rsid w:val="007C2C94"/>
    <w:rsid w:val="007C3233"/>
    <w:rsid w:val="007C39BA"/>
    <w:rsid w:val="007C3B86"/>
    <w:rsid w:val="007C3CAC"/>
    <w:rsid w:val="007C40AE"/>
    <w:rsid w:val="007C47A9"/>
    <w:rsid w:val="007C535F"/>
    <w:rsid w:val="007C5435"/>
    <w:rsid w:val="007C60DF"/>
    <w:rsid w:val="007C652D"/>
    <w:rsid w:val="007C6E9A"/>
    <w:rsid w:val="007C7224"/>
    <w:rsid w:val="007C72F7"/>
    <w:rsid w:val="007C7ECA"/>
    <w:rsid w:val="007D0890"/>
    <w:rsid w:val="007D1095"/>
    <w:rsid w:val="007D190D"/>
    <w:rsid w:val="007D1E6C"/>
    <w:rsid w:val="007D2685"/>
    <w:rsid w:val="007D28B1"/>
    <w:rsid w:val="007D2A51"/>
    <w:rsid w:val="007D2CD9"/>
    <w:rsid w:val="007D30C5"/>
    <w:rsid w:val="007D316E"/>
    <w:rsid w:val="007D3213"/>
    <w:rsid w:val="007D379A"/>
    <w:rsid w:val="007D4432"/>
    <w:rsid w:val="007D45F7"/>
    <w:rsid w:val="007D4BA4"/>
    <w:rsid w:val="007D5F9C"/>
    <w:rsid w:val="007D617E"/>
    <w:rsid w:val="007D6269"/>
    <w:rsid w:val="007D71E7"/>
    <w:rsid w:val="007D78B3"/>
    <w:rsid w:val="007D78B6"/>
    <w:rsid w:val="007E0BA1"/>
    <w:rsid w:val="007E0DCC"/>
    <w:rsid w:val="007E1B7B"/>
    <w:rsid w:val="007E2238"/>
    <w:rsid w:val="007E23BE"/>
    <w:rsid w:val="007E280F"/>
    <w:rsid w:val="007E2BDB"/>
    <w:rsid w:val="007E2D32"/>
    <w:rsid w:val="007E305A"/>
    <w:rsid w:val="007E309E"/>
    <w:rsid w:val="007E37B1"/>
    <w:rsid w:val="007E3BCF"/>
    <w:rsid w:val="007E3CCE"/>
    <w:rsid w:val="007E4666"/>
    <w:rsid w:val="007E4A1F"/>
    <w:rsid w:val="007E4EAB"/>
    <w:rsid w:val="007E636C"/>
    <w:rsid w:val="007E670B"/>
    <w:rsid w:val="007E6F6C"/>
    <w:rsid w:val="007E72FF"/>
    <w:rsid w:val="007E730E"/>
    <w:rsid w:val="007E768A"/>
    <w:rsid w:val="007F0562"/>
    <w:rsid w:val="007F1471"/>
    <w:rsid w:val="007F148E"/>
    <w:rsid w:val="007F15D5"/>
    <w:rsid w:val="007F192B"/>
    <w:rsid w:val="007F23F8"/>
    <w:rsid w:val="007F2E51"/>
    <w:rsid w:val="007F3031"/>
    <w:rsid w:val="007F323E"/>
    <w:rsid w:val="007F386B"/>
    <w:rsid w:val="007F3C23"/>
    <w:rsid w:val="007F45DA"/>
    <w:rsid w:val="007F49E5"/>
    <w:rsid w:val="007F5060"/>
    <w:rsid w:val="007F54C6"/>
    <w:rsid w:val="007F5CFF"/>
    <w:rsid w:val="007F678B"/>
    <w:rsid w:val="007F6AF0"/>
    <w:rsid w:val="007F6ED1"/>
    <w:rsid w:val="007F7071"/>
    <w:rsid w:val="007F733D"/>
    <w:rsid w:val="007F7782"/>
    <w:rsid w:val="007F7799"/>
    <w:rsid w:val="007F79BA"/>
    <w:rsid w:val="008001B0"/>
    <w:rsid w:val="00800283"/>
    <w:rsid w:val="00800C99"/>
    <w:rsid w:val="008011BA"/>
    <w:rsid w:val="008012CD"/>
    <w:rsid w:val="0080169F"/>
    <w:rsid w:val="00801A9B"/>
    <w:rsid w:val="00802232"/>
    <w:rsid w:val="00802C5D"/>
    <w:rsid w:val="00802F80"/>
    <w:rsid w:val="00803564"/>
    <w:rsid w:val="0080374E"/>
    <w:rsid w:val="00803824"/>
    <w:rsid w:val="00803D38"/>
    <w:rsid w:val="00803D92"/>
    <w:rsid w:val="00803DC1"/>
    <w:rsid w:val="00803E06"/>
    <w:rsid w:val="0080408E"/>
    <w:rsid w:val="00804525"/>
    <w:rsid w:val="0080455D"/>
    <w:rsid w:val="0080603C"/>
    <w:rsid w:val="0080609A"/>
    <w:rsid w:val="0080660F"/>
    <w:rsid w:val="0080691F"/>
    <w:rsid w:val="00807DF2"/>
    <w:rsid w:val="008103C8"/>
    <w:rsid w:val="0081063F"/>
    <w:rsid w:val="00810704"/>
    <w:rsid w:val="00810DE1"/>
    <w:rsid w:val="00810E14"/>
    <w:rsid w:val="0081155A"/>
    <w:rsid w:val="008118B1"/>
    <w:rsid w:val="00811B0E"/>
    <w:rsid w:val="00812109"/>
    <w:rsid w:val="00812489"/>
    <w:rsid w:val="00812589"/>
    <w:rsid w:val="008125BE"/>
    <w:rsid w:val="00812AD4"/>
    <w:rsid w:val="00812E1B"/>
    <w:rsid w:val="00812E33"/>
    <w:rsid w:val="00813652"/>
    <w:rsid w:val="00813E2D"/>
    <w:rsid w:val="0081577C"/>
    <w:rsid w:val="00816A37"/>
    <w:rsid w:val="00817039"/>
    <w:rsid w:val="00817554"/>
    <w:rsid w:val="008175DF"/>
    <w:rsid w:val="00817937"/>
    <w:rsid w:val="00817AE5"/>
    <w:rsid w:val="00820C7F"/>
    <w:rsid w:val="0082101C"/>
    <w:rsid w:val="00821384"/>
    <w:rsid w:val="0082176D"/>
    <w:rsid w:val="0082182B"/>
    <w:rsid w:val="00821A55"/>
    <w:rsid w:val="00821F17"/>
    <w:rsid w:val="00821FF9"/>
    <w:rsid w:val="008222FD"/>
    <w:rsid w:val="00822681"/>
    <w:rsid w:val="008227F7"/>
    <w:rsid w:val="00822B10"/>
    <w:rsid w:val="008231D4"/>
    <w:rsid w:val="00823B83"/>
    <w:rsid w:val="0082402A"/>
    <w:rsid w:val="00825D2E"/>
    <w:rsid w:val="00825E17"/>
    <w:rsid w:val="008261FF"/>
    <w:rsid w:val="008262B6"/>
    <w:rsid w:val="00826847"/>
    <w:rsid w:val="00826CEC"/>
    <w:rsid w:val="00826D60"/>
    <w:rsid w:val="008270DA"/>
    <w:rsid w:val="00827292"/>
    <w:rsid w:val="008272AB"/>
    <w:rsid w:val="008273BE"/>
    <w:rsid w:val="00827532"/>
    <w:rsid w:val="008275AB"/>
    <w:rsid w:val="00827666"/>
    <w:rsid w:val="00831907"/>
    <w:rsid w:val="008328CC"/>
    <w:rsid w:val="0083298B"/>
    <w:rsid w:val="00832D0E"/>
    <w:rsid w:val="00832D8E"/>
    <w:rsid w:val="0083394B"/>
    <w:rsid w:val="0083402D"/>
    <w:rsid w:val="0083443E"/>
    <w:rsid w:val="00834535"/>
    <w:rsid w:val="00834819"/>
    <w:rsid w:val="00834D80"/>
    <w:rsid w:val="0083538F"/>
    <w:rsid w:val="00835522"/>
    <w:rsid w:val="00835B9D"/>
    <w:rsid w:val="00835CDD"/>
    <w:rsid w:val="00836134"/>
    <w:rsid w:val="00836207"/>
    <w:rsid w:val="00836227"/>
    <w:rsid w:val="00836CB7"/>
    <w:rsid w:val="00836CE2"/>
    <w:rsid w:val="00837A66"/>
    <w:rsid w:val="00840002"/>
    <w:rsid w:val="00840024"/>
    <w:rsid w:val="0084098C"/>
    <w:rsid w:val="00840CAE"/>
    <w:rsid w:val="0084105A"/>
    <w:rsid w:val="0084114B"/>
    <w:rsid w:val="0084197E"/>
    <w:rsid w:val="008426DC"/>
    <w:rsid w:val="008426F2"/>
    <w:rsid w:val="00843050"/>
    <w:rsid w:val="008434E6"/>
    <w:rsid w:val="00843684"/>
    <w:rsid w:val="0084459C"/>
    <w:rsid w:val="00844907"/>
    <w:rsid w:val="00844CBB"/>
    <w:rsid w:val="00844E85"/>
    <w:rsid w:val="008453D3"/>
    <w:rsid w:val="00845C6E"/>
    <w:rsid w:val="00845FC7"/>
    <w:rsid w:val="00846A7E"/>
    <w:rsid w:val="0084729C"/>
    <w:rsid w:val="0084760C"/>
    <w:rsid w:val="00850884"/>
    <w:rsid w:val="00851282"/>
    <w:rsid w:val="008516D4"/>
    <w:rsid w:val="0085187F"/>
    <w:rsid w:val="0085206D"/>
    <w:rsid w:val="00852929"/>
    <w:rsid w:val="00854141"/>
    <w:rsid w:val="0085464C"/>
    <w:rsid w:val="0085486B"/>
    <w:rsid w:val="00855DF2"/>
    <w:rsid w:val="0085753D"/>
    <w:rsid w:val="00857D64"/>
    <w:rsid w:val="0086100F"/>
    <w:rsid w:val="008612FB"/>
    <w:rsid w:val="00862463"/>
    <w:rsid w:val="00862943"/>
    <w:rsid w:val="008629C1"/>
    <w:rsid w:val="008629F1"/>
    <w:rsid w:val="00862BD4"/>
    <w:rsid w:val="00863192"/>
    <w:rsid w:val="00863E87"/>
    <w:rsid w:val="00863EB4"/>
    <w:rsid w:val="0086411C"/>
    <w:rsid w:val="00864CF4"/>
    <w:rsid w:val="00865229"/>
    <w:rsid w:val="00865299"/>
    <w:rsid w:val="00865457"/>
    <w:rsid w:val="00866170"/>
    <w:rsid w:val="00866D12"/>
    <w:rsid w:val="0086758C"/>
    <w:rsid w:val="008701D8"/>
    <w:rsid w:val="00870B08"/>
    <w:rsid w:val="00871074"/>
    <w:rsid w:val="0087199F"/>
    <w:rsid w:val="00871B9A"/>
    <w:rsid w:val="00871C50"/>
    <w:rsid w:val="00872468"/>
    <w:rsid w:val="008724D3"/>
    <w:rsid w:val="0087283E"/>
    <w:rsid w:val="00872A10"/>
    <w:rsid w:val="00872B65"/>
    <w:rsid w:val="00872C03"/>
    <w:rsid w:val="00873A7D"/>
    <w:rsid w:val="00874BF7"/>
    <w:rsid w:val="00874C52"/>
    <w:rsid w:val="00874E9B"/>
    <w:rsid w:val="00874FB3"/>
    <w:rsid w:val="008750F5"/>
    <w:rsid w:val="00875AE8"/>
    <w:rsid w:val="00875D98"/>
    <w:rsid w:val="00875EBE"/>
    <w:rsid w:val="008763F3"/>
    <w:rsid w:val="008768B7"/>
    <w:rsid w:val="00877455"/>
    <w:rsid w:val="00877583"/>
    <w:rsid w:val="00877F0F"/>
    <w:rsid w:val="0088005E"/>
    <w:rsid w:val="00880168"/>
    <w:rsid w:val="008803A3"/>
    <w:rsid w:val="008806EB"/>
    <w:rsid w:val="00880979"/>
    <w:rsid w:val="00880EC4"/>
    <w:rsid w:val="00880FA9"/>
    <w:rsid w:val="008816E6"/>
    <w:rsid w:val="00881974"/>
    <w:rsid w:val="00881EB8"/>
    <w:rsid w:val="008822FD"/>
    <w:rsid w:val="00882B62"/>
    <w:rsid w:val="008833D9"/>
    <w:rsid w:val="00883934"/>
    <w:rsid w:val="00883D5A"/>
    <w:rsid w:val="00884D4D"/>
    <w:rsid w:val="00884D59"/>
    <w:rsid w:val="008871D8"/>
    <w:rsid w:val="00887941"/>
    <w:rsid w:val="00887E2C"/>
    <w:rsid w:val="008900A0"/>
    <w:rsid w:val="0089126F"/>
    <w:rsid w:val="00891738"/>
    <w:rsid w:val="0089176A"/>
    <w:rsid w:val="00891DC8"/>
    <w:rsid w:val="00892254"/>
    <w:rsid w:val="00892A04"/>
    <w:rsid w:val="008930AD"/>
    <w:rsid w:val="00893423"/>
    <w:rsid w:val="008936EF"/>
    <w:rsid w:val="00893984"/>
    <w:rsid w:val="00893CAB"/>
    <w:rsid w:val="008952F2"/>
    <w:rsid w:val="008955F7"/>
    <w:rsid w:val="0089575E"/>
    <w:rsid w:val="00895ABC"/>
    <w:rsid w:val="00895E4D"/>
    <w:rsid w:val="0089669F"/>
    <w:rsid w:val="00896D33"/>
    <w:rsid w:val="00896FEB"/>
    <w:rsid w:val="00897B36"/>
    <w:rsid w:val="008A0385"/>
    <w:rsid w:val="008A040F"/>
    <w:rsid w:val="008A0865"/>
    <w:rsid w:val="008A0B1D"/>
    <w:rsid w:val="008A0ED6"/>
    <w:rsid w:val="008A1006"/>
    <w:rsid w:val="008A11AB"/>
    <w:rsid w:val="008A1518"/>
    <w:rsid w:val="008A28BD"/>
    <w:rsid w:val="008A3315"/>
    <w:rsid w:val="008A4188"/>
    <w:rsid w:val="008A4563"/>
    <w:rsid w:val="008A47E1"/>
    <w:rsid w:val="008A4913"/>
    <w:rsid w:val="008A4A44"/>
    <w:rsid w:val="008A4B57"/>
    <w:rsid w:val="008A4CC5"/>
    <w:rsid w:val="008A50AE"/>
    <w:rsid w:val="008A52E2"/>
    <w:rsid w:val="008A5381"/>
    <w:rsid w:val="008A53E1"/>
    <w:rsid w:val="008A53F3"/>
    <w:rsid w:val="008A5404"/>
    <w:rsid w:val="008A63AE"/>
    <w:rsid w:val="008A6AB6"/>
    <w:rsid w:val="008A7980"/>
    <w:rsid w:val="008B039C"/>
    <w:rsid w:val="008B16E4"/>
    <w:rsid w:val="008B212B"/>
    <w:rsid w:val="008B29D3"/>
    <w:rsid w:val="008B2A2C"/>
    <w:rsid w:val="008B2B5E"/>
    <w:rsid w:val="008B2BDB"/>
    <w:rsid w:val="008B30D3"/>
    <w:rsid w:val="008B34D9"/>
    <w:rsid w:val="008B377D"/>
    <w:rsid w:val="008B3DE5"/>
    <w:rsid w:val="008B3FCA"/>
    <w:rsid w:val="008B40FD"/>
    <w:rsid w:val="008B4973"/>
    <w:rsid w:val="008B5576"/>
    <w:rsid w:val="008B59F0"/>
    <w:rsid w:val="008B5A98"/>
    <w:rsid w:val="008B6224"/>
    <w:rsid w:val="008B643D"/>
    <w:rsid w:val="008B67CB"/>
    <w:rsid w:val="008B69D5"/>
    <w:rsid w:val="008B702D"/>
    <w:rsid w:val="008B703F"/>
    <w:rsid w:val="008B73D6"/>
    <w:rsid w:val="008B7BC6"/>
    <w:rsid w:val="008B7E23"/>
    <w:rsid w:val="008C073D"/>
    <w:rsid w:val="008C092C"/>
    <w:rsid w:val="008C09FC"/>
    <w:rsid w:val="008C0BAE"/>
    <w:rsid w:val="008C111E"/>
    <w:rsid w:val="008C18F9"/>
    <w:rsid w:val="008C19AC"/>
    <w:rsid w:val="008C228F"/>
    <w:rsid w:val="008C38C9"/>
    <w:rsid w:val="008C3B9D"/>
    <w:rsid w:val="008C4725"/>
    <w:rsid w:val="008C49E2"/>
    <w:rsid w:val="008C5270"/>
    <w:rsid w:val="008C5F11"/>
    <w:rsid w:val="008C5F46"/>
    <w:rsid w:val="008C6310"/>
    <w:rsid w:val="008C6479"/>
    <w:rsid w:val="008C6B55"/>
    <w:rsid w:val="008C6C01"/>
    <w:rsid w:val="008C6C5D"/>
    <w:rsid w:val="008C6F87"/>
    <w:rsid w:val="008C7D15"/>
    <w:rsid w:val="008D06CF"/>
    <w:rsid w:val="008D0E46"/>
    <w:rsid w:val="008D10E4"/>
    <w:rsid w:val="008D23E7"/>
    <w:rsid w:val="008D2DD2"/>
    <w:rsid w:val="008D2E0E"/>
    <w:rsid w:val="008D2E3D"/>
    <w:rsid w:val="008D3581"/>
    <w:rsid w:val="008D3656"/>
    <w:rsid w:val="008D3795"/>
    <w:rsid w:val="008D3E64"/>
    <w:rsid w:val="008D4161"/>
    <w:rsid w:val="008D45B2"/>
    <w:rsid w:val="008D49BD"/>
    <w:rsid w:val="008D4B5C"/>
    <w:rsid w:val="008D4BE2"/>
    <w:rsid w:val="008D5561"/>
    <w:rsid w:val="008D59C9"/>
    <w:rsid w:val="008D5E0E"/>
    <w:rsid w:val="008D5F97"/>
    <w:rsid w:val="008D7246"/>
    <w:rsid w:val="008D7606"/>
    <w:rsid w:val="008D7A15"/>
    <w:rsid w:val="008E02D8"/>
    <w:rsid w:val="008E0B83"/>
    <w:rsid w:val="008E112E"/>
    <w:rsid w:val="008E17FD"/>
    <w:rsid w:val="008E1F5A"/>
    <w:rsid w:val="008E206C"/>
    <w:rsid w:val="008E2C9B"/>
    <w:rsid w:val="008E3153"/>
    <w:rsid w:val="008E3AE7"/>
    <w:rsid w:val="008E3F8F"/>
    <w:rsid w:val="008E49A4"/>
    <w:rsid w:val="008E51F0"/>
    <w:rsid w:val="008E5211"/>
    <w:rsid w:val="008E5C81"/>
    <w:rsid w:val="008E63C6"/>
    <w:rsid w:val="008E69E2"/>
    <w:rsid w:val="008E6BED"/>
    <w:rsid w:val="008E6EE7"/>
    <w:rsid w:val="008E6F70"/>
    <w:rsid w:val="008E786D"/>
    <w:rsid w:val="008F0012"/>
    <w:rsid w:val="008F1784"/>
    <w:rsid w:val="008F17F0"/>
    <w:rsid w:val="008F1EAA"/>
    <w:rsid w:val="008F2BB7"/>
    <w:rsid w:val="008F2FDE"/>
    <w:rsid w:val="008F30F3"/>
    <w:rsid w:val="008F317D"/>
    <w:rsid w:val="008F3F4D"/>
    <w:rsid w:val="008F3FAB"/>
    <w:rsid w:val="008F4043"/>
    <w:rsid w:val="008F4533"/>
    <w:rsid w:val="008F4A14"/>
    <w:rsid w:val="008F524E"/>
    <w:rsid w:val="008F5836"/>
    <w:rsid w:val="008F5CB3"/>
    <w:rsid w:val="008F612E"/>
    <w:rsid w:val="008F68CA"/>
    <w:rsid w:val="008F708C"/>
    <w:rsid w:val="008F70B3"/>
    <w:rsid w:val="008F7358"/>
    <w:rsid w:val="008F77D5"/>
    <w:rsid w:val="0090057D"/>
    <w:rsid w:val="00900AD5"/>
    <w:rsid w:val="00900E64"/>
    <w:rsid w:val="00901A7B"/>
    <w:rsid w:val="00901BE1"/>
    <w:rsid w:val="009028C2"/>
    <w:rsid w:val="00902CC2"/>
    <w:rsid w:val="00903028"/>
    <w:rsid w:val="00903686"/>
    <w:rsid w:val="0090384A"/>
    <w:rsid w:val="00903ED6"/>
    <w:rsid w:val="00904430"/>
    <w:rsid w:val="0090484E"/>
    <w:rsid w:val="00904987"/>
    <w:rsid w:val="009049A6"/>
    <w:rsid w:val="00904BC7"/>
    <w:rsid w:val="0090536E"/>
    <w:rsid w:val="00905703"/>
    <w:rsid w:val="00905793"/>
    <w:rsid w:val="00905DCC"/>
    <w:rsid w:val="00905DDF"/>
    <w:rsid w:val="00907361"/>
    <w:rsid w:val="00907D3F"/>
    <w:rsid w:val="009100B1"/>
    <w:rsid w:val="0091049B"/>
    <w:rsid w:val="00910726"/>
    <w:rsid w:val="00910AD4"/>
    <w:rsid w:val="00910FBC"/>
    <w:rsid w:val="00911385"/>
    <w:rsid w:val="0091278C"/>
    <w:rsid w:val="00912796"/>
    <w:rsid w:val="00912F98"/>
    <w:rsid w:val="009139F5"/>
    <w:rsid w:val="00913BD9"/>
    <w:rsid w:val="00914460"/>
    <w:rsid w:val="00914802"/>
    <w:rsid w:val="009148C8"/>
    <w:rsid w:val="009150EF"/>
    <w:rsid w:val="0091513A"/>
    <w:rsid w:val="009154C0"/>
    <w:rsid w:val="0091634A"/>
    <w:rsid w:val="009174A0"/>
    <w:rsid w:val="00917579"/>
    <w:rsid w:val="00917765"/>
    <w:rsid w:val="00917B44"/>
    <w:rsid w:val="00917DB4"/>
    <w:rsid w:val="00917E3F"/>
    <w:rsid w:val="00917FD5"/>
    <w:rsid w:val="0092007F"/>
    <w:rsid w:val="009207C7"/>
    <w:rsid w:val="00920A22"/>
    <w:rsid w:val="009222B4"/>
    <w:rsid w:val="0092240B"/>
    <w:rsid w:val="00922D08"/>
    <w:rsid w:val="009239D1"/>
    <w:rsid w:val="00923A38"/>
    <w:rsid w:val="00924832"/>
    <w:rsid w:val="009248D4"/>
    <w:rsid w:val="009252C7"/>
    <w:rsid w:val="00925814"/>
    <w:rsid w:val="0092595D"/>
    <w:rsid w:val="00926131"/>
    <w:rsid w:val="0092626B"/>
    <w:rsid w:val="00926442"/>
    <w:rsid w:val="0092713A"/>
    <w:rsid w:val="009272A6"/>
    <w:rsid w:val="00931413"/>
    <w:rsid w:val="00931467"/>
    <w:rsid w:val="00931880"/>
    <w:rsid w:val="00932752"/>
    <w:rsid w:val="00932896"/>
    <w:rsid w:val="00932985"/>
    <w:rsid w:val="00933965"/>
    <w:rsid w:val="00933E50"/>
    <w:rsid w:val="0093451B"/>
    <w:rsid w:val="00936CC2"/>
    <w:rsid w:val="009376C9"/>
    <w:rsid w:val="009407EF"/>
    <w:rsid w:val="00940DDF"/>
    <w:rsid w:val="009417FE"/>
    <w:rsid w:val="0094250A"/>
    <w:rsid w:val="00942A5F"/>
    <w:rsid w:val="00942B8B"/>
    <w:rsid w:val="00943F6D"/>
    <w:rsid w:val="009443C2"/>
    <w:rsid w:val="00944658"/>
    <w:rsid w:val="0094495E"/>
    <w:rsid w:val="00944DD1"/>
    <w:rsid w:val="009452D9"/>
    <w:rsid w:val="00945730"/>
    <w:rsid w:val="00945BEE"/>
    <w:rsid w:val="00945F37"/>
    <w:rsid w:val="0094612B"/>
    <w:rsid w:val="00946CB1"/>
    <w:rsid w:val="00947B07"/>
    <w:rsid w:val="00947BD2"/>
    <w:rsid w:val="00947C1C"/>
    <w:rsid w:val="00947E89"/>
    <w:rsid w:val="0095004B"/>
    <w:rsid w:val="009502C4"/>
    <w:rsid w:val="009503C6"/>
    <w:rsid w:val="00950B81"/>
    <w:rsid w:val="00950DC6"/>
    <w:rsid w:val="00950F1A"/>
    <w:rsid w:val="009511D4"/>
    <w:rsid w:val="00951331"/>
    <w:rsid w:val="009516F8"/>
    <w:rsid w:val="009517CD"/>
    <w:rsid w:val="00951F7A"/>
    <w:rsid w:val="00951FAC"/>
    <w:rsid w:val="00952DA9"/>
    <w:rsid w:val="00952EB7"/>
    <w:rsid w:val="00953FAA"/>
    <w:rsid w:val="009547E8"/>
    <w:rsid w:val="00955B94"/>
    <w:rsid w:val="00955BFD"/>
    <w:rsid w:val="00956230"/>
    <w:rsid w:val="009566A8"/>
    <w:rsid w:val="00956C36"/>
    <w:rsid w:val="00956FA4"/>
    <w:rsid w:val="00957853"/>
    <w:rsid w:val="009600C1"/>
    <w:rsid w:val="009604F9"/>
    <w:rsid w:val="0096051F"/>
    <w:rsid w:val="009606F7"/>
    <w:rsid w:val="00960BDD"/>
    <w:rsid w:val="00960D9D"/>
    <w:rsid w:val="0096118C"/>
    <w:rsid w:val="009615A4"/>
    <w:rsid w:val="00962021"/>
    <w:rsid w:val="00962622"/>
    <w:rsid w:val="00962873"/>
    <w:rsid w:val="00962BAE"/>
    <w:rsid w:val="009636CE"/>
    <w:rsid w:val="00963799"/>
    <w:rsid w:val="009637CA"/>
    <w:rsid w:val="00963C90"/>
    <w:rsid w:val="00964596"/>
    <w:rsid w:val="00964756"/>
    <w:rsid w:val="00964CD0"/>
    <w:rsid w:val="0096557B"/>
    <w:rsid w:val="009660C3"/>
    <w:rsid w:val="0096658B"/>
    <w:rsid w:val="00967741"/>
    <w:rsid w:val="009679FE"/>
    <w:rsid w:val="00970C26"/>
    <w:rsid w:val="009710FC"/>
    <w:rsid w:val="00971E36"/>
    <w:rsid w:val="00972250"/>
    <w:rsid w:val="00972609"/>
    <w:rsid w:val="00973080"/>
    <w:rsid w:val="009735B6"/>
    <w:rsid w:val="00973610"/>
    <w:rsid w:val="00973852"/>
    <w:rsid w:val="0097390F"/>
    <w:rsid w:val="009743FE"/>
    <w:rsid w:val="009744E9"/>
    <w:rsid w:val="00974869"/>
    <w:rsid w:val="009748BB"/>
    <w:rsid w:val="00975769"/>
    <w:rsid w:val="0097600A"/>
    <w:rsid w:val="00976677"/>
    <w:rsid w:val="009770D8"/>
    <w:rsid w:val="0097724F"/>
    <w:rsid w:val="0097758C"/>
    <w:rsid w:val="009806C6"/>
    <w:rsid w:val="00980902"/>
    <w:rsid w:val="00981C20"/>
    <w:rsid w:val="00982013"/>
    <w:rsid w:val="00982DF0"/>
    <w:rsid w:val="0098331E"/>
    <w:rsid w:val="0098372D"/>
    <w:rsid w:val="00983B1B"/>
    <w:rsid w:val="0098403F"/>
    <w:rsid w:val="0098412C"/>
    <w:rsid w:val="00984696"/>
    <w:rsid w:val="00984C01"/>
    <w:rsid w:val="00985552"/>
    <w:rsid w:val="0098566A"/>
    <w:rsid w:val="009867DF"/>
    <w:rsid w:val="0098744C"/>
    <w:rsid w:val="009878C8"/>
    <w:rsid w:val="00987E4D"/>
    <w:rsid w:val="00987EFE"/>
    <w:rsid w:val="009900BE"/>
    <w:rsid w:val="00990339"/>
    <w:rsid w:val="009907C8"/>
    <w:rsid w:val="009908B2"/>
    <w:rsid w:val="009909AE"/>
    <w:rsid w:val="00991A45"/>
    <w:rsid w:val="00992293"/>
    <w:rsid w:val="009925BA"/>
    <w:rsid w:val="0099277E"/>
    <w:rsid w:val="009931F9"/>
    <w:rsid w:val="009932CA"/>
    <w:rsid w:val="00993B38"/>
    <w:rsid w:val="00993B83"/>
    <w:rsid w:val="00993CBC"/>
    <w:rsid w:val="009943D1"/>
    <w:rsid w:val="009943F0"/>
    <w:rsid w:val="00994680"/>
    <w:rsid w:val="00994A72"/>
    <w:rsid w:val="00994AA1"/>
    <w:rsid w:val="00995386"/>
    <w:rsid w:val="009954DA"/>
    <w:rsid w:val="009961EC"/>
    <w:rsid w:val="0099622C"/>
    <w:rsid w:val="009965C5"/>
    <w:rsid w:val="00996C0A"/>
    <w:rsid w:val="00997289"/>
    <w:rsid w:val="009972E1"/>
    <w:rsid w:val="00997897"/>
    <w:rsid w:val="009A014E"/>
    <w:rsid w:val="009A045B"/>
    <w:rsid w:val="009A04F8"/>
    <w:rsid w:val="009A0B4C"/>
    <w:rsid w:val="009A18B4"/>
    <w:rsid w:val="009A1B0C"/>
    <w:rsid w:val="009A2A38"/>
    <w:rsid w:val="009A2C85"/>
    <w:rsid w:val="009A2DF7"/>
    <w:rsid w:val="009A365F"/>
    <w:rsid w:val="009A3869"/>
    <w:rsid w:val="009A389A"/>
    <w:rsid w:val="009A40B0"/>
    <w:rsid w:val="009A498E"/>
    <w:rsid w:val="009A51B1"/>
    <w:rsid w:val="009A56BF"/>
    <w:rsid w:val="009A5787"/>
    <w:rsid w:val="009A59DD"/>
    <w:rsid w:val="009A61A0"/>
    <w:rsid w:val="009A6508"/>
    <w:rsid w:val="009A79ED"/>
    <w:rsid w:val="009B04C6"/>
    <w:rsid w:val="009B0591"/>
    <w:rsid w:val="009B0CA4"/>
    <w:rsid w:val="009B121F"/>
    <w:rsid w:val="009B187E"/>
    <w:rsid w:val="009B2254"/>
    <w:rsid w:val="009B2A1B"/>
    <w:rsid w:val="009B2C0E"/>
    <w:rsid w:val="009B3BD1"/>
    <w:rsid w:val="009B4010"/>
    <w:rsid w:val="009B45CA"/>
    <w:rsid w:val="009B4AB9"/>
    <w:rsid w:val="009B5344"/>
    <w:rsid w:val="009B5CB7"/>
    <w:rsid w:val="009B5E39"/>
    <w:rsid w:val="009B5FE7"/>
    <w:rsid w:val="009B6501"/>
    <w:rsid w:val="009B6E09"/>
    <w:rsid w:val="009B73D6"/>
    <w:rsid w:val="009C0244"/>
    <w:rsid w:val="009C14E5"/>
    <w:rsid w:val="009C1E42"/>
    <w:rsid w:val="009C2091"/>
    <w:rsid w:val="009C2DB1"/>
    <w:rsid w:val="009C2E06"/>
    <w:rsid w:val="009C3937"/>
    <w:rsid w:val="009C40B4"/>
    <w:rsid w:val="009C56D6"/>
    <w:rsid w:val="009C5BB3"/>
    <w:rsid w:val="009C6830"/>
    <w:rsid w:val="009C6CBB"/>
    <w:rsid w:val="009C6FF9"/>
    <w:rsid w:val="009C7BC3"/>
    <w:rsid w:val="009D0178"/>
    <w:rsid w:val="009D03AD"/>
    <w:rsid w:val="009D0BD7"/>
    <w:rsid w:val="009D1051"/>
    <w:rsid w:val="009D1559"/>
    <w:rsid w:val="009D192E"/>
    <w:rsid w:val="009D237F"/>
    <w:rsid w:val="009D2FCD"/>
    <w:rsid w:val="009D3362"/>
    <w:rsid w:val="009D3391"/>
    <w:rsid w:val="009D358E"/>
    <w:rsid w:val="009D3EB8"/>
    <w:rsid w:val="009D4587"/>
    <w:rsid w:val="009D47A7"/>
    <w:rsid w:val="009D48D8"/>
    <w:rsid w:val="009D4A54"/>
    <w:rsid w:val="009D50DE"/>
    <w:rsid w:val="009D57DE"/>
    <w:rsid w:val="009D583F"/>
    <w:rsid w:val="009D6299"/>
    <w:rsid w:val="009D6383"/>
    <w:rsid w:val="009E01F4"/>
    <w:rsid w:val="009E0C45"/>
    <w:rsid w:val="009E0D22"/>
    <w:rsid w:val="009E0E91"/>
    <w:rsid w:val="009E1091"/>
    <w:rsid w:val="009E1B55"/>
    <w:rsid w:val="009E2581"/>
    <w:rsid w:val="009E276C"/>
    <w:rsid w:val="009E2B81"/>
    <w:rsid w:val="009E2C54"/>
    <w:rsid w:val="009E3359"/>
    <w:rsid w:val="009E33F2"/>
    <w:rsid w:val="009E3A32"/>
    <w:rsid w:val="009E5227"/>
    <w:rsid w:val="009E5636"/>
    <w:rsid w:val="009E5CA4"/>
    <w:rsid w:val="009E5D06"/>
    <w:rsid w:val="009E5E7C"/>
    <w:rsid w:val="009E5EA8"/>
    <w:rsid w:val="009E600F"/>
    <w:rsid w:val="009E66E6"/>
    <w:rsid w:val="009E6C75"/>
    <w:rsid w:val="009E6CD1"/>
    <w:rsid w:val="009E6E74"/>
    <w:rsid w:val="009E75B7"/>
    <w:rsid w:val="009E7990"/>
    <w:rsid w:val="009E7EF4"/>
    <w:rsid w:val="009F02F1"/>
    <w:rsid w:val="009F02F6"/>
    <w:rsid w:val="009F052D"/>
    <w:rsid w:val="009F09AF"/>
    <w:rsid w:val="009F0E70"/>
    <w:rsid w:val="009F0F0F"/>
    <w:rsid w:val="009F1428"/>
    <w:rsid w:val="009F2CAB"/>
    <w:rsid w:val="009F3F37"/>
    <w:rsid w:val="009F3FC3"/>
    <w:rsid w:val="009F3FFD"/>
    <w:rsid w:val="009F48E5"/>
    <w:rsid w:val="009F4AC0"/>
    <w:rsid w:val="009F4F39"/>
    <w:rsid w:val="009F5ADD"/>
    <w:rsid w:val="009F5C56"/>
    <w:rsid w:val="009F5DDB"/>
    <w:rsid w:val="009F6159"/>
    <w:rsid w:val="009F6704"/>
    <w:rsid w:val="009F683B"/>
    <w:rsid w:val="009F6DEC"/>
    <w:rsid w:val="009F73E6"/>
    <w:rsid w:val="009F78A8"/>
    <w:rsid w:val="009F7F8C"/>
    <w:rsid w:val="00A002DB"/>
    <w:rsid w:val="00A00DC7"/>
    <w:rsid w:val="00A017E6"/>
    <w:rsid w:val="00A018B6"/>
    <w:rsid w:val="00A01FF3"/>
    <w:rsid w:val="00A02403"/>
    <w:rsid w:val="00A027C6"/>
    <w:rsid w:val="00A029A9"/>
    <w:rsid w:val="00A02EF3"/>
    <w:rsid w:val="00A03157"/>
    <w:rsid w:val="00A0346C"/>
    <w:rsid w:val="00A03511"/>
    <w:rsid w:val="00A039CB"/>
    <w:rsid w:val="00A0468D"/>
    <w:rsid w:val="00A04837"/>
    <w:rsid w:val="00A057EC"/>
    <w:rsid w:val="00A06320"/>
    <w:rsid w:val="00A0655D"/>
    <w:rsid w:val="00A07067"/>
    <w:rsid w:val="00A070D2"/>
    <w:rsid w:val="00A07345"/>
    <w:rsid w:val="00A0798E"/>
    <w:rsid w:val="00A07ACF"/>
    <w:rsid w:val="00A100DE"/>
    <w:rsid w:val="00A10C32"/>
    <w:rsid w:val="00A11D0B"/>
    <w:rsid w:val="00A1211F"/>
    <w:rsid w:val="00A12711"/>
    <w:rsid w:val="00A12BFD"/>
    <w:rsid w:val="00A12F7F"/>
    <w:rsid w:val="00A13006"/>
    <w:rsid w:val="00A13042"/>
    <w:rsid w:val="00A13429"/>
    <w:rsid w:val="00A134D3"/>
    <w:rsid w:val="00A13BD6"/>
    <w:rsid w:val="00A13E8E"/>
    <w:rsid w:val="00A14C93"/>
    <w:rsid w:val="00A158F0"/>
    <w:rsid w:val="00A16ABF"/>
    <w:rsid w:val="00A1799A"/>
    <w:rsid w:val="00A20945"/>
    <w:rsid w:val="00A20AEA"/>
    <w:rsid w:val="00A20B21"/>
    <w:rsid w:val="00A2121F"/>
    <w:rsid w:val="00A2152B"/>
    <w:rsid w:val="00A21ACA"/>
    <w:rsid w:val="00A23695"/>
    <w:rsid w:val="00A2380C"/>
    <w:rsid w:val="00A23B6E"/>
    <w:rsid w:val="00A23CF9"/>
    <w:rsid w:val="00A2418F"/>
    <w:rsid w:val="00A2439F"/>
    <w:rsid w:val="00A245A9"/>
    <w:rsid w:val="00A24B46"/>
    <w:rsid w:val="00A24BD2"/>
    <w:rsid w:val="00A24E2A"/>
    <w:rsid w:val="00A2518F"/>
    <w:rsid w:val="00A25278"/>
    <w:rsid w:val="00A259B7"/>
    <w:rsid w:val="00A26741"/>
    <w:rsid w:val="00A267DE"/>
    <w:rsid w:val="00A26DB7"/>
    <w:rsid w:val="00A2704C"/>
    <w:rsid w:val="00A270D3"/>
    <w:rsid w:val="00A27B89"/>
    <w:rsid w:val="00A27E14"/>
    <w:rsid w:val="00A27F6B"/>
    <w:rsid w:val="00A300D5"/>
    <w:rsid w:val="00A304B7"/>
    <w:rsid w:val="00A3137E"/>
    <w:rsid w:val="00A31C2B"/>
    <w:rsid w:val="00A32153"/>
    <w:rsid w:val="00A3398E"/>
    <w:rsid w:val="00A33CFF"/>
    <w:rsid w:val="00A35664"/>
    <w:rsid w:val="00A3568A"/>
    <w:rsid w:val="00A3579A"/>
    <w:rsid w:val="00A35ACE"/>
    <w:rsid w:val="00A36EAE"/>
    <w:rsid w:val="00A373FD"/>
    <w:rsid w:val="00A3774B"/>
    <w:rsid w:val="00A3788A"/>
    <w:rsid w:val="00A37DD6"/>
    <w:rsid w:val="00A40272"/>
    <w:rsid w:val="00A4042C"/>
    <w:rsid w:val="00A40461"/>
    <w:rsid w:val="00A406E3"/>
    <w:rsid w:val="00A40720"/>
    <w:rsid w:val="00A407A3"/>
    <w:rsid w:val="00A40A86"/>
    <w:rsid w:val="00A40D3C"/>
    <w:rsid w:val="00A41173"/>
    <w:rsid w:val="00A420B6"/>
    <w:rsid w:val="00A420CB"/>
    <w:rsid w:val="00A42771"/>
    <w:rsid w:val="00A42AD4"/>
    <w:rsid w:val="00A43387"/>
    <w:rsid w:val="00A43DA9"/>
    <w:rsid w:val="00A43F5B"/>
    <w:rsid w:val="00A445A0"/>
    <w:rsid w:val="00A45144"/>
    <w:rsid w:val="00A45A23"/>
    <w:rsid w:val="00A45D2B"/>
    <w:rsid w:val="00A46556"/>
    <w:rsid w:val="00A46EA7"/>
    <w:rsid w:val="00A4724A"/>
    <w:rsid w:val="00A47AC4"/>
    <w:rsid w:val="00A47DC3"/>
    <w:rsid w:val="00A502BA"/>
    <w:rsid w:val="00A50F45"/>
    <w:rsid w:val="00A50FC6"/>
    <w:rsid w:val="00A51180"/>
    <w:rsid w:val="00A513C1"/>
    <w:rsid w:val="00A517BC"/>
    <w:rsid w:val="00A51AD7"/>
    <w:rsid w:val="00A5224B"/>
    <w:rsid w:val="00A52E11"/>
    <w:rsid w:val="00A533A2"/>
    <w:rsid w:val="00A53616"/>
    <w:rsid w:val="00A53753"/>
    <w:rsid w:val="00A53A15"/>
    <w:rsid w:val="00A53AE1"/>
    <w:rsid w:val="00A53CCA"/>
    <w:rsid w:val="00A53D52"/>
    <w:rsid w:val="00A5427F"/>
    <w:rsid w:val="00A55252"/>
    <w:rsid w:val="00A556DA"/>
    <w:rsid w:val="00A557A0"/>
    <w:rsid w:val="00A567FD"/>
    <w:rsid w:val="00A56815"/>
    <w:rsid w:val="00A5695E"/>
    <w:rsid w:val="00A56C57"/>
    <w:rsid w:val="00A56E7E"/>
    <w:rsid w:val="00A571BD"/>
    <w:rsid w:val="00A571C5"/>
    <w:rsid w:val="00A57514"/>
    <w:rsid w:val="00A57606"/>
    <w:rsid w:val="00A57C04"/>
    <w:rsid w:val="00A60147"/>
    <w:rsid w:val="00A60B2C"/>
    <w:rsid w:val="00A60EA7"/>
    <w:rsid w:val="00A62498"/>
    <w:rsid w:val="00A62874"/>
    <w:rsid w:val="00A632F8"/>
    <w:rsid w:val="00A6339F"/>
    <w:rsid w:val="00A634C7"/>
    <w:rsid w:val="00A63853"/>
    <w:rsid w:val="00A64002"/>
    <w:rsid w:val="00A64630"/>
    <w:rsid w:val="00A64B44"/>
    <w:rsid w:val="00A64C15"/>
    <w:rsid w:val="00A64F6C"/>
    <w:rsid w:val="00A65A46"/>
    <w:rsid w:val="00A65B39"/>
    <w:rsid w:val="00A66248"/>
    <w:rsid w:val="00A66B45"/>
    <w:rsid w:val="00A67334"/>
    <w:rsid w:val="00A673AC"/>
    <w:rsid w:val="00A67694"/>
    <w:rsid w:val="00A67D86"/>
    <w:rsid w:val="00A700A4"/>
    <w:rsid w:val="00A70261"/>
    <w:rsid w:val="00A70871"/>
    <w:rsid w:val="00A70C5B"/>
    <w:rsid w:val="00A70C5F"/>
    <w:rsid w:val="00A70E10"/>
    <w:rsid w:val="00A711F0"/>
    <w:rsid w:val="00A7162F"/>
    <w:rsid w:val="00A71B3A"/>
    <w:rsid w:val="00A71FCB"/>
    <w:rsid w:val="00A72325"/>
    <w:rsid w:val="00A727F1"/>
    <w:rsid w:val="00A72C1B"/>
    <w:rsid w:val="00A72F75"/>
    <w:rsid w:val="00A73828"/>
    <w:rsid w:val="00A74CAC"/>
    <w:rsid w:val="00A7560A"/>
    <w:rsid w:val="00A75A12"/>
    <w:rsid w:val="00A76C38"/>
    <w:rsid w:val="00A7742D"/>
    <w:rsid w:val="00A77BC4"/>
    <w:rsid w:val="00A80ECD"/>
    <w:rsid w:val="00A81E6F"/>
    <w:rsid w:val="00A823AA"/>
    <w:rsid w:val="00A83291"/>
    <w:rsid w:val="00A83315"/>
    <w:rsid w:val="00A836B2"/>
    <w:rsid w:val="00A83C7E"/>
    <w:rsid w:val="00A8453A"/>
    <w:rsid w:val="00A84655"/>
    <w:rsid w:val="00A84660"/>
    <w:rsid w:val="00A85115"/>
    <w:rsid w:val="00A85960"/>
    <w:rsid w:val="00A86CED"/>
    <w:rsid w:val="00A87073"/>
    <w:rsid w:val="00A8791B"/>
    <w:rsid w:val="00A9007B"/>
    <w:rsid w:val="00A90443"/>
    <w:rsid w:val="00A91886"/>
    <w:rsid w:val="00A92035"/>
    <w:rsid w:val="00A9286B"/>
    <w:rsid w:val="00A92DE9"/>
    <w:rsid w:val="00A92FE4"/>
    <w:rsid w:val="00A95E0B"/>
    <w:rsid w:val="00A973AA"/>
    <w:rsid w:val="00AA0107"/>
    <w:rsid w:val="00AA0726"/>
    <w:rsid w:val="00AA0B82"/>
    <w:rsid w:val="00AA0E6B"/>
    <w:rsid w:val="00AA1B55"/>
    <w:rsid w:val="00AA2579"/>
    <w:rsid w:val="00AA34E3"/>
    <w:rsid w:val="00AA382B"/>
    <w:rsid w:val="00AA39AD"/>
    <w:rsid w:val="00AA3CC3"/>
    <w:rsid w:val="00AA40C0"/>
    <w:rsid w:val="00AA415D"/>
    <w:rsid w:val="00AA44F7"/>
    <w:rsid w:val="00AA4B2F"/>
    <w:rsid w:val="00AA4FE9"/>
    <w:rsid w:val="00AA5146"/>
    <w:rsid w:val="00AA51D5"/>
    <w:rsid w:val="00AA54B3"/>
    <w:rsid w:val="00AA6955"/>
    <w:rsid w:val="00AA695B"/>
    <w:rsid w:val="00AA7D73"/>
    <w:rsid w:val="00AB020C"/>
    <w:rsid w:val="00AB061B"/>
    <w:rsid w:val="00AB08C6"/>
    <w:rsid w:val="00AB0F13"/>
    <w:rsid w:val="00AB12EC"/>
    <w:rsid w:val="00AB152E"/>
    <w:rsid w:val="00AB17E4"/>
    <w:rsid w:val="00AB198B"/>
    <w:rsid w:val="00AB2F03"/>
    <w:rsid w:val="00AB35B1"/>
    <w:rsid w:val="00AB3DB9"/>
    <w:rsid w:val="00AB690B"/>
    <w:rsid w:val="00AB6976"/>
    <w:rsid w:val="00AB6A84"/>
    <w:rsid w:val="00AB6AA5"/>
    <w:rsid w:val="00AB6BB6"/>
    <w:rsid w:val="00AB72D2"/>
    <w:rsid w:val="00AB752A"/>
    <w:rsid w:val="00AB7BD0"/>
    <w:rsid w:val="00AC03C9"/>
    <w:rsid w:val="00AC0814"/>
    <w:rsid w:val="00AC11CC"/>
    <w:rsid w:val="00AC242E"/>
    <w:rsid w:val="00AC2AD0"/>
    <w:rsid w:val="00AC318F"/>
    <w:rsid w:val="00AC3300"/>
    <w:rsid w:val="00AC36C2"/>
    <w:rsid w:val="00AC3FF9"/>
    <w:rsid w:val="00AC44D4"/>
    <w:rsid w:val="00AC4D86"/>
    <w:rsid w:val="00AC4EBE"/>
    <w:rsid w:val="00AC517E"/>
    <w:rsid w:val="00AC51E5"/>
    <w:rsid w:val="00AC544B"/>
    <w:rsid w:val="00AC5618"/>
    <w:rsid w:val="00AC569C"/>
    <w:rsid w:val="00AC5B4A"/>
    <w:rsid w:val="00AC62BA"/>
    <w:rsid w:val="00AC6468"/>
    <w:rsid w:val="00AC652C"/>
    <w:rsid w:val="00AC6530"/>
    <w:rsid w:val="00AC6BBC"/>
    <w:rsid w:val="00AC6E60"/>
    <w:rsid w:val="00AC6F50"/>
    <w:rsid w:val="00AC71B6"/>
    <w:rsid w:val="00AC7921"/>
    <w:rsid w:val="00AD0763"/>
    <w:rsid w:val="00AD0CC0"/>
    <w:rsid w:val="00AD1CD9"/>
    <w:rsid w:val="00AD24BF"/>
    <w:rsid w:val="00AD2D4D"/>
    <w:rsid w:val="00AD2D92"/>
    <w:rsid w:val="00AD3055"/>
    <w:rsid w:val="00AD31CA"/>
    <w:rsid w:val="00AD3B1A"/>
    <w:rsid w:val="00AD3BB5"/>
    <w:rsid w:val="00AD4594"/>
    <w:rsid w:val="00AD4D62"/>
    <w:rsid w:val="00AD4D6C"/>
    <w:rsid w:val="00AD5ABE"/>
    <w:rsid w:val="00AD5BE2"/>
    <w:rsid w:val="00AD601B"/>
    <w:rsid w:val="00AD6349"/>
    <w:rsid w:val="00AD6582"/>
    <w:rsid w:val="00AD68BF"/>
    <w:rsid w:val="00AD70E3"/>
    <w:rsid w:val="00AD712A"/>
    <w:rsid w:val="00AD7433"/>
    <w:rsid w:val="00AE02F8"/>
    <w:rsid w:val="00AE03A7"/>
    <w:rsid w:val="00AE35C0"/>
    <w:rsid w:val="00AE3612"/>
    <w:rsid w:val="00AE3C90"/>
    <w:rsid w:val="00AE3DEE"/>
    <w:rsid w:val="00AE4046"/>
    <w:rsid w:val="00AE4354"/>
    <w:rsid w:val="00AE665D"/>
    <w:rsid w:val="00AE6874"/>
    <w:rsid w:val="00AE690D"/>
    <w:rsid w:val="00AE6CAB"/>
    <w:rsid w:val="00AE7EB3"/>
    <w:rsid w:val="00AF05C7"/>
    <w:rsid w:val="00AF0CEA"/>
    <w:rsid w:val="00AF0E4B"/>
    <w:rsid w:val="00AF1425"/>
    <w:rsid w:val="00AF1949"/>
    <w:rsid w:val="00AF1CA8"/>
    <w:rsid w:val="00AF2B11"/>
    <w:rsid w:val="00AF2BF2"/>
    <w:rsid w:val="00AF2CA5"/>
    <w:rsid w:val="00AF3559"/>
    <w:rsid w:val="00AF3BC9"/>
    <w:rsid w:val="00AF41C5"/>
    <w:rsid w:val="00AF58D1"/>
    <w:rsid w:val="00AF5D27"/>
    <w:rsid w:val="00AF6DCB"/>
    <w:rsid w:val="00AF6E39"/>
    <w:rsid w:val="00AF75CB"/>
    <w:rsid w:val="00AF7AD7"/>
    <w:rsid w:val="00AF7B38"/>
    <w:rsid w:val="00B000C0"/>
    <w:rsid w:val="00B00700"/>
    <w:rsid w:val="00B00728"/>
    <w:rsid w:val="00B00ABE"/>
    <w:rsid w:val="00B017CB"/>
    <w:rsid w:val="00B01FC7"/>
    <w:rsid w:val="00B023E5"/>
    <w:rsid w:val="00B02B9A"/>
    <w:rsid w:val="00B0326F"/>
    <w:rsid w:val="00B03B50"/>
    <w:rsid w:val="00B03CD8"/>
    <w:rsid w:val="00B041A0"/>
    <w:rsid w:val="00B04452"/>
    <w:rsid w:val="00B0525A"/>
    <w:rsid w:val="00B052BA"/>
    <w:rsid w:val="00B05312"/>
    <w:rsid w:val="00B0558E"/>
    <w:rsid w:val="00B060B7"/>
    <w:rsid w:val="00B065B1"/>
    <w:rsid w:val="00B06E82"/>
    <w:rsid w:val="00B07120"/>
    <w:rsid w:val="00B071B6"/>
    <w:rsid w:val="00B075CD"/>
    <w:rsid w:val="00B0772A"/>
    <w:rsid w:val="00B07795"/>
    <w:rsid w:val="00B07811"/>
    <w:rsid w:val="00B07D19"/>
    <w:rsid w:val="00B10D54"/>
    <w:rsid w:val="00B1139F"/>
    <w:rsid w:val="00B12D8F"/>
    <w:rsid w:val="00B12DA4"/>
    <w:rsid w:val="00B133CB"/>
    <w:rsid w:val="00B139FD"/>
    <w:rsid w:val="00B14560"/>
    <w:rsid w:val="00B146B7"/>
    <w:rsid w:val="00B147E8"/>
    <w:rsid w:val="00B14CC9"/>
    <w:rsid w:val="00B15238"/>
    <w:rsid w:val="00B1584B"/>
    <w:rsid w:val="00B159B1"/>
    <w:rsid w:val="00B162D3"/>
    <w:rsid w:val="00B16865"/>
    <w:rsid w:val="00B17AE5"/>
    <w:rsid w:val="00B17D9E"/>
    <w:rsid w:val="00B20271"/>
    <w:rsid w:val="00B20493"/>
    <w:rsid w:val="00B20B5A"/>
    <w:rsid w:val="00B21063"/>
    <w:rsid w:val="00B214B5"/>
    <w:rsid w:val="00B21D3A"/>
    <w:rsid w:val="00B22006"/>
    <w:rsid w:val="00B22778"/>
    <w:rsid w:val="00B22905"/>
    <w:rsid w:val="00B22F00"/>
    <w:rsid w:val="00B2302C"/>
    <w:rsid w:val="00B235C5"/>
    <w:rsid w:val="00B23757"/>
    <w:rsid w:val="00B243ED"/>
    <w:rsid w:val="00B247C2"/>
    <w:rsid w:val="00B263FC"/>
    <w:rsid w:val="00B27426"/>
    <w:rsid w:val="00B27720"/>
    <w:rsid w:val="00B27799"/>
    <w:rsid w:val="00B279F9"/>
    <w:rsid w:val="00B27A03"/>
    <w:rsid w:val="00B301B1"/>
    <w:rsid w:val="00B30567"/>
    <w:rsid w:val="00B30760"/>
    <w:rsid w:val="00B30C35"/>
    <w:rsid w:val="00B30D0F"/>
    <w:rsid w:val="00B31EDA"/>
    <w:rsid w:val="00B3218B"/>
    <w:rsid w:val="00B3219B"/>
    <w:rsid w:val="00B32404"/>
    <w:rsid w:val="00B32663"/>
    <w:rsid w:val="00B332E4"/>
    <w:rsid w:val="00B332EB"/>
    <w:rsid w:val="00B33A49"/>
    <w:rsid w:val="00B35095"/>
    <w:rsid w:val="00B350E4"/>
    <w:rsid w:val="00B35305"/>
    <w:rsid w:val="00B35F3B"/>
    <w:rsid w:val="00B3618F"/>
    <w:rsid w:val="00B367A5"/>
    <w:rsid w:val="00B36829"/>
    <w:rsid w:val="00B36C5A"/>
    <w:rsid w:val="00B36F69"/>
    <w:rsid w:val="00B374E8"/>
    <w:rsid w:val="00B40A22"/>
    <w:rsid w:val="00B40A27"/>
    <w:rsid w:val="00B40D54"/>
    <w:rsid w:val="00B4138A"/>
    <w:rsid w:val="00B41BA1"/>
    <w:rsid w:val="00B42F15"/>
    <w:rsid w:val="00B44078"/>
    <w:rsid w:val="00B44425"/>
    <w:rsid w:val="00B465C0"/>
    <w:rsid w:val="00B4665C"/>
    <w:rsid w:val="00B469CB"/>
    <w:rsid w:val="00B46D55"/>
    <w:rsid w:val="00B475E1"/>
    <w:rsid w:val="00B50E59"/>
    <w:rsid w:val="00B51213"/>
    <w:rsid w:val="00B51901"/>
    <w:rsid w:val="00B51DA7"/>
    <w:rsid w:val="00B52030"/>
    <w:rsid w:val="00B5335B"/>
    <w:rsid w:val="00B5348F"/>
    <w:rsid w:val="00B535DE"/>
    <w:rsid w:val="00B538A6"/>
    <w:rsid w:val="00B53A81"/>
    <w:rsid w:val="00B53D24"/>
    <w:rsid w:val="00B54307"/>
    <w:rsid w:val="00B54775"/>
    <w:rsid w:val="00B559F3"/>
    <w:rsid w:val="00B55C27"/>
    <w:rsid w:val="00B5612C"/>
    <w:rsid w:val="00B561F7"/>
    <w:rsid w:val="00B56365"/>
    <w:rsid w:val="00B568DD"/>
    <w:rsid w:val="00B569CE"/>
    <w:rsid w:val="00B56B6B"/>
    <w:rsid w:val="00B56C2A"/>
    <w:rsid w:val="00B56F71"/>
    <w:rsid w:val="00B57812"/>
    <w:rsid w:val="00B57995"/>
    <w:rsid w:val="00B57E01"/>
    <w:rsid w:val="00B602ED"/>
    <w:rsid w:val="00B6077D"/>
    <w:rsid w:val="00B61018"/>
    <w:rsid w:val="00B61042"/>
    <w:rsid w:val="00B61D36"/>
    <w:rsid w:val="00B61F8C"/>
    <w:rsid w:val="00B62B65"/>
    <w:rsid w:val="00B62CAC"/>
    <w:rsid w:val="00B6303F"/>
    <w:rsid w:val="00B63D27"/>
    <w:rsid w:val="00B63D95"/>
    <w:rsid w:val="00B6445E"/>
    <w:rsid w:val="00B64660"/>
    <w:rsid w:val="00B649D6"/>
    <w:rsid w:val="00B64A6E"/>
    <w:rsid w:val="00B64A70"/>
    <w:rsid w:val="00B65B86"/>
    <w:rsid w:val="00B65FC0"/>
    <w:rsid w:val="00B6634D"/>
    <w:rsid w:val="00B66642"/>
    <w:rsid w:val="00B67017"/>
    <w:rsid w:val="00B67218"/>
    <w:rsid w:val="00B67287"/>
    <w:rsid w:val="00B674F3"/>
    <w:rsid w:val="00B7064B"/>
    <w:rsid w:val="00B708EB"/>
    <w:rsid w:val="00B70C3A"/>
    <w:rsid w:val="00B715E9"/>
    <w:rsid w:val="00B7170C"/>
    <w:rsid w:val="00B71C8E"/>
    <w:rsid w:val="00B71EAF"/>
    <w:rsid w:val="00B74739"/>
    <w:rsid w:val="00B74A4E"/>
    <w:rsid w:val="00B75127"/>
    <w:rsid w:val="00B75803"/>
    <w:rsid w:val="00B76220"/>
    <w:rsid w:val="00B77681"/>
    <w:rsid w:val="00B77A84"/>
    <w:rsid w:val="00B77CBD"/>
    <w:rsid w:val="00B77DCB"/>
    <w:rsid w:val="00B77EC8"/>
    <w:rsid w:val="00B80108"/>
    <w:rsid w:val="00B8013E"/>
    <w:rsid w:val="00B80242"/>
    <w:rsid w:val="00B80660"/>
    <w:rsid w:val="00B80B91"/>
    <w:rsid w:val="00B815C3"/>
    <w:rsid w:val="00B815DD"/>
    <w:rsid w:val="00B816FD"/>
    <w:rsid w:val="00B82B18"/>
    <w:rsid w:val="00B82C37"/>
    <w:rsid w:val="00B83EB8"/>
    <w:rsid w:val="00B83FFC"/>
    <w:rsid w:val="00B84778"/>
    <w:rsid w:val="00B85269"/>
    <w:rsid w:val="00B856BA"/>
    <w:rsid w:val="00B85AA4"/>
    <w:rsid w:val="00B85EC0"/>
    <w:rsid w:val="00B8660F"/>
    <w:rsid w:val="00B86BCE"/>
    <w:rsid w:val="00B903D3"/>
    <w:rsid w:val="00B9068B"/>
    <w:rsid w:val="00B90B75"/>
    <w:rsid w:val="00B90E83"/>
    <w:rsid w:val="00B914C2"/>
    <w:rsid w:val="00B9188C"/>
    <w:rsid w:val="00B918A0"/>
    <w:rsid w:val="00B91C53"/>
    <w:rsid w:val="00B92257"/>
    <w:rsid w:val="00B92658"/>
    <w:rsid w:val="00B92C1A"/>
    <w:rsid w:val="00B9318B"/>
    <w:rsid w:val="00B93860"/>
    <w:rsid w:val="00B93A51"/>
    <w:rsid w:val="00B94541"/>
    <w:rsid w:val="00B94784"/>
    <w:rsid w:val="00B952DB"/>
    <w:rsid w:val="00B9543A"/>
    <w:rsid w:val="00B95B78"/>
    <w:rsid w:val="00B95BEB"/>
    <w:rsid w:val="00B95E26"/>
    <w:rsid w:val="00B95F5C"/>
    <w:rsid w:val="00B961F3"/>
    <w:rsid w:val="00B96AD8"/>
    <w:rsid w:val="00B9790B"/>
    <w:rsid w:val="00B9790C"/>
    <w:rsid w:val="00B97FDE"/>
    <w:rsid w:val="00BA0A60"/>
    <w:rsid w:val="00BA131F"/>
    <w:rsid w:val="00BA1B1B"/>
    <w:rsid w:val="00BA1F6F"/>
    <w:rsid w:val="00BA2829"/>
    <w:rsid w:val="00BA2B32"/>
    <w:rsid w:val="00BA2CAF"/>
    <w:rsid w:val="00BA2E20"/>
    <w:rsid w:val="00BA306D"/>
    <w:rsid w:val="00BA3219"/>
    <w:rsid w:val="00BA3A22"/>
    <w:rsid w:val="00BA3E16"/>
    <w:rsid w:val="00BA4304"/>
    <w:rsid w:val="00BA43B5"/>
    <w:rsid w:val="00BA4420"/>
    <w:rsid w:val="00BA4DE2"/>
    <w:rsid w:val="00BA4FA9"/>
    <w:rsid w:val="00BA539F"/>
    <w:rsid w:val="00BA5D43"/>
    <w:rsid w:val="00BA5E19"/>
    <w:rsid w:val="00BA6C94"/>
    <w:rsid w:val="00BA6E34"/>
    <w:rsid w:val="00BA7090"/>
    <w:rsid w:val="00BA7387"/>
    <w:rsid w:val="00BA7425"/>
    <w:rsid w:val="00BA752D"/>
    <w:rsid w:val="00BA76FA"/>
    <w:rsid w:val="00BA7863"/>
    <w:rsid w:val="00BA78E6"/>
    <w:rsid w:val="00BA7E17"/>
    <w:rsid w:val="00BA7EC8"/>
    <w:rsid w:val="00BB10D8"/>
    <w:rsid w:val="00BB16A3"/>
    <w:rsid w:val="00BB246C"/>
    <w:rsid w:val="00BB257F"/>
    <w:rsid w:val="00BB2D71"/>
    <w:rsid w:val="00BB32EB"/>
    <w:rsid w:val="00BB3482"/>
    <w:rsid w:val="00BB34B3"/>
    <w:rsid w:val="00BB36A2"/>
    <w:rsid w:val="00BB36A4"/>
    <w:rsid w:val="00BB389F"/>
    <w:rsid w:val="00BB3956"/>
    <w:rsid w:val="00BB3FC9"/>
    <w:rsid w:val="00BB4523"/>
    <w:rsid w:val="00BB4AE2"/>
    <w:rsid w:val="00BB5AB1"/>
    <w:rsid w:val="00BB5DE4"/>
    <w:rsid w:val="00BB6620"/>
    <w:rsid w:val="00BB6A5C"/>
    <w:rsid w:val="00BB7970"/>
    <w:rsid w:val="00BB7C5E"/>
    <w:rsid w:val="00BB7CB7"/>
    <w:rsid w:val="00BC0691"/>
    <w:rsid w:val="00BC0C88"/>
    <w:rsid w:val="00BC0E56"/>
    <w:rsid w:val="00BC0FB0"/>
    <w:rsid w:val="00BC123A"/>
    <w:rsid w:val="00BC17C7"/>
    <w:rsid w:val="00BC1ADF"/>
    <w:rsid w:val="00BC1C03"/>
    <w:rsid w:val="00BC2475"/>
    <w:rsid w:val="00BC2610"/>
    <w:rsid w:val="00BC264E"/>
    <w:rsid w:val="00BC28BB"/>
    <w:rsid w:val="00BC2BE5"/>
    <w:rsid w:val="00BC2D69"/>
    <w:rsid w:val="00BC2F20"/>
    <w:rsid w:val="00BC38B3"/>
    <w:rsid w:val="00BC428D"/>
    <w:rsid w:val="00BC46FC"/>
    <w:rsid w:val="00BC493C"/>
    <w:rsid w:val="00BC4C3A"/>
    <w:rsid w:val="00BC54A3"/>
    <w:rsid w:val="00BC559A"/>
    <w:rsid w:val="00BC570D"/>
    <w:rsid w:val="00BC5F6E"/>
    <w:rsid w:val="00BC61C4"/>
    <w:rsid w:val="00BC624C"/>
    <w:rsid w:val="00BC6262"/>
    <w:rsid w:val="00BC6957"/>
    <w:rsid w:val="00BC6AB5"/>
    <w:rsid w:val="00BC6BC1"/>
    <w:rsid w:val="00BC7DE9"/>
    <w:rsid w:val="00BD0595"/>
    <w:rsid w:val="00BD1112"/>
    <w:rsid w:val="00BD2A37"/>
    <w:rsid w:val="00BD30F3"/>
    <w:rsid w:val="00BD32D1"/>
    <w:rsid w:val="00BD3A61"/>
    <w:rsid w:val="00BD402F"/>
    <w:rsid w:val="00BD4218"/>
    <w:rsid w:val="00BD43FC"/>
    <w:rsid w:val="00BD58B1"/>
    <w:rsid w:val="00BD58D6"/>
    <w:rsid w:val="00BD59E0"/>
    <w:rsid w:val="00BD5A60"/>
    <w:rsid w:val="00BD5AB9"/>
    <w:rsid w:val="00BD707F"/>
    <w:rsid w:val="00BD7B7A"/>
    <w:rsid w:val="00BE018F"/>
    <w:rsid w:val="00BE07EB"/>
    <w:rsid w:val="00BE0BD6"/>
    <w:rsid w:val="00BE1EDB"/>
    <w:rsid w:val="00BE2291"/>
    <w:rsid w:val="00BE233B"/>
    <w:rsid w:val="00BE2D14"/>
    <w:rsid w:val="00BE3F98"/>
    <w:rsid w:val="00BE4137"/>
    <w:rsid w:val="00BE436C"/>
    <w:rsid w:val="00BE4370"/>
    <w:rsid w:val="00BE4BD7"/>
    <w:rsid w:val="00BE4F18"/>
    <w:rsid w:val="00BE5105"/>
    <w:rsid w:val="00BE56CD"/>
    <w:rsid w:val="00BE59B1"/>
    <w:rsid w:val="00BE5CE5"/>
    <w:rsid w:val="00BE5F94"/>
    <w:rsid w:val="00BE63DC"/>
    <w:rsid w:val="00BE6626"/>
    <w:rsid w:val="00BE67A3"/>
    <w:rsid w:val="00BE689F"/>
    <w:rsid w:val="00BE6A4B"/>
    <w:rsid w:val="00BE6F72"/>
    <w:rsid w:val="00BE6FC7"/>
    <w:rsid w:val="00BE715C"/>
    <w:rsid w:val="00BE73E4"/>
    <w:rsid w:val="00BE77D0"/>
    <w:rsid w:val="00BF04A6"/>
    <w:rsid w:val="00BF08E5"/>
    <w:rsid w:val="00BF0ACF"/>
    <w:rsid w:val="00BF0BEF"/>
    <w:rsid w:val="00BF101E"/>
    <w:rsid w:val="00BF15B7"/>
    <w:rsid w:val="00BF1DF2"/>
    <w:rsid w:val="00BF1F4B"/>
    <w:rsid w:val="00BF21B2"/>
    <w:rsid w:val="00BF2842"/>
    <w:rsid w:val="00BF3056"/>
    <w:rsid w:val="00BF3493"/>
    <w:rsid w:val="00BF40FA"/>
    <w:rsid w:val="00BF4F33"/>
    <w:rsid w:val="00BF5009"/>
    <w:rsid w:val="00BF5C52"/>
    <w:rsid w:val="00BF5D60"/>
    <w:rsid w:val="00BF5F48"/>
    <w:rsid w:val="00BF6512"/>
    <w:rsid w:val="00BF68C2"/>
    <w:rsid w:val="00BF6AD5"/>
    <w:rsid w:val="00BF6D89"/>
    <w:rsid w:val="00BF6E68"/>
    <w:rsid w:val="00C00146"/>
    <w:rsid w:val="00C00641"/>
    <w:rsid w:val="00C00902"/>
    <w:rsid w:val="00C00BBF"/>
    <w:rsid w:val="00C00D64"/>
    <w:rsid w:val="00C010AD"/>
    <w:rsid w:val="00C01120"/>
    <w:rsid w:val="00C013D2"/>
    <w:rsid w:val="00C018A2"/>
    <w:rsid w:val="00C01AF5"/>
    <w:rsid w:val="00C01B1F"/>
    <w:rsid w:val="00C02095"/>
    <w:rsid w:val="00C0225E"/>
    <w:rsid w:val="00C03558"/>
    <w:rsid w:val="00C03AD9"/>
    <w:rsid w:val="00C03B3A"/>
    <w:rsid w:val="00C03D71"/>
    <w:rsid w:val="00C0428C"/>
    <w:rsid w:val="00C05127"/>
    <w:rsid w:val="00C06194"/>
    <w:rsid w:val="00C0643F"/>
    <w:rsid w:val="00C064E9"/>
    <w:rsid w:val="00C0697A"/>
    <w:rsid w:val="00C07A7F"/>
    <w:rsid w:val="00C105E9"/>
    <w:rsid w:val="00C107C4"/>
    <w:rsid w:val="00C10B04"/>
    <w:rsid w:val="00C10E4F"/>
    <w:rsid w:val="00C10E93"/>
    <w:rsid w:val="00C1147A"/>
    <w:rsid w:val="00C1155B"/>
    <w:rsid w:val="00C125EA"/>
    <w:rsid w:val="00C12832"/>
    <w:rsid w:val="00C139C0"/>
    <w:rsid w:val="00C139D8"/>
    <w:rsid w:val="00C13B0A"/>
    <w:rsid w:val="00C13DAF"/>
    <w:rsid w:val="00C144B3"/>
    <w:rsid w:val="00C14A01"/>
    <w:rsid w:val="00C14F07"/>
    <w:rsid w:val="00C150A2"/>
    <w:rsid w:val="00C15992"/>
    <w:rsid w:val="00C16B41"/>
    <w:rsid w:val="00C17989"/>
    <w:rsid w:val="00C17F9C"/>
    <w:rsid w:val="00C17FCA"/>
    <w:rsid w:val="00C201DA"/>
    <w:rsid w:val="00C20246"/>
    <w:rsid w:val="00C203A3"/>
    <w:rsid w:val="00C205ED"/>
    <w:rsid w:val="00C20FB2"/>
    <w:rsid w:val="00C22168"/>
    <w:rsid w:val="00C227D2"/>
    <w:rsid w:val="00C234E2"/>
    <w:rsid w:val="00C234F3"/>
    <w:rsid w:val="00C23D82"/>
    <w:rsid w:val="00C25078"/>
    <w:rsid w:val="00C25196"/>
    <w:rsid w:val="00C2561F"/>
    <w:rsid w:val="00C25EDB"/>
    <w:rsid w:val="00C270E8"/>
    <w:rsid w:val="00C27170"/>
    <w:rsid w:val="00C271C6"/>
    <w:rsid w:val="00C27230"/>
    <w:rsid w:val="00C272E3"/>
    <w:rsid w:val="00C2749C"/>
    <w:rsid w:val="00C27740"/>
    <w:rsid w:val="00C277B8"/>
    <w:rsid w:val="00C30055"/>
    <w:rsid w:val="00C305CE"/>
    <w:rsid w:val="00C30ABA"/>
    <w:rsid w:val="00C30ADF"/>
    <w:rsid w:val="00C30FC9"/>
    <w:rsid w:val="00C318E7"/>
    <w:rsid w:val="00C32451"/>
    <w:rsid w:val="00C32D01"/>
    <w:rsid w:val="00C33036"/>
    <w:rsid w:val="00C33389"/>
    <w:rsid w:val="00C334D2"/>
    <w:rsid w:val="00C33E45"/>
    <w:rsid w:val="00C34D7D"/>
    <w:rsid w:val="00C34FBC"/>
    <w:rsid w:val="00C35923"/>
    <w:rsid w:val="00C35CF1"/>
    <w:rsid w:val="00C35D5A"/>
    <w:rsid w:val="00C35EEF"/>
    <w:rsid w:val="00C36204"/>
    <w:rsid w:val="00C36321"/>
    <w:rsid w:val="00C369E8"/>
    <w:rsid w:val="00C36C3C"/>
    <w:rsid w:val="00C37075"/>
    <w:rsid w:val="00C372C6"/>
    <w:rsid w:val="00C37FB8"/>
    <w:rsid w:val="00C4039D"/>
    <w:rsid w:val="00C40503"/>
    <w:rsid w:val="00C41404"/>
    <w:rsid w:val="00C41884"/>
    <w:rsid w:val="00C41901"/>
    <w:rsid w:val="00C42EDA"/>
    <w:rsid w:val="00C43394"/>
    <w:rsid w:val="00C43BA6"/>
    <w:rsid w:val="00C44580"/>
    <w:rsid w:val="00C4461D"/>
    <w:rsid w:val="00C449BC"/>
    <w:rsid w:val="00C45069"/>
    <w:rsid w:val="00C450E9"/>
    <w:rsid w:val="00C451DE"/>
    <w:rsid w:val="00C4523F"/>
    <w:rsid w:val="00C45586"/>
    <w:rsid w:val="00C45C86"/>
    <w:rsid w:val="00C46125"/>
    <w:rsid w:val="00C472B4"/>
    <w:rsid w:val="00C47908"/>
    <w:rsid w:val="00C47A10"/>
    <w:rsid w:val="00C510AC"/>
    <w:rsid w:val="00C5192C"/>
    <w:rsid w:val="00C52419"/>
    <w:rsid w:val="00C5280D"/>
    <w:rsid w:val="00C52F30"/>
    <w:rsid w:val="00C53442"/>
    <w:rsid w:val="00C53E00"/>
    <w:rsid w:val="00C5410B"/>
    <w:rsid w:val="00C552BD"/>
    <w:rsid w:val="00C5566A"/>
    <w:rsid w:val="00C564B9"/>
    <w:rsid w:val="00C56B35"/>
    <w:rsid w:val="00C570AE"/>
    <w:rsid w:val="00C5791E"/>
    <w:rsid w:val="00C57AE9"/>
    <w:rsid w:val="00C57D41"/>
    <w:rsid w:val="00C6022F"/>
    <w:rsid w:val="00C603DC"/>
    <w:rsid w:val="00C6044E"/>
    <w:rsid w:val="00C60666"/>
    <w:rsid w:val="00C612AA"/>
    <w:rsid w:val="00C620A3"/>
    <w:rsid w:val="00C6212D"/>
    <w:rsid w:val="00C629D6"/>
    <w:rsid w:val="00C62A15"/>
    <w:rsid w:val="00C62E99"/>
    <w:rsid w:val="00C6320E"/>
    <w:rsid w:val="00C633F7"/>
    <w:rsid w:val="00C63E03"/>
    <w:rsid w:val="00C63EA5"/>
    <w:rsid w:val="00C6412E"/>
    <w:rsid w:val="00C6482B"/>
    <w:rsid w:val="00C64CC3"/>
    <w:rsid w:val="00C6570C"/>
    <w:rsid w:val="00C65C10"/>
    <w:rsid w:val="00C65E8C"/>
    <w:rsid w:val="00C662F5"/>
    <w:rsid w:val="00C67626"/>
    <w:rsid w:val="00C67984"/>
    <w:rsid w:val="00C70681"/>
    <w:rsid w:val="00C718C4"/>
    <w:rsid w:val="00C71B70"/>
    <w:rsid w:val="00C71FBD"/>
    <w:rsid w:val="00C71FFE"/>
    <w:rsid w:val="00C72674"/>
    <w:rsid w:val="00C73611"/>
    <w:rsid w:val="00C73725"/>
    <w:rsid w:val="00C73ABF"/>
    <w:rsid w:val="00C73D09"/>
    <w:rsid w:val="00C741C7"/>
    <w:rsid w:val="00C75526"/>
    <w:rsid w:val="00C75532"/>
    <w:rsid w:val="00C75B58"/>
    <w:rsid w:val="00C7605E"/>
    <w:rsid w:val="00C76074"/>
    <w:rsid w:val="00C76B6A"/>
    <w:rsid w:val="00C76EBC"/>
    <w:rsid w:val="00C77B5C"/>
    <w:rsid w:val="00C80BD2"/>
    <w:rsid w:val="00C8110C"/>
    <w:rsid w:val="00C818FF"/>
    <w:rsid w:val="00C81CE0"/>
    <w:rsid w:val="00C81F43"/>
    <w:rsid w:val="00C820CA"/>
    <w:rsid w:val="00C82197"/>
    <w:rsid w:val="00C8348D"/>
    <w:rsid w:val="00C83967"/>
    <w:rsid w:val="00C84256"/>
    <w:rsid w:val="00C84353"/>
    <w:rsid w:val="00C843A7"/>
    <w:rsid w:val="00C843E0"/>
    <w:rsid w:val="00C85B8F"/>
    <w:rsid w:val="00C868A5"/>
    <w:rsid w:val="00C878C7"/>
    <w:rsid w:val="00C87F76"/>
    <w:rsid w:val="00C900CA"/>
    <w:rsid w:val="00C90CDB"/>
    <w:rsid w:val="00C90D18"/>
    <w:rsid w:val="00C90F81"/>
    <w:rsid w:val="00C9139D"/>
    <w:rsid w:val="00C915DC"/>
    <w:rsid w:val="00C91895"/>
    <w:rsid w:val="00C91E02"/>
    <w:rsid w:val="00C920DC"/>
    <w:rsid w:val="00C92D36"/>
    <w:rsid w:val="00C92F25"/>
    <w:rsid w:val="00C9308B"/>
    <w:rsid w:val="00C93A07"/>
    <w:rsid w:val="00C93AE8"/>
    <w:rsid w:val="00C93DF6"/>
    <w:rsid w:val="00C940D5"/>
    <w:rsid w:val="00C94483"/>
    <w:rsid w:val="00C947A0"/>
    <w:rsid w:val="00C94C76"/>
    <w:rsid w:val="00C94D64"/>
    <w:rsid w:val="00C96C13"/>
    <w:rsid w:val="00C9712D"/>
    <w:rsid w:val="00C97898"/>
    <w:rsid w:val="00CA1935"/>
    <w:rsid w:val="00CA1DF8"/>
    <w:rsid w:val="00CA255C"/>
    <w:rsid w:val="00CA2964"/>
    <w:rsid w:val="00CA2C6F"/>
    <w:rsid w:val="00CA3462"/>
    <w:rsid w:val="00CA35DD"/>
    <w:rsid w:val="00CA397E"/>
    <w:rsid w:val="00CA3CC5"/>
    <w:rsid w:val="00CA4015"/>
    <w:rsid w:val="00CA4058"/>
    <w:rsid w:val="00CA41D3"/>
    <w:rsid w:val="00CA4F24"/>
    <w:rsid w:val="00CA6082"/>
    <w:rsid w:val="00CA6A13"/>
    <w:rsid w:val="00CA720F"/>
    <w:rsid w:val="00CA7E54"/>
    <w:rsid w:val="00CB038A"/>
    <w:rsid w:val="00CB07FF"/>
    <w:rsid w:val="00CB08FA"/>
    <w:rsid w:val="00CB11E4"/>
    <w:rsid w:val="00CB181C"/>
    <w:rsid w:val="00CB1E0B"/>
    <w:rsid w:val="00CB31A9"/>
    <w:rsid w:val="00CB3F90"/>
    <w:rsid w:val="00CB4455"/>
    <w:rsid w:val="00CB4BEF"/>
    <w:rsid w:val="00CB507C"/>
    <w:rsid w:val="00CB591F"/>
    <w:rsid w:val="00CB6E07"/>
    <w:rsid w:val="00CB76D6"/>
    <w:rsid w:val="00CC0545"/>
    <w:rsid w:val="00CC0698"/>
    <w:rsid w:val="00CC0AA2"/>
    <w:rsid w:val="00CC0E20"/>
    <w:rsid w:val="00CC0E91"/>
    <w:rsid w:val="00CC137A"/>
    <w:rsid w:val="00CC19A3"/>
    <w:rsid w:val="00CC1FA7"/>
    <w:rsid w:val="00CC208B"/>
    <w:rsid w:val="00CC24CE"/>
    <w:rsid w:val="00CC2F8B"/>
    <w:rsid w:val="00CC3760"/>
    <w:rsid w:val="00CC4139"/>
    <w:rsid w:val="00CC4213"/>
    <w:rsid w:val="00CC432D"/>
    <w:rsid w:val="00CC452C"/>
    <w:rsid w:val="00CC51FF"/>
    <w:rsid w:val="00CC521F"/>
    <w:rsid w:val="00CC592A"/>
    <w:rsid w:val="00CC5B14"/>
    <w:rsid w:val="00CC5FB1"/>
    <w:rsid w:val="00CC6090"/>
    <w:rsid w:val="00CC6402"/>
    <w:rsid w:val="00CC6CDE"/>
    <w:rsid w:val="00CC6DB4"/>
    <w:rsid w:val="00CD035A"/>
    <w:rsid w:val="00CD206A"/>
    <w:rsid w:val="00CD214C"/>
    <w:rsid w:val="00CD274C"/>
    <w:rsid w:val="00CD2755"/>
    <w:rsid w:val="00CD2AA6"/>
    <w:rsid w:val="00CD2CE0"/>
    <w:rsid w:val="00CD2EB8"/>
    <w:rsid w:val="00CD313D"/>
    <w:rsid w:val="00CD3698"/>
    <w:rsid w:val="00CD3A75"/>
    <w:rsid w:val="00CD4463"/>
    <w:rsid w:val="00CD4626"/>
    <w:rsid w:val="00CD46DB"/>
    <w:rsid w:val="00CD4D91"/>
    <w:rsid w:val="00CD61BB"/>
    <w:rsid w:val="00CD6323"/>
    <w:rsid w:val="00CD644C"/>
    <w:rsid w:val="00CD6DD0"/>
    <w:rsid w:val="00CD740B"/>
    <w:rsid w:val="00CD78A4"/>
    <w:rsid w:val="00CD7DAE"/>
    <w:rsid w:val="00CD7ECE"/>
    <w:rsid w:val="00CD7EE8"/>
    <w:rsid w:val="00CE01AB"/>
    <w:rsid w:val="00CE0432"/>
    <w:rsid w:val="00CE075E"/>
    <w:rsid w:val="00CE0824"/>
    <w:rsid w:val="00CE088C"/>
    <w:rsid w:val="00CE0DC3"/>
    <w:rsid w:val="00CE0E6D"/>
    <w:rsid w:val="00CE0FBD"/>
    <w:rsid w:val="00CE10E6"/>
    <w:rsid w:val="00CE11AD"/>
    <w:rsid w:val="00CE1D26"/>
    <w:rsid w:val="00CE1DAF"/>
    <w:rsid w:val="00CE1DDE"/>
    <w:rsid w:val="00CE1FDF"/>
    <w:rsid w:val="00CE2D80"/>
    <w:rsid w:val="00CE37D9"/>
    <w:rsid w:val="00CE3E35"/>
    <w:rsid w:val="00CE3E3A"/>
    <w:rsid w:val="00CE447F"/>
    <w:rsid w:val="00CE4F09"/>
    <w:rsid w:val="00CE4FE6"/>
    <w:rsid w:val="00CF03EF"/>
    <w:rsid w:val="00CF0D07"/>
    <w:rsid w:val="00CF0E69"/>
    <w:rsid w:val="00CF0F46"/>
    <w:rsid w:val="00CF103B"/>
    <w:rsid w:val="00CF16BA"/>
    <w:rsid w:val="00CF18C3"/>
    <w:rsid w:val="00CF2099"/>
    <w:rsid w:val="00CF36CE"/>
    <w:rsid w:val="00CF4469"/>
    <w:rsid w:val="00CF4F35"/>
    <w:rsid w:val="00CF56B2"/>
    <w:rsid w:val="00CF5A6D"/>
    <w:rsid w:val="00CF6180"/>
    <w:rsid w:val="00CF6627"/>
    <w:rsid w:val="00CF66F7"/>
    <w:rsid w:val="00CF6A57"/>
    <w:rsid w:val="00CF6EC2"/>
    <w:rsid w:val="00CF76FC"/>
    <w:rsid w:val="00CF7718"/>
    <w:rsid w:val="00CF7A11"/>
    <w:rsid w:val="00CF7D18"/>
    <w:rsid w:val="00CF7D2E"/>
    <w:rsid w:val="00D004BD"/>
    <w:rsid w:val="00D00599"/>
    <w:rsid w:val="00D0167A"/>
    <w:rsid w:val="00D01BEE"/>
    <w:rsid w:val="00D01CC3"/>
    <w:rsid w:val="00D02001"/>
    <w:rsid w:val="00D0228F"/>
    <w:rsid w:val="00D03074"/>
    <w:rsid w:val="00D03583"/>
    <w:rsid w:val="00D035F8"/>
    <w:rsid w:val="00D03DDE"/>
    <w:rsid w:val="00D03F00"/>
    <w:rsid w:val="00D04957"/>
    <w:rsid w:val="00D04C9E"/>
    <w:rsid w:val="00D05E95"/>
    <w:rsid w:val="00D05EB2"/>
    <w:rsid w:val="00D05FDC"/>
    <w:rsid w:val="00D065FE"/>
    <w:rsid w:val="00D06B9A"/>
    <w:rsid w:val="00D06CDB"/>
    <w:rsid w:val="00D07329"/>
    <w:rsid w:val="00D07994"/>
    <w:rsid w:val="00D10187"/>
    <w:rsid w:val="00D10DCB"/>
    <w:rsid w:val="00D1223F"/>
    <w:rsid w:val="00D13775"/>
    <w:rsid w:val="00D13A35"/>
    <w:rsid w:val="00D14232"/>
    <w:rsid w:val="00D14300"/>
    <w:rsid w:val="00D14E37"/>
    <w:rsid w:val="00D14FE3"/>
    <w:rsid w:val="00D1665C"/>
    <w:rsid w:val="00D16D22"/>
    <w:rsid w:val="00D16DAB"/>
    <w:rsid w:val="00D17565"/>
    <w:rsid w:val="00D179DD"/>
    <w:rsid w:val="00D17D1C"/>
    <w:rsid w:val="00D17D39"/>
    <w:rsid w:val="00D2006D"/>
    <w:rsid w:val="00D205F1"/>
    <w:rsid w:val="00D207FB"/>
    <w:rsid w:val="00D20DCD"/>
    <w:rsid w:val="00D21A57"/>
    <w:rsid w:val="00D2229E"/>
    <w:rsid w:val="00D22B8B"/>
    <w:rsid w:val="00D22D4E"/>
    <w:rsid w:val="00D22E5F"/>
    <w:rsid w:val="00D230D7"/>
    <w:rsid w:val="00D231B8"/>
    <w:rsid w:val="00D23725"/>
    <w:rsid w:val="00D24AD3"/>
    <w:rsid w:val="00D24EEE"/>
    <w:rsid w:val="00D25090"/>
    <w:rsid w:val="00D2580A"/>
    <w:rsid w:val="00D25A52"/>
    <w:rsid w:val="00D260EF"/>
    <w:rsid w:val="00D26291"/>
    <w:rsid w:val="00D2645C"/>
    <w:rsid w:val="00D2686D"/>
    <w:rsid w:val="00D26A92"/>
    <w:rsid w:val="00D26EAE"/>
    <w:rsid w:val="00D27521"/>
    <w:rsid w:val="00D27A57"/>
    <w:rsid w:val="00D27B7F"/>
    <w:rsid w:val="00D27E92"/>
    <w:rsid w:val="00D303F4"/>
    <w:rsid w:val="00D308FD"/>
    <w:rsid w:val="00D30D18"/>
    <w:rsid w:val="00D312CA"/>
    <w:rsid w:val="00D318E1"/>
    <w:rsid w:val="00D31A58"/>
    <w:rsid w:val="00D31E99"/>
    <w:rsid w:val="00D31FEB"/>
    <w:rsid w:val="00D324DF"/>
    <w:rsid w:val="00D327A8"/>
    <w:rsid w:val="00D32D82"/>
    <w:rsid w:val="00D33B5A"/>
    <w:rsid w:val="00D33E24"/>
    <w:rsid w:val="00D3404E"/>
    <w:rsid w:val="00D3429F"/>
    <w:rsid w:val="00D3473B"/>
    <w:rsid w:val="00D3476C"/>
    <w:rsid w:val="00D3518E"/>
    <w:rsid w:val="00D35D5C"/>
    <w:rsid w:val="00D35EE8"/>
    <w:rsid w:val="00D3601A"/>
    <w:rsid w:val="00D36B8E"/>
    <w:rsid w:val="00D36E18"/>
    <w:rsid w:val="00D4054B"/>
    <w:rsid w:val="00D408C1"/>
    <w:rsid w:val="00D4215E"/>
    <w:rsid w:val="00D42305"/>
    <w:rsid w:val="00D42593"/>
    <w:rsid w:val="00D4276C"/>
    <w:rsid w:val="00D42B7E"/>
    <w:rsid w:val="00D42E90"/>
    <w:rsid w:val="00D4398F"/>
    <w:rsid w:val="00D43DD2"/>
    <w:rsid w:val="00D43EAD"/>
    <w:rsid w:val="00D43EFC"/>
    <w:rsid w:val="00D4494E"/>
    <w:rsid w:val="00D44E7A"/>
    <w:rsid w:val="00D45224"/>
    <w:rsid w:val="00D453C5"/>
    <w:rsid w:val="00D460C7"/>
    <w:rsid w:val="00D46411"/>
    <w:rsid w:val="00D4647E"/>
    <w:rsid w:val="00D46E28"/>
    <w:rsid w:val="00D46EEB"/>
    <w:rsid w:val="00D474F6"/>
    <w:rsid w:val="00D476A4"/>
    <w:rsid w:val="00D47A53"/>
    <w:rsid w:val="00D50719"/>
    <w:rsid w:val="00D50780"/>
    <w:rsid w:val="00D507D2"/>
    <w:rsid w:val="00D50B8E"/>
    <w:rsid w:val="00D50F5C"/>
    <w:rsid w:val="00D510D9"/>
    <w:rsid w:val="00D51A88"/>
    <w:rsid w:val="00D52564"/>
    <w:rsid w:val="00D535E2"/>
    <w:rsid w:val="00D53CEA"/>
    <w:rsid w:val="00D53DD9"/>
    <w:rsid w:val="00D54564"/>
    <w:rsid w:val="00D54FA6"/>
    <w:rsid w:val="00D5701B"/>
    <w:rsid w:val="00D5708D"/>
    <w:rsid w:val="00D5739E"/>
    <w:rsid w:val="00D57610"/>
    <w:rsid w:val="00D60906"/>
    <w:rsid w:val="00D6097A"/>
    <w:rsid w:val="00D60C81"/>
    <w:rsid w:val="00D61030"/>
    <w:rsid w:val="00D618D5"/>
    <w:rsid w:val="00D6254C"/>
    <w:rsid w:val="00D62901"/>
    <w:rsid w:val="00D62A97"/>
    <w:rsid w:val="00D62D98"/>
    <w:rsid w:val="00D63288"/>
    <w:rsid w:val="00D6332E"/>
    <w:rsid w:val="00D6448D"/>
    <w:rsid w:val="00D64C64"/>
    <w:rsid w:val="00D65358"/>
    <w:rsid w:val="00D65448"/>
    <w:rsid w:val="00D65511"/>
    <w:rsid w:val="00D65676"/>
    <w:rsid w:val="00D65761"/>
    <w:rsid w:val="00D65E80"/>
    <w:rsid w:val="00D66046"/>
    <w:rsid w:val="00D6679E"/>
    <w:rsid w:val="00D66B76"/>
    <w:rsid w:val="00D66E7F"/>
    <w:rsid w:val="00D6744C"/>
    <w:rsid w:val="00D6799A"/>
    <w:rsid w:val="00D679E5"/>
    <w:rsid w:val="00D67C6A"/>
    <w:rsid w:val="00D67E16"/>
    <w:rsid w:val="00D7153D"/>
    <w:rsid w:val="00D720C2"/>
    <w:rsid w:val="00D72CE0"/>
    <w:rsid w:val="00D73B93"/>
    <w:rsid w:val="00D73E57"/>
    <w:rsid w:val="00D7512B"/>
    <w:rsid w:val="00D758C9"/>
    <w:rsid w:val="00D75FFD"/>
    <w:rsid w:val="00D7615E"/>
    <w:rsid w:val="00D761F7"/>
    <w:rsid w:val="00D763DF"/>
    <w:rsid w:val="00D76ACC"/>
    <w:rsid w:val="00D76F86"/>
    <w:rsid w:val="00D77A6E"/>
    <w:rsid w:val="00D77DE2"/>
    <w:rsid w:val="00D80628"/>
    <w:rsid w:val="00D809B1"/>
    <w:rsid w:val="00D80B72"/>
    <w:rsid w:val="00D80EB6"/>
    <w:rsid w:val="00D814EE"/>
    <w:rsid w:val="00D81575"/>
    <w:rsid w:val="00D8182F"/>
    <w:rsid w:val="00D81A92"/>
    <w:rsid w:val="00D820E8"/>
    <w:rsid w:val="00D83064"/>
    <w:rsid w:val="00D83131"/>
    <w:rsid w:val="00D831D9"/>
    <w:rsid w:val="00D83369"/>
    <w:rsid w:val="00D83557"/>
    <w:rsid w:val="00D84CC5"/>
    <w:rsid w:val="00D84FA2"/>
    <w:rsid w:val="00D854BC"/>
    <w:rsid w:val="00D859BA"/>
    <w:rsid w:val="00D8695D"/>
    <w:rsid w:val="00D87142"/>
    <w:rsid w:val="00D87267"/>
    <w:rsid w:val="00D87CE6"/>
    <w:rsid w:val="00D9055C"/>
    <w:rsid w:val="00D9060E"/>
    <w:rsid w:val="00D90848"/>
    <w:rsid w:val="00D90F52"/>
    <w:rsid w:val="00D91240"/>
    <w:rsid w:val="00D913D2"/>
    <w:rsid w:val="00D919EE"/>
    <w:rsid w:val="00D922CB"/>
    <w:rsid w:val="00D931FD"/>
    <w:rsid w:val="00D93F4B"/>
    <w:rsid w:val="00D9584F"/>
    <w:rsid w:val="00D95F62"/>
    <w:rsid w:val="00D9622C"/>
    <w:rsid w:val="00D9625B"/>
    <w:rsid w:val="00D96DD7"/>
    <w:rsid w:val="00D97B0A"/>
    <w:rsid w:val="00DA0242"/>
    <w:rsid w:val="00DA05EE"/>
    <w:rsid w:val="00DA1867"/>
    <w:rsid w:val="00DA1D96"/>
    <w:rsid w:val="00DA2451"/>
    <w:rsid w:val="00DA2F81"/>
    <w:rsid w:val="00DA2FD6"/>
    <w:rsid w:val="00DA31CF"/>
    <w:rsid w:val="00DA3C2C"/>
    <w:rsid w:val="00DA3E63"/>
    <w:rsid w:val="00DA420A"/>
    <w:rsid w:val="00DA484D"/>
    <w:rsid w:val="00DA48AC"/>
    <w:rsid w:val="00DA4A8D"/>
    <w:rsid w:val="00DA5C91"/>
    <w:rsid w:val="00DA6785"/>
    <w:rsid w:val="00DA7707"/>
    <w:rsid w:val="00DA7B15"/>
    <w:rsid w:val="00DA7FBC"/>
    <w:rsid w:val="00DB00C5"/>
    <w:rsid w:val="00DB07FE"/>
    <w:rsid w:val="00DB0B85"/>
    <w:rsid w:val="00DB0BA0"/>
    <w:rsid w:val="00DB0D5F"/>
    <w:rsid w:val="00DB17CF"/>
    <w:rsid w:val="00DB1A4D"/>
    <w:rsid w:val="00DB1C96"/>
    <w:rsid w:val="00DB1F29"/>
    <w:rsid w:val="00DB1FA1"/>
    <w:rsid w:val="00DB2B0B"/>
    <w:rsid w:val="00DB36CC"/>
    <w:rsid w:val="00DB3D91"/>
    <w:rsid w:val="00DB49E7"/>
    <w:rsid w:val="00DB49EA"/>
    <w:rsid w:val="00DB4C97"/>
    <w:rsid w:val="00DB4DAF"/>
    <w:rsid w:val="00DB4EA4"/>
    <w:rsid w:val="00DB4FFB"/>
    <w:rsid w:val="00DB5E45"/>
    <w:rsid w:val="00DB62A2"/>
    <w:rsid w:val="00DB660C"/>
    <w:rsid w:val="00DB6C99"/>
    <w:rsid w:val="00DB7BB5"/>
    <w:rsid w:val="00DB7BE7"/>
    <w:rsid w:val="00DB7FDD"/>
    <w:rsid w:val="00DC1111"/>
    <w:rsid w:val="00DC13C6"/>
    <w:rsid w:val="00DC1BB0"/>
    <w:rsid w:val="00DC1D5D"/>
    <w:rsid w:val="00DC1FA2"/>
    <w:rsid w:val="00DC2179"/>
    <w:rsid w:val="00DC2520"/>
    <w:rsid w:val="00DC2E0D"/>
    <w:rsid w:val="00DC380C"/>
    <w:rsid w:val="00DC3D18"/>
    <w:rsid w:val="00DC4178"/>
    <w:rsid w:val="00DC4904"/>
    <w:rsid w:val="00DC4991"/>
    <w:rsid w:val="00DC4A6B"/>
    <w:rsid w:val="00DC5024"/>
    <w:rsid w:val="00DC5F2D"/>
    <w:rsid w:val="00DC6AE6"/>
    <w:rsid w:val="00DC6C28"/>
    <w:rsid w:val="00DC72BC"/>
    <w:rsid w:val="00DC767A"/>
    <w:rsid w:val="00DC76B8"/>
    <w:rsid w:val="00DC7914"/>
    <w:rsid w:val="00DD0C0B"/>
    <w:rsid w:val="00DD1DE0"/>
    <w:rsid w:val="00DD2380"/>
    <w:rsid w:val="00DD283A"/>
    <w:rsid w:val="00DD2BA9"/>
    <w:rsid w:val="00DD2CB2"/>
    <w:rsid w:val="00DD3538"/>
    <w:rsid w:val="00DD3C67"/>
    <w:rsid w:val="00DD3EA9"/>
    <w:rsid w:val="00DD3EE8"/>
    <w:rsid w:val="00DD4108"/>
    <w:rsid w:val="00DD46DD"/>
    <w:rsid w:val="00DD4B90"/>
    <w:rsid w:val="00DD508D"/>
    <w:rsid w:val="00DD610C"/>
    <w:rsid w:val="00DD6ADF"/>
    <w:rsid w:val="00DD6E4F"/>
    <w:rsid w:val="00DD741A"/>
    <w:rsid w:val="00DD7D72"/>
    <w:rsid w:val="00DE009F"/>
    <w:rsid w:val="00DE08C3"/>
    <w:rsid w:val="00DE0A48"/>
    <w:rsid w:val="00DE1196"/>
    <w:rsid w:val="00DE2661"/>
    <w:rsid w:val="00DE29B7"/>
    <w:rsid w:val="00DE37D0"/>
    <w:rsid w:val="00DE3FA4"/>
    <w:rsid w:val="00DE463B"/>
    <w:rsid w:val="00DE4896"/>
    <w:rsid w:val="00DE5DEE"/>
    <w:rsid w:val="00DE5E8E"/>
    <w:rsid w:val="00DE7412"/>
    <w:rsid w:val="00DE7F7D"/>
    <w:rsid w:val="00DE7FB8"/>
    <w:rsid w:val="00DF1341"/>
    <w:rsid w:val="00DF1A0A"/>
    <w:rsid w:val="00DF34E0"/>
    <w:rsid w:val="00DF3A45"/>
    <w:rsid w:val="00DF472D"/>
    <w:rsid w:val="00DF4EF1"/>
    <w:rsid w:val="00DF5201"/>
    <w:rsid w:val="00DF57BE"/>
    <w:rsid w:val="00DF593B"/>
    <w:rsid w:val="00DF6368"/>
    <w:rsid w:val="00DF6396"/>
    <w:rsid w:val="00DF6806"/>
    <w:rsid w:val="00DF6DA7"/>
    <w:rsid w:val="00DF7202"/>
    <w:rsid w:val="00DF77E7"/>
    <w:rsid w:val="00DF7B09"/>
    <w:rsid w:val="00DF7E47"/>
    <w:rsid w:val="00E000C8"/>
    <w:rsid w:val="00E005FC"/>
    <w:rsid w:val="00E0079C"/>
    <w:rsid w:val="00E011A7"/>
    <w:rsid w:val="00E0171E"/>
    <w:rsid w:val="00E01B27"/>
    <w:rsid w:val="00E03014"/>
    <w:rsid w:val="00E03089"/>
    <w:rsid w:val="00E03141"/>
    <w:rsid w:val="00E03514"/>
    <w:rsid w:val="00E0375B"/>
    <w:rsid w:val="00E037DB"/>
    <w:rsid w:val="00E037EE"/>
    <w:rsid w:val="00E03C6C"/>
    <w:rsid w:val="00E04BF5"/>
    <w:rsid w:val="00E0536B"/>
    <w:rsid w:val="00E054E6"/>
    <w:rsid w:val="00E055B7"/>
    <w:rsid w:val="00E056BA"/>
    <w:rsid w:val="00E058D9"/>
    <w:rsid w:val="00E05E47"/>
    <w:rsid w:val="00E062C3"/>
    <w:rsid w:val="00E06347"/>
    <w:rsid w:val="00E0651A"/>
    <w:rsid w:val="00E0702F"/>
    <w:rsid w:val="00E07A73"/>
    <w:rsid w:val="00E07CED"/>
    <w:rsid w:val="00E07E16"/>
    <w:rsid w:val="00E104B8"/>
    <w:rsid w:val="00E1084E"/>
    <w:rsid w:val="00E115B0"/>
    <w:rsid w:val="00E1244A"/>
    <w:rsid w:val="00E1251E"/>
    <w:rsid w:val="00E125FE"/>
    <w:rsid w:val="00E12860"/>
    <w:rsid w:val="00E12C88"/>
    <w:rsid w:val="00E1357D"/>
    <w:rsid w:val="00E13E51"/>
    <w:rsid w:val="00E14AC3"/>
    <w:rsid w:val="00E14E7E"/>
    <w:rsid w:val="00E15404"/>
    <w:rsid w:val="00E15945"/>
    <w:rsid w:val="00E16423"/>
    <w:rsid w:val="00E1650D"/>
    <w:rsid w:val="00E16EBD"/>
    <w:rsid w:val="00E172F6"/>
    <w:rsid w:val="00E176EC"/>
    <w:rsid w:val="00E17C20"/>
    <w:rsid w:val="00E17F19"/>
    <w:rsid w:val="00E2048E"/>
    <w:rsid w:val="00E2066F"/>
    <w:rsid w:val="00E20672"/>
    <w:rsid w:val="00E20AFE"/>
    <w:rsid w:val="00E21333"/>
    <w:rsid w:val="00E2139C"/>
    <w:rsid w:val="00E21970"/>
    <w:rsid w:val="00E21E1D"/>
    <w:rsid w:val="00E22BB4"/>
    <w:rsid w:val="00E22F96"/>
    <w:rsid w:val="00E231A4"/>
    <w:rsid w:val="00E23E3E"/>
    <w:rsid w:val="00E23FAD"/>
    <w:rsid w:val="00E24D01"/>
    <w:rsid w:val="00E25149"/>
    <w:rsid w:val="00E258D0"/>
    <w:rsid w:val="00E25A89"/>
    <w:rsid w:val="00E2634F"/>
    <w:rsid w:val="00E26351"/>
    <w:rsid w:val="00E26B4D"/>
    <w:rsid w:val="00E26C41"/>
    <w:rsid w:val="00E27616"/>
    <w:rsid w:val="00E277EA"/>
    <w:rsid w:val="00E27AD0"/>
    <w:rsid w:val="00E27FDE"/>
    <w:rsid w:val="00E30114"/>
    <w:rsid w:val="00E30AA0"/>
    <w:rsid w:val="00E30C70"/>
    <w:rsid w:val="00E325C9"/>
    <w:rsid w:val="00E329B0"/>
    <w:rsid w:val="00E33113"/>
    <w:rsid w:val="00E33BA2"/>
    <w:rsid w:val="00E33C4D"/>
    <w:rsid w:val="00E34164"/>
    <w:rsid w:val="00E344A0"/>
    <w:rsid w:val="00E354CC"/>
    <w:rsid w:val="00E356B2"/>
    <w:rsid w:val="00E35A65"/>
    <w:rsid w:val="00E35CE1"/>
    <w:rsid w:val="00E3611D"/>
    <w:rsid w:val="00E361E5"/>
    <w:rsid w:val="00E366D6"/>
    <w:rsid w:val="00E3727A"/>
    <w:rsid w:val="00E37DA9"/>
    <w:rsid w:val="00E4030F"/>
    <w:rsid w:val="00E40B43"/>
    <w:rsid w:val="00E41298"/>
    <w:rsid w:val="00E418CE"/>
    <w:rsid w:val="00E41C22"/>
    <w:rsid w:val="00E42450"/>
    <w:rsid w:val="00E4280D"/>
    <w:rsid w:val="00E43659"/>
    <w:rsid w:val="00E437BD"/>
    <w:rsid w:val="00E43CE6"/>
    <w:rsid w:val="00E43F1C"/>
    <w:rsid w:val="00E444F0"/>
    <w:rsid w:val="00E44CCF"/>
    <w:rsid w:val="00E44EEF"/>
    <w:rsid w:val="00E44F6A"/>
    <w:rsid w:val="00E45273"/>
    <w:rsid w:val="00E455D9"/>
    <w:rsid w:val="00E45CC3"/>
    <w:rsid w:val="00E45CE4"/>
    <w:rsid w:val="00E460DD"/>
    <w:rsid w:val="00E46CED"/>
    <w:rsid w:val="00E46F48"/>
    <w:rsid w:val="00E4754F"/>
    <w:rsid w:val="00E477F9"/>
    <w:rsid w:val="00E478B5"/>
    <w:rsid w:val="00E500C3"/>
    <w:rsid w:val="00E50757"/>
    <w:rsid w:val="00E51143"/>
    <w:rsid w:val="00E514B3"/>
    <w:rsid w:val="00E51CF6"/>
    <w:rsid w:val="00E528F4"/>
    <w:rsid w:val="00E52CA0"/>
    <w:rsid w:val="00E53498"/>
    <w:rsid w:val="00E535B4"/>
    <w:rsid w:val="00E5394B"/>
    <w:rsid w:val="00E53A10"/>
    <w:rsid w:val="00E5410E"/>
    <w:rsid w:val="00E54ADA"/>
    <w:rsid w:val="00E55920"/>
    <w:rsid w:val="00E56104"/>
    <w:rsid w:val="00E56254"/>
    <w:rsid w:val="00E56604"/>
    <w:rsid w:val="00E567C3"/>
    <w:rsid w:val="00E56AA5"/>
    <w:rsid w:val="00E5752B"/>
    <w:rsid w:val="00E57CB0"/>
    <w:rsid w:val="00E60552"/>
    <w:rsid w:val="00E605E5"/>
    <w:rsid w:val="00E60D5A"/>
    <w:rsid w:val="00E613DF"/>
    <w:rsid w:val="00E6146B"/>
    <w:rsid w:val="00E61488"/>
    <w:rsid w:val="00E61960"/>
    <w:rsid w:val="00E6198A"/>
    <w:rsid w:val="00E61BEE"/>
    <w:rsid w:val="00E620F1"/>
    <w:rsid w:val="00E62689"/>
    <w:rsid w:val="00E62930"/>
    <w:rsid w:val="00E631EA"/>
    <w:rsid w:val="00E6338D"/>
    <w:rsid w:val="00E63D60"/>
    <w:rsid w:val="00E63EA7"/>
    <w:rsid w:val="00E63F8E"/>
    <w:rsid w:val="00E64230"/>
    <w:rsid w:val="00E6450E"/>
    <w:rsid w:val="00E64B80"/>
    <w:rsid w:val="00E656F7"/>
    <w:rsid w:val="00E65E5D"/>
    <w:rsid w:val="00E67506"/>
    <w:rsid w:val="00E675F1"/>
    <w:rsid w:val="00E67A89"/>
    <w:rsid w:val="00E67C11"/>
    <w:rsid w:val="00E67F0C"/>
    <w:rsid w:val="00E70180"/>
    <w:rsid w:val="00E70A75"/>
    <w:rsid w:val="00E70BF3"/>
    <w:rsid w:val="00E70F83"/>
    <w:rsid w:val="00E71028"/>
    <w:rsid w:val="00E71753"/>
    <w:rsid w:val="00E71A8A"/>
    <w:rsid w:val="00E71D00"/>
    <w:rsid w:val="00E7259C"/>
    <w:rsid w:val="00E7260C"/>
    <w:rsid w:val="00E726A1"/>
    <w:rsid w:val="00E733E6"/>
    <w:rsid w:val="00E73FD9"/>
    <w:rsid w:val="00E7406E"/>
    <w:rsid w:val="00E74490"/>
    <w:rsid w:val="00E7470C"/>
    <w:rsid w:val="00E75042"/>
    <w:rsid w:val="00E75336"/>
    <w:rsid w:val="00E75C35"/>
    <w:rsid w:val="00E75EEE"/>
    <w:rsid w:val="00E763EE"/>
    <w:rsid w:val="00E76BCF"/>
    <w:rsid w:val="00E77394"/>
    <w:rsid w:val="00E804EA"/>
    <w:rsid w:val="00E815A9"/>
    <w:rsid w:val="00E81674"/>
    <w:rsid w:val="00E816BB"/>
    <w:rsid w:val="00E8184C"/>
    <w:rsid w:val="00E826D0"/>
    <w:rsid w:val="00E83055"/>
    <w:rsid w:val="00E8363C"/>
    <w:rsid w:val="00E83E8F"/>
    <w:rsid w:val="00E8487F"/>
    <w:rsid w:val="00E84EDC"/>
    <w:rsid w:val="00E8636F"/>
    <w:rsid w:val="00E8677A"/>
    <w:rsid w:val="00E8707D"/>
    <w:rsid w:val="00E87628"/>
    <w:rsid w:val="00E8765B"/>
    <w:rsid w:val="00E87AF5"/>
    <w:rsid w:val="00E87D04"/>
    <w:rsid w:val="00E90138"/>
    <w:rsid w:val="00E90753"/>
    <w:rsid w:val="00E90AB8"/>
    <w:rsid w:val="00E91697"/>
    <w:rsid w:val="00E91CAB"/>
    <w:rsid w:val="00E921B9"/>
    <w:rsid w:val="00E92215"/>
    <w:rsid w:val="00E9264F"/>
    <w:rsid w:val="00E92B8E"/>
    <w:rsid w:val="00E930CE"/>
    <w:rsid w:val="00E93534"/>
    <w:rsid w:val="00E935AA"/>
    <w:rsid w:val="00E93753"/>
    <w:rsid w:val="00E93A63"/>
    <w:rsid w:val="00E93C6F"/>
    <w:rsid w:val="00E93EEF"/>
    <w:rsid w:val="00E94834"/>
    <w:rsid w:val="00E948BE"/>
    <w:rsid w:val="00E950EC"/>
    <w:rsid w:val="00E9525D"/>
    <w:rsid w:val="00E959E8"/>
    <w:rsid w:val="00E960E6"/>
    <w:rsid w:val="00E964FA"/>
    <w:rsid w:val="00E96FF4"/>
    <w:rsid w:val="00E97664"/>
    <w:rsid w:val="00E97927"/>
    <w:rsid w:val="00E97CC2"/>
    <w:rsid w:val="00EA017F"/>
    <w:rsid w:val="00EA0CC2"/>
    <w:rsid w:val="00EA0CFA"/>
    <w:rsid w:val="00EA1739"/>
    <w:rsid w:val="00EA180C"/>
    <w:rsid w:val="00EA1A56"/>
    <w:rsid w:val="00EA209A"/>
    <w:rsid w:val="00EA2874"/>
    <w:rsid w:val="00EA31DF"/>
    <w:rsid w:val="00EA44AD"/>
    <w:rsid w:val="00EA4CE4"/>
    <w:rsid w:val="00EA51CE"/>
    <w:rsid w:val="00EA5451"/>
    <w:rsid w:val="00EA5D33"/>
    <w:rsid w:val="00EA5E21"/>
    <w:rsid w:val="00EA6118"/>
    <w:rsid w:val="00EA665D"/>
    <w:rsid w:val="00EA6BFC"/>
    <w:rsid w:val="00EA7320"/>
    <w:rsid w:val="00EA7A5A"/>
    <w:rsid w:val="00EA7B53"/>
    <w:rsid w:val="00EB053B"/>
    <w:rsid w:val="00EB06AE"/>
    <w:rsid w:val="00EB0889"/>
    <w:rsid w:val="00EB08A1"/>
    <w:rsid w:val="00EB0BA7"/>
    <w:rsid w:val="00EB0E8C"/>
    <w:rsid w:val="00EB2681"/>
    <w:rsid w:val="00EB2C64"/>
    <w:rsid w:val="00EB2E07"/>
    <w:rsid w:val="00EB334A"/>
    <w:rsid w:val="00EB3D77"/>
    <w:rsid w:val="00EB44D8"/>
    <w:rsid w:val="00EB4765"/>
    <w:rsid w:val="00EB622B"/>
    <w:rsid w:val="00EB78F0"/>
    <w:rsid w:val="00EC0105"/>
    <w:rsid w:val="00EC027C"/>
    <w:rsid w:val="00EC0E26"/>
    <w:rsid w:val="00EC0F89"/>
    <w:rsid w:val="00EC176E"/>
    <w:rsid w:val="00EC1E79"/>
    <w:rsid w:val="00EC264A"/>
    <w:rsid w:val="00EC2FA8"/>
    <w:rsid w:val="00EC32D9"/>
    <w:rsid w:val="00EC3764"/>
    <w:rsid w:val="00EC3935"/>
    <w:rsid w:val="00EC3EA2"/>
    <w:rsid w:val="00EC45BB"/>
    <w:rsid w:val="00EC4A4A"/>
    <w:rsid w:val="00EC4CD4"/>
    <w:rsid w:val="00EC4F72"/>
    <w:rsid w:val="00EC58FA"/>
    <w:rsid w:val="00EC5B48"/>
    <w:rsid w:val="00EC6510"/>
    <w:rsid w:val="00ED041F"/>
    <w:rsid w:val="00ED049C"/>
    <w:rsid w:val="00ED05EB"/>
    <w:rsid w:val="00ED0694"/>
    <w:rsid w:val="00ED0FAF"/>
    <w:rsid w:val="00ED197B"/>
    <w:rsid w:val="00ED2779"/>
    <w:rsid w:val="00ED2B91"/>
    <w:rsid w:val="00ED2C59"/>
    <w:rsid w:val="00ED30DD"/>
    <w:rsid w:val="00ED32E0"/>
    <w:rsid w:val="00ED4599"/>
    <w:rsid w:val="00ED49C9"/>
    <w:rsid w:val="00ED598F"/>
    <w:rsid w:val="00ED68AB"/>
    <w:rsid w:val="00ED6D26"/>
    <w:rsid w:val="00ED7053"/>
    <w:rsid w:val="00ED76BE"/>
    <w:rsid w:val="00EE0F67"/>
    <w:rsid w:val="00EE20F6"/>
    <w:rsid w:val="00EE2585"/>
    <w:rsid w:val="00EE2958"/>
    <w:rsid w:val="00EE3D5A"/>
    <w:rsid w:val="00EE47AB"/>
    <w:rsid w:val="00EE4B51"/>
    <w:rsid w:val="00EE50AE"/>
    <w:rsid w:val="00EE52ED"/>
    <w:rsid w:val="00EE5904"/>
    <w:rsid w:val="00EE5DD2"/>
    <w:rsid w:val="00EE6A09"/>
    <w:rsid w:val="00EF01EF"/>
    <w:rsid w:val="00EF08F3"/>
    <w:rsid w:val="00EF092E"/>
    <w:rsid w:val="00EF0C11"/>
    <w:rsid w:val="00EF16FF"/>
    <w:rsid w:val="00EF267C"/>
    <w:rsid w:val="00EF2F5B"/>
    <w:rsid w:val="00EF2F6F"/>
    <w:rsid w:val="00EF3717"/>
    <w:rsid w:val="00EF4220"/>
    <w:rsid w:val="00EF4433"/>
    <w:rsid w:val="00EF44A0"/>
    <w:rsid w:val="00EF4656"/>
    <w:rsid w:val="00EF5E9B"/>
    <w:rsid w:val="00EF5FDB"/>
    <w:rsid w:val="00EF6423"/>
    <w:rsid w:val="00EF6BD2"/>
    <w:rsid w:val="00EF7477"/>
    <w:rsid w:val="00EF7533"/>
    <w:rsid w:val="00EF78CA"/>
    <w:rsid w:val="00EF7BF1"/>
    <w:rsid w:val="00F00D84"/>
    <w:rsid w:val="00F01419"/>
    <w:rsid w:val="00F01A1E"/>
    <w:rsid w:val="00F01BC0"/>
    <w:rsid w:val="00F02EC3"/>
    <w:rsid w:val="00F04073"/>
    <w:rsid w:val="00F0415B"/>
    <w:rsid w:val="00F04453"/>
    <w:rsid w:val="00F04C66"/>
    <w:rsid w:val="00F052FC"/>
    <w:rsid w:val="00F05501"/>
    <w:rsid w:val="00F05789"/>
    <w:rsid w:val="00F058EC"/>
    <w:rsid w:val="00F059DF"/>
    <w:rsid w:val="00F06423"/>
    <w:rsid w:val="00F066CC"/>
    <w:rsid w:val="00F068D3"/>
    <w:rsid w:val="00F071C6"/>
    <w:rsid w:val="00F0786A"/>
    <w:rsid w:val="00F1134D"/>
    <w:rsid w:val="00F11747"/>
    <w:rsid w:val="00F11A53"/>
    <w:rsid w:val="00F11A9A"/>
    <w:rsid w:val="00F121FD"/>
    <w:rsid w:val="00F123E8"/>
    <w:rsid w:val="00F12703"/>
    <w:rsid w:val="00F13103"/>
    <w:rsid w:val="00F13E4E"/>
    <w:rsid w:val="00F13FAC"/>
    <w:rsid w:val="00F142A4"/>
    <w:rsid w:val="00F14476"/>
    <w:rsid w:val="00F144CA"/>
    <w:rsid w:val="00F14FF7"/>
    <w:rsid w:val="00F15048"/>
    <w:rsid w:val="00F159AC"/>
    <w:rsid w:val="00F16025"/>
    <w:rsid w:val="00F1722E"/>
    <w:rsid w:val="00F17B19"/>
    <w:rsid w:val="00F17C32"/>
    <w:rsid w:val="00F17CCE"/>
    <w:rsid w:val="00F20C04"/>
    <w:rsid w:val="00F2109B"/>
    <w:rsid w:val="00F21C5A"/>
    <w:rsid w:val="00F236BF"/>
    <w:rsid w:val="00F23739"/>
    <w:rsid w:val="00F25179"/>
    <w:rsid w:val="00F2555F"/>
    <w:rsid w:val="00F25603"/>
    <w:rsid w:val="00F25D98"/>
    <w:rsid w:val="00F25F69"/>
    <w:rsid w:val="00F26956"/>
    <w:rsid w:val="00F26E60"/>
    <w:rsid w:val="00F27134"/>
    <w:rsid w:val="00F272F1"/>
    <w:rsid w:val="00F3085D"/>
    <w:rsid w:val="00F30941"/>
    <w:rsid w:val="00F314BF"/>
    <w:rsid w:val="00F31CE4"/>
    <w:rsid w:val="00F31EB4"/>
    <w:rsid w:val="00F31FC5"/>
    <w:rsid w:val="00F32079"/>
    <w:rsid w:val="00F3217E"/>
    <w:rsid w:val="00F32310"/>
    <w:rsid w:val="00F32373"/>
    <w:rsid w:val="00F3275C"/>
    <w:rsid w:val="00F33D0B"/>
    <w:rsid w:val="00F34C75"/>
    <w:rsid w:val="00F34CA1"/>
    <w:rsid w:val="00F35152"/>
    <w:rsid w:val="00F35570"/>
    <w:rsid w:val="00F35674"/>
    <w:rsid w:val="00F35EEB"/>
    <w:rsid w:val="00F3608D"/>
    <w:rsid w:val="00F36111"/>
    <w:rsid w:val="00F361D6"/>
    <w:rsid w:val="00F36780"/>
    <w:rsid w:val="00F36DC0"/>
    <w:rsid w:val="00F372B5"/>
    <w:rsid w:val="00F372D5"/>
    <w:rsid w:val="00F3743C"/>
    <w:rsid w:val="00F37460"/>
    <w:rsid w:val="00F37D10"/>
    <w:rsid w:val="00F37F85"/>
    <w:rsid w:val="00F4083A"/>
    <w:rsid w:val="00F40D6C"/>
    <w:rsid w:val="00F40EB5"/>
    <w:rsid w:val="00F41617"/>
    <w:rsid w:val="00F42631"/>
    <w:rsid w:val="00F42EE7"/>
    <w:rsid w:val="00F4368E"/>
    <w:rsid w:val="00F439DF"/>
    <w:rsid w:val="00F4424B"/>
    <w:rsid w:val="00F4556D"/>
    <w:rsid w:val="00F45FF6"/>
    <w:rsid w:val="00F462AA"/>
    <w:rsid w:val="00F4685A"/>
    <w:rsid w:val="00F46C21"/>
    <w:rsid w:val="00F46D75"/>
    <w:rsid w:val="00F47234"/>
    <w:rsid w:val="00F4775B"/>
    <w:rsid w:val="00F50590"/>
    <w:rsid w:val="00F50B14"/>
    <w:rsid w:val="00F513F4"/>
    <w:rsid w:val="00F51409"/>
    <w:rsid w:val="00F52430"/>
    <w:rsid w:val="00F525FC"/>
    <w:rsid w:val="00F5288C"/>
    <w:rsid w:val="00F52EFD"/>
    <w:rsid w:val="00F52FF6"/>
    <w:rsid w:val="00F5366A"/>
    <w:rsid w:val="00F54CEF"/>
    <w:rsid w:val="00F54E20"/>
    <w:rsid w:val="00F54E97"/>
    <w:rsid w:val="00F55841"/>
    <w:rsid w:val="00F55B5F"/>
    <w:rsid w:val="00F567BF"/>
    <w:rsid w:val="00F5704B"/>
    <w:rsid w:val="00F5726A"/>
    <w:rsid w:val="00F577C2"/>
    <w:rsid w:val="00F579DB"/>
    <w:rsid w:val="00F579E9"/>
    <w:rsid w:val="00F57A72"/>
    <w:rsid w:val="00F57D4A"/>
    <w:rsid w:val="00F57F58"/>
    <w:rsid w:val="00F57F71"/>
    <w:rsid w:val="00F6027F"/>
    <w:rsid w:val="00F60C08"/>
    <w:rsid w:val="00F61710"/>
    <w:rsid w:val="00F621CF"/>
    <w:rsid w:val="00F625AB"/>
    <w:rsid w:val="00F627ED"/>
    <w:rsid w:val="00F62F09"/>
    <w:rsid w:val="00F62FBC"/>
    <w:rsid w:val="00F63508"/>
    <w:rsid w:val="00F638F3"/>
    <w:rsid w:val="00F63A36"/>
    <w:rsid w:val="00F6459B"/>
    <w:rsid w:val="00F645BC"/>
    <w:rsid w:val="00F64F09"/>
    <w:rsid w:val="00F6533E"/>
    <w:rsid w:val="00F65A29"/>
    <w:rsid w:val="00F65D68"/>
    <w:rsid w:val="00F65E1E"/>
    <w:rsid w:val="00F6615C"/>
    <w:rsid w:val="00F663F7"/>
    <w:rsid w:val="00F66C4A"/>
    <w:rsid w:val="00F67DB3"/>
    <w:rsid w:val="00F67F67"/>
    <w:rsid w:val="00F70158"/>
    <w:rsid w:val="00F704A6"/>
    <w:rsid w:val="00F70951"/>
    <w:rsid w:val="00F717AA"/>
    <w:rsid w:val="00F7269E"/>
    <w:rsid w:val="00F72AF5"/>
    <w:rsid w:val="00F72BBF"/>
    <w:rsid w:val="00F7385B"/>
    <w:rsid w:val="00F73BA8"/>
    <w:rsid w:val="00F73C35"/>
    <w:rsid w:val="00F73FA4"/>
    <w:rsid w:val="00F743EC"/>
    <w:rsid w:val="00F7531D"/>
    <w:rsid w:val="00F76228"/>
    <w:rsid w:val="00F7627B"/>
    <w:rsid w:val="00F7673F"/>
    <w:rsid w:val="00F7769F"/>
    <w:rsid w:val="00F77CBD"/>
    <w:rsid w:val="00F77D33"/>
    <w:rsid w:val="00F801B7"/>
    <w:rsid w:val="00F8022A"/>
    <w:rsid w:val="00F802BF"/>
    <w:rsid w:val="00F80373"/>
    <w:rsid w:val="00F80946"/>
    <w:rsid w:val="00F82620"/>
    <w:rsid w:val="00F83801"/>
    <w:rsid w:val="00F8388F"/>
    <w:rsid w:val="00F83C9A"/>
    <w:rsid w:val="00F83F2C"/>
    <w:rsid w:val="00F84509"/>
    <w:rsid w:val="00F846C3"/>
    <w:rsid w:val="00F84903"/>
    <w:rsid w:val="00F8499C"/>
    <w:rsid w:val="00F85372"/>
    <w:rsid w:val="00F86028"/>
    <w:rsid w:val="00F86036"/>
    <w:rsid w:val="00F8768D"/>
    <w:rsid w:val="00F87F8F"/>
    <w:rsid w:val="00F906B2"/>
    <w:rsid w:val="00F909F3"/>
    <w:rsid w:val="00F90FD5"/>
    <w:rsid w:val="00F913EE"/>
    <w:rsid w:val="00F92043"/>
    <w:rsid w:val="00F9274E"/>
    <w:rsid w:val="00F93205"/>
    <w:rsid w:val="00F933A3"/>
    <w:rsid w:val="00F93771"/>
    <w:rsid w:val="00F94020"/>
    <w:rsid w:val="00F9447D"/>
    <w:rsid w:val="00F9486F"/>
    <w:rsid w:val="00F94A5C"/>
    <w:rsid w:val="00F95598"/>
    <w:rsid w:val="00F955A4"/>
    <w:rsid w:val="00F95B5E"/>
    <w:rsid w:val="00F96181"/>
    <w:rsid w:val="00F9635E"/>
    <w:rsid w:val="00F96D6B"/>
    <w:rsid w:val="00F96E92"/>
    <w:rsid w:val="00F9701C"/>
    <w:rsid w:val="00F9714F"/>
    <w:rsid w:val="00FA08F4"/>
    <w:rsid w:val="00FA0AD2"/>
    <w:rsid w:val="00FA0E51"/>
    <w:rsid w:val="00FA15AF"/>
    <w:rsid w:val="00FA1EF3"/>
    <w:rsid w:val="00FA2528"/>
    <w:rsid w:val="00FA2D15"/>
    <w:rsid w:val="00FA3196"/>
    <w:rsid w:val="00FA3868"/>
    <w:rsid w:val="00FA4442"/>
    <w:rsid w:val="00FA4470"/>
    <w:rsid w:val="00FA4DB4"/>
    <w:rsid w:val="00FA6090"/>
    <w:rsid w:val="00FA6273"/>
    <w:rsid w:val="00FA642C"/>
    <w:rsid w:val="00FA7064"/>
    <w:rsid w:val="00FB07F3"/>
    <w:rsid w:val="00FB0817"/>
    <w:rsid w:val="00FB0923"/>
    <w:rsid w:val="00FB1158"/>
    <w:rsid w:val="00FB137E"/>
    <w:rsid w:val="00FB143E"/>
    <w:rsid w:val="00FB1CDC"/>
    <w:rsid w:val="00FB1D0D"/>
    <w:rsid w:val="00FB2382"/>
    <w:rsid w:val="00FB2B80"/>
    <w:rsid w:val="00FB2D18"/>
    <w:rsid w:val="00FB2E4C"/>
    <w:rsid w:val="00FB2FAC"/>
    <w:rsid w:val="00FB371D"/>
    <w:rsid w:val="00FB3927"/>
    <w:rsid w:val="00FB3E54"/>
    <w:rsid w:val="00FB4562"/>
    <w:rsid w:val="00FB4DB2"/>
    <w:rsid w:val="00FB5870"/>
    <w:rsid w:val="00FB5F44"/>
    <w:rsid w:val="00FB6010"/>
    <w:rsid w:val="00FB61E4"/>
    <w:rsid w:val="00FB73DC"/>
    <w:rsid w:val="00FB748A"/>
    <w:rsid w:val="00FB768F"/>
    <w:rsid w:val="00FB7843"/>
    <w:rsid w:val="00FB7E21"/>
    <w:rsid w:val="00FB7F46"/>
    <w:rsid w:val="00FC10BF"/>
    <w:rsid w:val="00FC133D"/>
    <w:rsid w:val="00FC1AC2"/>
    <w:rsid w:val="00FC212E"/>
    <w:rsid w:val="00FC2924"/>
    <w:rsid w:val="00FC2A5C"/>
    <w:rsid w:val="00FC2C8E"/>
    <w:rsid w:val="00FC4560"/>
    <w:rsid w:val="00FC46F1"/>
    <w:rsid w:val="00FC4862"/>
    <w:rsid w:val="00FC4D03"/>
    <w:rsid w:val="00FC4E38"/>
    <w:rsid w:val="00FC5D05"/>
    <w:rsid w:val="00FC6197"/>
    <w:rsid w:val="00FC6A99"/>
    <w:rsid w:val="00FC6D19"/>
    <w:rsid w:val="00FC6FCC"/>
    <w:rsid w:val="00FC7006"/>
    <w:rsid w:val="00FC73B1"/>
    <w:rsid w:val="00FC7460"/>
    <w:rsid w:val="00FC766A"/>
    <w:rsid w:val="00FC7742"/>
    <w:rsid w:val="00FC7753"/>
    <w:rsid w:val="00FC7C93"/>
    <w:rsid w:val="00FC7D67"/>
    <w:rsid w:val="00FC7F7E"/>
    <w:rsid w:val="00FD052F"/>
    <w:rsid w:val="00FD097E"/>
    <w:rsid w:val="00FD0D46"/>
    <w:rsid w:val="00FD1178"/>
    <w:rsid w:val="00FD176B"/>
    <w:rsid w:val="00FD1A8F"/>
    <w:rsid w:val="00FD2044"/>
    <w:rsid w:val="00FD204D"/>
    <w:rsid w:val="00FD233E"/>
    <w:rsid w:val="00FD2AAA"/>
    <w:rsid w:val="00FD374C"/>
    <w:rsid w:val="00FD397B"/>
    <w:rsid w:val="00FD3B71"/>
    <w:rsid w:val="00FD4F4F"/>
    <w:rsid w:val="00FD56D1"/>
    <w:rsid w:val="00FD5E4C"/>
    <w:rsid w:val="00FD6038"/>
    <w:rsid w:val="00FD6BCB"/>
    <w:rsid w:val="00FD6E9F"/>
    <w:rsid w:val="00FD6EE2"/>
    <w:rsid w:val="00FD710C"/>
    <w:rsid w:val="00FD7F9A"/>
    <w:rsid w:val="00FE0E88"/>
    <w:rsid w:val="00FE0FC3"/>
    <w:rsid w:val="00FE10E6"/>
    <w:rsid w:val="00FE1399"/>
    <w:rsid w:val="00FE15FB"/>
    <w:rsid w:val="00FE167D"/>
    <w:rsid w:val="00FE16B3"/>
    <w:rsid w:val="00FE1A54"/>
    <w:rsid w:val="00FE1A5D"/>
    <w:rsid w:val="00FE27B8"/>
    <w:rsid w:val="00FE2BB4"/>
    <w:rsid w:val="00FE2C99"/>
    <w:rsid w:val="00FE3025"/>
    <w:rsid w:val="00FE398B"/>
    <w:rsid w:val="00FE399D"/>
    <w:rsid w:val="00FE409B"/>
    <w:rsid w:val="00FE41AC"/>
    <w:rsid w:val="00FE476E"/>
    <w:rsid w:val="00FE47CD"/>
    <w:rsid w:val="00FE48F2"/>
    <w:rsid w:val="00FE4CF0"/>
    <w:rsid w:val="00FE5977"/>
    <w:rsid w:val="00FE59FC"/>
    <w:rsid w:val="00FE5F71"/>
    <w:rsid w:val="00FE63B1"/>
    <w:rsid w:val="00FE66C2"/>
    <w:rsid w:val="00FE68BF"/>
    <w:rsid w:val="00FE6B9A"/>
    <w:rsid w:val="00FE7730"/>
    <w:rsid w:val="00FE7E97"/>
    <w:rsid w:val="00FF03F2"/>
    <w:rsid w:val="00FF06B6"/>
    <w:rsid w:val="00FF07E5"/>
    <w:rsid w:val="00FF0A82"/>
    <w:rsid w:val="00FF0F45"/>
    <w:rsid w:val="00FF13B1"/>
    <w:rsid w:val="00FF2506"/>
    <w:rsid w:val="00FF2769"/>
    <w:rsid w:val="00FF3F9B"/>
    <w:rsid w:val="00FF487F"/>
    <w:rsid w:val="00FF4A87"/>
    <w:rsid w:val="00FF4BC2"/>
    <w:rsid w:val="00FF554E"/>
    <w:rsid w:val="00FF561C"/>
    <w:rsid w:val="02B791B6"/>
    <w:rsid w:val="030B1300"/>
    <w:rsid w:val="03A34541"/>
    <w:rsid w:val="04C1C828"/>
    <w:rsid w:val="0502E917"/>
    <w:rsid w:val="0535B3F0"/>
    <w:rsid w:val="05590BA9"/>
    <w:rsid w:val="06618571"/>
    <w:rsid w:val="06A599D9"/>
    <w:rsid w:val="06F6D448"/>
    <w:rsid w:val="07031487"/>
    <w:rsid w:val="0821EE0F"/>
    <w:rsid w:val="0AE54D59"/>
    <w:rsid w:val="0BF13D8D"/>
    <w:rsid w:val="0E54E50E"/>
    <w:rsid w:val="0E9AAC61"/>
    <w:rsid w:val="0EDCD8F4"/>
    <w:rsid w:val="0EFFE371"/>
    <w:rsid w:val="0F5D1BB4"/>
    <w:rsid w:val="108A38D5"/>
    <w:rsid w:val="109B323C"/>
    <w:rsid w:val="10C4AEB0"/>
    <w:rsid w:val="10E18F2B"/>
    <w:rsid w:val="10F8EC15"/>
    <w:rsid w:val="11F62152"/>
    <w:rsid w:val="12A9B5F3"/>
    <w:rsid w:val="12EFFB9A"/>
    <w:rsid w:val="13508BB4"/>
    <w:rsid w:val="13B56569"/>
    <w:rsid w:val="14A3D776"/>
    <w:rsid w:val="14A69045"/>
    <w:rsid w:val="1583CF6E"/>
    <w:rsid w:val="15BECBBC"/>
    <w:rsid w:val="1616C92B"/>
    <w:rsid w:val="16549799"/>
    <w:rsid w:val="16D70C5D"/>
    <w:rsid w:val="16E67542"/>
    <w:rsid w:val="1933B099"/>
    <w:rsid w:val="195130EA"/>
    <w:rsid w:val="19996103"/>
    <w:rsid w:val="19BA79BB"/>
    <w:rsid w:val="19C2E420"/>
    <w:rsid w:val="19EE0267"/>
    <w:rsid w:val="1A0BC957"/>
    <w:rsid w:val="1B6B7E22"/>
    <w:rsid w:val="1CA0EA51"/>
    <w:rsid w:val="1CDE032D"/>
    <w:rsid w:val="1CF95CA7"/>
    <w:rsid w:val="1D86DE20"/>
    <w:rsid w:val="1DC81EAC"/>
    <w:rsid w:val="1E34AFA7"/>
    <w:rsid w:val="1E982AF6"/>
    <w:rsid w:val="1EAFAFC9"/>
    <w:rsid w:val="1FD25264"/>
    <w:rsid w:val="1FE4F686"/>
    <w:rsid w:val="20199CAF"/>
    <w:rsid w:val="2031B676"/>
    <w:rsid w:val="204C500C"/>
    <w:rsid w:val="2118F42A"/>
    <w:rsid w:val="212D62E1"/>
    <w:rsid w:val="23513D71"/>
    <w:rsid w:val="23AB04FC"/>
    <w:rsid w:val="249F3F4C"/>
    <w:rsid w:val="250383F0"/>
    <w:rsid w:val="25E464F0"/>
    <w:rsid w:val="25FC5E5D"/>
    <w:rsid w:val="2688DE33"/>
    <w:rsid w:val="269F74C3"/>
    <w:rsid w:val="276C3618"/>
    <w:rsid w:val="27B9B98D"/>
    <w:rsid w:val="27BA1DFA"/>
    <w:rsid w:val="27D6E00E"/>
    <w:rsid w:val="283D58DF"/>
    <w:rsid w:val="2996197F"/>
    <w:rsid w:val="29B8016D"/>
    <w:rsid w:val="2A892434"/>
    <w:rsid w:val="2B6A1A54"/>
    <w:rsid w:val="2BD564BF"/>
    <w:rsid w:val="2C8DC1F8"/>
    <w:rsid w:val="2CEFA22F"/>
    <w:rsid w:val="2E6B0831"/>
    <w:rsid w:val="2E73FC48"/>
    <w:rsid w:val="2EA01A51"/>
    <w:rsid w:val="2ED20569"/>
    <w:rsid w:val="2F11449E"/>
    <w:rsid w:val="3076B7FC"/>
    <w:rsid w:val="309472E5"/>
    <w:rsid w:val="3186E21A"/>
    <w:rsid w:val="31874371"/>
    <w:rsid w:val="31F4CD74"/>
    <w:rsid w:val="3203EF47"/>
    <w:rsid w:val="330DE0F7"/>
    <w:rsid w:val="3311BCF5"/>
    <w:rsid w:val="33794678"/>
    <w:rsid w:val="343A179C"/>
    <w:rsid w:val="3450DBFB"/>
    <w:rsid w:val="346C91D6"/>
    <w:rsid w:val="35509F59"/>
    <w:rsid w:val="358C71D7"/>
    <w:rsid w:val="36B6E53F"/>
    <w:rsid w:val="36D0A2C9"/>
    <w:rsid w:val="37173AC8"/>
    <w:rsid w:val="3751A9F5"/>
    <w:rsid w:val="385FBF52"/>
    <w:rsid w:val="38BEF0E8"/>
    <w:rsid w:val="391D9512"/>
    <w:rsid w:val="397799AF"/>
    <w:rsid w:val="3AB6DF09"/>
    <w:rsid w:val="3B2C9220"/>
    <w:rsid w:val="3B8A5662"/>
    <w:rsid w:val="3C3246D4"/>
    <w:rsid w:val="3DEC6B37"/>
    <w:rsid w:val="3E0310DE"/>
    <w:rsid w:val="3E60A612"/>
    <w:rsid w:val="3E6432E2"/>
    <w:rsid w:val="3FB6A1E6"/>
    <w:rsid w:val="3FDDEB0C"/>
    <w:rsid w:val="41D079CD"/>
    <w:rsid w:val="4303737E"/>
    <w:rsid w:val="4324F128"/>
    <w:rsid w:val="45134531"/>
    <w:rsid w:val="45713524"/>
    <w:rsid w:val="457B955A"/>
    <w:rsid w:val="46001A35"/>
    <w:rsid w:val="465E03E5"/>
    <w:rsid w:val="4672A95E"/>
    <w:rsid w:val="46BEC28F"/>
    <w:rsid w:val="46EA23E1"/>
    <w:rsid w:val="48211041"/>
    <w:rsid w:val="489290D3"/>
    <w:rsid w:val="4919C4EA"/>
    <w:rsid w:val="4B3594A8"/>
    <w:rsid w:val="4B448F86"/>
    <w:rsid w:val="4BEA3678"/>
    <w:rsid w:val="4BED0152"/>
    <w:rsid w:val="4CB7709C"/>
    <w:rsid w:val="4E75229F"/>
    <w:rsid w:val="4ED5E9CB"/>
    <w:rsid w:val="4F4942F7"/>
    <w:rsid w:val="4FACF3CE"/>
    <w:rsid w:val="5030EA88"/>
    <w:rsid w:val="503CA85C"/>
    <w:rsid w:val="5079C0AA"/>
    <w:rsid w:val="50C6ECCF"/>
    <w:rsid w:val="513DA3CC"/>
    <w:rsid w:val="51690F08"/>
    <w:rsid w:val="527B2217"/>
    <w:rsid w:val="52CCCE2E"/>
    <w:rsid w:val="548EDB36"/>
    <w:rsid w:val="54A0AFCA"/>
    <w:rsid w:val="54DBB903"/>
    <w:rsid w:val="555BF646"/>
    <w:rsid w:val="559311F7"/>
    <w:rsid w:val="55A8FF8B"/>
    <w:rsid w:val="55CFE88F"/>
    <w:rsid w:val="55DA4C7C"/>
    <w:rsid w:val="5608B23B"/>
    <w:rsid w:val="561E2B85"/>
    <w:rsid w:val="56801623"/>
    <w:rsid w:val="58CC5ED7"/>
    <w:rsid w:val="59412486"/>
    <w:rsid w:val="5B9005BC"/>
    <w:rsid w:val="5BB4F60F"/>
    <w:rsid w:val="5BD93BDD"/>
    <w:rsid w:val="5D1B56FF"/>
    <w:rsid w:val="5DD87A5D"/>
    <w:rsid w:val="5E710708"/>
    <w:rsid w:val="5F00DB50"/>
    <w:rsid w:val="5F407CC2"/>
    <w:rsid w:val="5F997C58"/>
    <w:rsid w:val="6026B324"/>
    <w:rsid w:val="61330E0E"/>
    <w:rsid w:val="6137AC2D"/>
    <w:rsid w:val="614B5CF0"/>
    <w:rsid w:val="632AF508"/>
    <w:rsid w:val="63C632DD"/>
    <w:rsid w:val="640C2220"/>
    <w:rsid w:val="651AB45C"/>
    <w:rsid w:val="65F9D098"/>
    <w:rsid w:val="665E9EBE"/>
    <w:rsid w:val="66701F72"/>
    <w:rsid w:val="66904E24"/>
    <w:rsid w:val="66B16551"/>
    <w:rsid w:val="69187FD7"/>
    <w:rsid w:val="69601E9D"/>
    <w:rsid w:val="6AC40DC6"/>
    <w:rsid w:val="6C0F14A9"/>
    <w:rsid w:val="6DDB1BC5"/>
    <w:rsid w:val="70655BE1"/>
    <w:rsid w:val="71D38CB0"/>
    <w:rsid w:val="71FA2270"/>
    <w:rsid w:val="726CB5B4"/>
    <w:rsid w:val="72791A45"/>
    <w:rsid w:val="73B19179"/>
    <w:rsid w:val="75DC53C2"/>
    <w:rsid w:val="771065EE"/>
    <w:rsid w:val="77F5D1A0"/>
    <w:rsid w:val="78ACC4C3"/>
    <w:rsid w:val="78B631E9"/>
    <w:rsid w:val="79969E4E"/>
    <w:rsid w:val="7A262B73"/>
    <w:rsid w:val="7A375BDB"/>
    <w:rsid w:val="7BC05362"/>
    <w:rsid w:val="7C31F1CE"/>
    <w:rsid w:val="7D90D422"/>
    <w:rsid w:val="7DDD9F64"/>
    <w:rsid w:val="7DEDB5FF"/>
    <w:rsid w:val="7E24C38C"/>
    <w:rsid w:val="7E858EAE"/>
    <w:rsid w:val="7F3BD89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5073"/>
  <w15:docId w15:val="{63E17CAC-6301-46A9-8F00-A3B967D8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206F"/>
    <w:pPr>
      <w:spacing w:after="160" w:line="259" w:lineRule="auto"/>
    </w:pPr>
  </w:style>
  <w:style w:type="paragraph" w:styleId="Nagwek1">
    <w:name w:val="heading 1"/>
    <w:basedOn w:val="Normalny"/>
    <w:next w:val="Normalny"/>
    <w:link w:val="Nagwek1Znak"/>
    <w:qFormat/>
    <w:rsid w:val="009E5227"/>
    <w:pPr>
      <w:snapToGrid w:val="0"/>
      <w:spacing w:before="360" w:after="120" w:line="276" w:lineRule="auto"/>
      <w:jc w:val="center"/>
      <w:outlineLvl w:val="0"/>
    </w:pPr>
    <w:rPr>
      <w:rFonts w:ascii="Aptos" w:hAnsi="Aptos" w:cstheme="minorHAnsi"/>
      <w:b/>
      <w:bCs/>
      <w:color w:val="000000" w:themeColor="text1"/>
      <w:sz w:val="36"/>
    </w:rPr>
  </w:style>
  <w:style w:type="paragraph" w:styleId="Nagwek2">
    <w:name w:val="heading 2"/>
    <w:basedOn w:val="Normalny"/>
    <w:next w:val="Normalny"/>
    <w:link w:val="Nagwek2Znak"/>
    <w:uiPriority w:val="9"/>
    <w:unhideWhenUsed/>
    <w:qFormat/>
    <w:rsid w:val="00D01BEE"/>
    <w:pPr>
      <w:keepNext/>
      <w:keepLines/>
      <w:snapToGrid w:val="0"/>
      <w:spacing w:before="240" w:after="120" w:line="276" w:lineRule="auto"/>
      <w:ind w:hanging="5"/>
      <w:outlineLvl w:val="1"/>
    </w:pPr>
    <w:rPr>
      <w:rFonts w:ascii="Aptos" w:eastAsiaTheme="majorEastAsia" w:hAnsi="Aptos" w:cstheme="majorBidi"/>
      <w:b/>
      <w:color w:val="000000" w:themeColor="text1"/>
      <w:sz w:val="32"/>
      <w:szCs w:val="26"/>
    </w:rPr>
  </w:style>
  <w:style w:type="paragraph" w:styleId="Nagwek3">
    <w:name w:val="heading 3"/>
    <w:basedOn w:val="Normalny"/>
    <w:next w:val="Normalny"/>
    <w:link w:val="Nagwek3Znak"/>
    <w:uiPriority w:val="9"/>
    <w:unhideWhenUsed/>
    <w:qFormat/>
    <w:rsid w:val="00D01BEE"/>
    <w:pPr>
      <w:keepNext/>
      <w:keepLines/>
      <w:numPr>
        <w:numId w:val="11"/>
      </w:numPr>
      <w:spacing w:before="240" w:after="120" w:line="276" w:lineRule="auto"/>
      <w:outlineLvl w:val="2"/>
    </w:pPr>
    <w:rPr>
      <w:rFonts w:ascii="Aptos" w:eastAsiaTheme="majorEastAsia" w:hAnsi="Aptos" w:cstheme="majorBidi"/>
      <w:b/>
      <w:bCs/>
      <w:sz w:val="28"/>
      <w:szCs w:val="28"/>
    </w:rPr>
  </w:style>
  <w:style w:type="paragraph" w:styleId="Nagwek4">
    <w:name w:val="heading 4"/>
    <w:basedOn w:val="Normalny"/>
    <w:next w:val="Normalny"/>
    <w:link w:val="Nagwek4Znak"/>
    <w:uiPriority w:val="9"/>
    <w:semiHidden/>
    <w:unhideWhenUsed/>
    <w:qFormat/>
    <w:rsid w:val="004275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950DC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L1,Numerowanie,CW_Lista,Akapit z listą (numerowanie)"/>
    <w:basedOn w:val="Normalny"/>
    <w:link w:val="AkapitzlistZnak"/>
    <w:uiPriority w:val="72"/>
    <w:qFormat/>
    <w:rsid w:val="007D190D"/>
    <w:pPr>
      <w:ind w:left="720"/>
      <w:contextualSpacing/>
    </w:pPr>
  </w:style>
  <w:style w:type="paragraph" w:customStyle="1" w:styleId="Standard">
    <w:name w:val="Standard"/>
    <w:rsid w:val="007D190D"/>
    <w:pPr>
      <w:widowControl w:val="0"/>
      <w:suppressAutoHyphens/>
      <w:autoSpaceDN w:val="0"/>
      <w:spacing w:after="0"/>
      <w:textAlignment w:val="baseline"/>
    </w:pPr>
    <w:rPr>
      <w:rFonts w:ascii="Times New Roman" w:eastAsia="SimSun" w:hAnsi="Times New Roman" w:cs="Arial"/>
      <w:kern w:val="3"/>
      <w:sz w:val="24"/>
      <w:szCs w:val="24"/>
      <w:lang w:eastAsia="zh-CN" w:bidi="hi-IN"/>
    </w:rPr>
  </w:style>
  <w:style w:type="paragraph" w:styleId="Nagwek">
    <w:name w:val="header"/>
    <w:basedOn w:val="Normalny"/>
    <w:link w:val="NagwekZnak"/>
    <w:uiPriority w:val="99"/>
    <w:unhideWhenUsed/>
    <w:rsid w:val="004E6A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6A37"/>
  </w:style>
  <w:style w:type="character" w:styleId="Odwoaniedokomentarza">
    <w:name w:val="annotation reference"/>
    <w:basedOn w:val="Domylnaczcionkaakapitu"/>
    <w:semiHidden/>
    <w:unhideWhenUsed/>
    <w:rsid w:val="00900AD5"/>
    <w:rPr>
      <w:sz w:val="16"/>
      <w:szCs w:val="16"/>
    </w:rPr>
  </w:style>
  <w:style w:type="paragraph" w:styleId="Tekstkomentarza">
    <w:name w:val="annotation text"/>
    <w:basedOn w:val="Normalny"/>
    <w:link w:val="TekstkomentarzaZnak"/>
    <w:unhideWhenUsed/>
    <w:rsid w:val="00900AD5"/>
    <w:pPr>
      <w:spacing w:line="240" w:lineRule="auto"/>
    </w:pPr>
    <w:rPr>
      <w:sz w:val="20"/>
      <w:szCs w:val="20"/>
    </w:rPr>
  </w:style>
  <w:style w:type="character" w:customStyle="1" w:styleId="TekstkomentarzaZnak">
    <w:name w:val="Tekst komentarza Znak"/>
    <w:basedOn w:val="Domylnaczcionkaakapitu"/>
    <w:link w:val="Tekstkomentarza"/>
    <w:rsid w:val="00900AD5"/>
    <w:rPr>
      <w:sz w:val="20"/>
      <w:szCs w:val="20"/>
    </w:rPr>
  </w:style>
  <w:style w:type="paragraph" w:styleId="Tematkomentarza">
    <w:name w:val="annotation subject"/>
    <w:basedOn w:val="Tekstkomentarza"/>
    <w:next w:val="Tekstkomentarza"/>
    <w:link w:val="TematkomentarzaZnak"/>
    <w:uiPriority w:val="99"/>
    <w:semiHidden/>
    <w:unhideWhenUsed/>
    <w:rsid w:val="00900AD5"/>
    <w:rPr>
      <w:b/>
      <w:bCs/>
    </w:rPr>
  </w:style>
  <w:style w:type="character" w:customStyle="1" w:styleId="TematkomentarzaZnak">
    <w:name w:val="Temat komentarza Znak"/>
    <w:basedOn w:val="TekstkomentarzaZnak"/>
    <w:link w:val="Tematkomentarza"/>
    <w:uiPriority w:val="99"/>
    <w:semiHidden/>
    <w:rsid w:val="00900AD5"/>
    <w:rPr>
      <w:b/>
      <w:bCs/>
      <w:sz w:val="20"/>
      <w:szCs w:val="20"/>
    </w:rPr>
  </w:style>
  <w:style w:type="paragraph" w:styleId="Tekstdymka">
    <w:name w:val="Balloon Text"/>
    <w:basedOn w:val="Normalny"/>
    <w:link w:val="TekstdymkaZnak"/>
    <w:uiPriority w:val="99"/>
    <w:semiHidden/>
    <w:unhideWhenUsed/>
    <w:rsid w:val="00900A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0AD5"/>
    <w:rPr>
      <w:rFonts w:ascii="Segoe UI" w:hAnsi="Segoe UI" w:cs="Segoe UI"/>
      <w:sz w:val="18"/>
      <w:szCs w:val="18"/>
    </w:rPr>
  </w:style>
  <w:style w:type="paragraph" w:styleId="Stopka">
    <w:name w:val="footer"/>
    <w:basedOn w:val="Normalny"/>
    <w:link w:val="StopkaZnak"/>
    <w:uiPriority w:val="99"/>
    <w:unhideWhenUsed/>
    <w:rsid w:val="002401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01D0"/>
  </w:style>
  <w:style w:type="paragraph" w:styleId="Tekstprzypisukocowego">
    <w:name w:val="endnote text"/>
    <w:basedOn w:val="Normalny"/>
    <w:link w:val="TekstprzypisukocowegoZnak"/>
    <w:uiPriority w:val="99"/>
    <w:semiHidden/>
    <w:unhideWhenUsed/>
    <w:rsid w:val="003D0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D0F75"/>
    <w:rPr>
      <w:sz w:val="20"/>
      <w:szCs w:val="20"/>
    </w:rPr>
  </w:style>
  <w:style w:type="character" w:styleId="Odwoanieprzypisukocowego">
    <w:name w:val="endnote reference"/>
    <w:basedOn w:val="Domylnaczcionkaakapitu"/>
    <w:uiPriority w:val="99"/>
    <w:semiHidden/>
    <w:unhideWhenUsed/>
    <w:rsid w:val="003D0F75"/>
    <w:rPr>
      <w:vertAlign w:val="superscript"/>
    </w:rPr>
  </w:style>
  <w:style w:type="character" w:customStyle="1" w:styleId="Nagwek1Znak">
    <w:name w:val="Nagłówek 1 Znak"/>
    <w:basedOn w:val="Domylnaczcionkaakapitu"/>
    <w:link w:val="Nagwek1"/>
    <w:rsid w:val="009E5227"/>
    <w:rPr>
      <w:rFonts w:ascii="Aptos" w:hAnsi="Aptos" w:cstheme="minorHAnsi"/>
      <w:b/>
      <w:bCs/>
      <w:color w:val="000000" w:themeColor="text1"/>
      <w:sz w:val="36"/>
    </w:rPr>
  </w:style>
  <w:style w:type="character" w:styleId="Hipercze">
    <w:name w:val="Hyperlink"/>
    <w:basedOn w:val="Domylnaczcionkaakapitu"/>
    <w:uiPriority w:val="99"/>
    <w:unhideWhenUsed/>
    <w:rsid w:val="002E6FF0"/>
    <w:rPr>
      <w:color w:val="0563C1" w:themeColor="hyperlink"/>
      <w:u w:val="single"/>
    </w:rPr>
  </w:style>
  <w:style w:type="paragraph" w:customStyle="1" w:styleId="tekst">
    <w:name w:val="tekst"/>
    <w:basedOn w:val="Normalny"/>
    <w:rsid w:val="002E6FF0"/>
    <w:pPr>
      <w:widowControl w:val="0"/>
      <w:suppressLineNumbers/>
      <w:suppressAutoHyphens/>
      <w:spacing w:before="60" w:after="60" w:line="240" w:lineRule="auto"/>
      <w:jc w:val="both"/>
    </w:pPr>
    <w:rPr>
      <w:rFonts w:ascii="Times New Roman" w:eastAsia="Lucida Sans Unicode" w:hAnsi="Times New Roman" w:cs="Times New Roman"/>
      <w:sz w:val="24"/>
      <w:szCs w:val="20"/>
      <w:lang w:eastAsia="pl-PL"/>
    </w:rPr>
  </w:style>
  <w:style w:type="paragraph" w:styleId="Tekstprzypisudolnego">
    <w:name w:val="footnote text"/>
    <w:basedOn w:val="Normalny"/>
    <w:link w:val="TekstprzypisudolnegoZnak"/>
    <w:unhideWhenUsed/>
    <w:rsid w:val="0016430B"/>
    <w:pPr>
      <w:spacing w:after="0" w:line="240" w:lineRule="auto"/>
    </w:pPr>
    <w:rPr>
      <w:sz w:val="20"/>
      <w:szCs w:val="20"/>
    </w:rPr>
  </w:style>
  <w:style w:type="character" w:customStyle="1" w:styleId="TekstprzypisudolnegoZnak">
    <w:name w:val="Tekst przypisu dolnego Znak"/>
    <w:basedOn w:val="Domylnaczcionkaakapitu"/>
    <w:link w:val="Tekstprzypisudolnego"/>
    <w:rsid w:val="0016430B"/>
    <w:rPr>
      <w:sz w:val="20"/>
      <w:szCs w:val="20"/>
    </w:rPr>
  </w:style>
  <w:style w:type="character" w:styleId="Odwoanieprzypisudolnego">
    <w:name w:val="footnote reference"/>
    <w:basedOn w:val="Domylnaczcionkaakapitu"/>
    <w:uiPriority w:val="99"/>
    <w:unhideWhenUsed/>
    <w:rsid w:val="0016430B"/>
    <w:rPr>
      <w:vertAlign w:val="superscript"/>
    </w:rPr>
  </w:style>
  <w:style w:type="paragraph" w:styleId="Poprawka">
    <w:name w:val="Revision"/>
    <w:hidden/>
    <w:uiPriority w:val="99"/>
    <w:semiHidden/>
    <w:rsid w:val="005C3E55"/>
    <w:pPr>
      <w:spacing w:after="0"/>
    </w:pPr>
  </w:style>
  <w:style w:type="character" w:customStyle="1" w:styleId="Nagwek2Znak">
    <w:name w:val="Nagłówek 2 Znak"/>
    <w:basedOn w:val="Domylnaczcionkaakapitu"/>
    <w:link w:val="Nagwek2"/>
    <w:uiPriority w:val="9"/>
    <w:rsid w:val="00D01BEE"/>
    <w:rPr>
      <w:rFonts w:ascii="Aptos" w:eastAsiaTheme="majorEastAsia" w:hAnsi="Aptos" w:cstheme="majorBidi"/>
      <w:b/>
      <w:color w:val="000000" w:themeColor="text1"/>
      <w:sz w:val="32"/>
      <w:szCs w:val="26"/>
    </w:rPr>
  </w:style>
  <w:style w:type="paragraph" w:styleId="Nagwekspisutreci">
    <w:name w:val="TOC Heading"/>
    <w:basedOn w:val="Nagwek1"/>
    <w:next w:val="Normalny"/>
    <w:uiPriority w:val="39"/>
    <w:unhideWhenUsed/>
    <w:qFormat/>
    <w:rsid w:val="007117C8"/>
    <w:pPr>
      <w:outlineLvl w:val="9"/>
    </w:pPr>
    <w:rPr>
      <w:lang w:eastAsia="pl-PL"/>
    </w:rPr>
  </w:style>
  <w:style w:type="paragraph" w:styleId="Spistreci2">
    <w:name w:val="toc 2"/>
    <w:basedOn w:val="Normalny"/>
    <w:next w:val="Normalny"/>
    <w:autoRedefine/>
    <w:uiPriority w:val="39"/>
    <w:unhideWhenUsed/>
    <w:rsid w:val="009A365F"/>
    <w:pPr>
      <w:tabs>
        <w:tab w:val="right" w:leader="dot" w:pos="9062"/>
      </w:tabs>
      <w:spacing w:after="100" w:line="276" w:lineRule="auto"/>
      <w:ind w:left="709" w:hanging="489"/>
    </w:pPr>
    <w:rPr>
      <w:rFonts w:cstheme="minorHAnsi"/>
      <w:b/>
      <w:bCs/>
      <w:noProof/>
    </w:rPr>
  </w:style>
  <w:style w:type="character" w:customStyle="1" w:styleId="Nierozpoznanawzmianka1">
    <w:name w:val="Nierozpoznana wzmianka1"/>
    <w:basedOn w:val="Domylnaczcionkaakapitu"/>
    <w:uiPriority w:val="99"/>
    <w:semiHidden/>
    <w:unhideWhenUsed/>
    <w:rsid w:val="003D2B2D"/>
    <w:rPr>
      <w:color w:val="605E5C"/>
      <w:shd w:val="clear" w:color="auto" w:fill="E1DFDD"/>
    </w:rPr>
  </w:style>
  <w:style w:type="paragraph" w:styleId="Spistreci1">
    <w:name w:val="toc 1"/>
    <w:basedOn w:val="Normalny"/>
    <w:next w:val="Normalny"/>
    <w:autoRedefine/>
    <w:uiPriority w:val="39"/>
    <w:unhideWhenUsed/>
    <w:rsid w:val="009A365F"/>
    <w:pPr>
      <w:tabs>
        <w:tab w:val="right" w:leader="dot" w:pos="9062"/>
      </w:tabs>
      <w:spacing w:after="100"/>
      <w:ind w:left="284"/>
      <w:jc w:val="both"/>
    </w:pPr>
    <w:rPr>
      <w:rFonts w:ascii="Times New Roman" w:hAnsi="Times New Roman" w:cs="Times New Roman"/>
      <w:sz w:val="24"/>
      <w:szCs w:val="24"/>
    </w:rPr>
  </w:style>
  <w:style w:type="paragraph" w:styleId="Tekstpodstawowy">
    <w:name w:val="Body Text"/>
    <w:aliases w:val="wypunktowanie,Tekst podstawowy-bold,b,bt,Tekst podstawowy Znak Znak Znak Znak Znak Znak Znak Znak,block style,szaro,numerowany,aga,Tekst podstawowyG,b1,Tekst podstawowy Znak Znak,(F2),anita1"/>
    <w:basedOn w:val="Normalny"/>
    <w:link w:val="TekstpodstawowyZnak"/>
    <w:rsid w:val="00360B74"/>
    <w:pPr>
      <w:spacing w:before="60" w:after="0" w:line="240" w:lineRule="auto"/>
      <w:jc w:val="both"/>
    </w:pPr>
    <w:rPr>
      <w:rFonts w:ascii="Arial" w:eastAsia="Times New Roman" w:hAnsi="Arial" w:cs="Arial"/>
      <w:sz w:val="24"/>
      <w:szCs w:val="24"/>
      <w:lang w:eastAsia="pl-PL"/>
    </w:rPr>
  </w:style>
  <w:style w:type="character" w:customStyle="1" w:styleId="TekstpodstawowyZnak">
    <w:name w:val="Tekst podstawowy Znak"/>
    <w:aliases w:val="wypunktowanie Znak,Tekst podstawowy-bold Znak,b Znak,bt Znak,Tekst podstawowy Znak Znak Znak Znak Znak Znak Znak Znak Znak,block style Znak,szaro Znak,numerowany Znak,aga Znak,Tekst podstawowyG Znak,b1 Znak,(F2) Znak,anita1 Znak"/>
    <w:basedOn w:val="Domylnaczcionkaakapitu"/>
    <w:link w:val="Tekstpodstawowy"/>
    <w:rsid w:val="00360B74"/>
    <w:rPr>
      <w:rFonts w:ascii="Arial" w:eastAsia="Times New Roman" w:hAnsi="Arial" w:cs="Arial"/>
      <w:sz w:val="24"/>
      <w:szCs w:val="24"/>
      <w:lang w:eastAsia="pl-PL"/>
    </w:rPr>
  </w:style>
  <w:style w:type="paragraph" w:customStyle="1" w:styleId="Tekstpodstawowy21">
    <w:name w:val="Tekst podstawowy 21"/>
    <w:basedOn w:val="Normalny"/>
    <w:rsid w:val="00360B74"/>
    <w:pPr>
      <w:spacing w:after="0" w:line="240" w:lineRule="auto"/>
      <w:ind w:firstLine="708"/>
      <w:jc w:val="both"/>
    </w:pPr>
    <w:rPr>
      <w:rFonts w:ascii="Times New Roman" w:eastAsia="Times New Roman" w:hAnsi="Times New Roman" w:cs="Arial"/>
      <w:spacing w:val="20"/>
      <w:sz w:val="24"/>
      <w:szCs w:val="20"/>
      <w:lang w:eastAsia="pl-PL"/>
    </w:rPr>
  </w:style>
  <w:style w:type="paragraph" w:styleId="NormalnyWeb">
    <w:name w:val="Normal (Web)"/>
    <w:basedOn w:val="Normalny"/>
    <w:uiPriority w:val="99"/>
    <w:rsid w:val="00360B7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360B74"/>
    <w:pPr>
      <w:spacing w:before="60" w:after="0" w:line="240" w:lineRule="auto"/>
      <w:ind w:left="357"/>
      <w:jc w:val="both"/>
    </w:pPr>
    <w:rPr>
      <w:rFonts w:ascii="Arial" w:eastAsia="Times New Roman" w:hAnsi="Arial" w:cs="Times New Roman"/>
      <w:sz w:val="24"/>
      <w:szCs w:val="24"/>
      <w:lang w:val="x-none" w:eastAsia="x-none"/>
    </w:rPr>
  </w:style>
  <w:style w:type="character" w:customStyle="1" w:styleId="TekstpodstawowywcityZnak">
    <w:name w:val="Tekst podstawowy wcięty Znak"/>
    <w:basedOn w:val="Domylnaczcionkaakapitu"/>
    <w:link w:val="Tekstpodstawowywcity"/>
    <w:semiHidden/>
    <w:rsid w:val="00360B74"/>
    <w:rPr>
      <w:rFonts w:ascii="Arial" w:eastAsia="Times New Roman" w:hAnsi="Arial" w:cs="Times New Roman"/>
      <w:sz w:val="24"/>
      <w:szCs w:val="24"/>
      <w:lang w:val="x-none" w:eastAsia="x-none"/>
    </w:rPr>
  </w:style>
  <w:style w:type="character" w:customStyle="1" w:styleId="Nagwek5Znak">
    <w:name w:val="Nagłówek 5 Znak"/>
    <w:basedOn w:val="Domylnaczcionkaakapitu"/>
    <w:link w:val="Nagwek5"/>
    <w:uiPriority w:val="9"/>
    <w:semiHidden/>
    <w:rsid w:val="00950DC6"/>
    <w:rPr>
      <w:rFonts w:asciiTheme="majorHAnsi" w:eastAsiaTheme="majorEastAsia" w:hAnsiTheme="majorHAnsi" w:cstheme="majorBidi"/>
      <w:color w:val="2E74B5" w:themeColor="accent1" w:themeShade="BF"/>
    </w:rPr>
  </w:style>
  <w:style w:type="character" w:styleId="Numerstrony">
    <w:name w:val="page number"/>
    <w:basedOn w:val="Domylnaczcionkaakapitu"/>
    <w:uiPriority w:val="99"/>
    <w:semiHidden/>
    <w:rsid w:val="00950DC6"/>
  </w:style>
  <w:style w:type="table" w:styleId="Tabela-Siatka">
    <w:name w:val="Table Grid"/>
    <w:basedOn w:val="Standardowy"/>
    <w:uiPriority w:val="39"/>
    <w:rsid w:val="00950DC6"/>
    <w:pPr>
      <w:spacing w:after="0"/>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Tekstpodstawowywcity"/>
    <w:link w:val="Styl1Znak"/>
    <w:rsid w:val="00950DC6"/>
    <w:pPr>
      <w:spacing w:before="0"/>
      <w:ind w:left="284" w:hanging="284"/>
      <w:jc w:val="left"/>
    </w:pPr>
    <w:rPr>
      <w:b/>
      <w:spacing w:val="10"/>
    </w:rPr>
  </w:style>
  <w:style w:type="character" w:customStyle="1" w:styleId="Styl1Znak">
    <w:name w:val="Styl1 Znak"/>
    <w:basedOn w:val="TekstpodstawowywcityZnak"/>
    <w:link w:val="Styl1"/>
    <w:rsid w:val="00950DC6"/>
    <w:rPr>
      <w:rFonts w:ascii="Arial" w:eastAsia="Times New Roman" w:hAnsi="Arial" w:cs="Times New Roman"/>
      <w:b/>
      <w:spacing w:val="10"/>
      <w:sz w:val="24"/>
      <w:szCs w:val="24"/>
      <w:lang w:val="x-none" w:eastAsia="x-none"/>
    </w:rPr>
  </w:style>
  <w:style w:type="paragraph" w:customStyle="1" w:styleId="Styl2">
    <w:name w:val="Styl2"/>
    <w:basedOn w:val="Nagwek2"/>
    <w:rsid w:val="008F317D"/>
    <w:pPr>
      <w:ind w:left="284" w:hanging="284"/>
    </w:pPr>
    <w:rPr>
      <w:rFonts w:ascii="Times New Roman" w:hAnsi="Times New Roman" w:cs="Times New Roman"/>
      <w:color w:val="auto"/>
      <w:szCs w:val="24"/>
    </w:rPr>
  </w:style>
  <w:style w:type="paragraph" w:customStyle="1" w:styleId="Styl3">
    <w:name w:val="Styl3"/>
    <w:basedOn w:val="Nagwek5"/>
    <w:rsid w:val="00F77CBD"/>
    <w:pPr>
      <w:keepNext w:val="0"/>
      <w:keepLines w:val="0"/>
      <w:numPr>
        <w:numId w:val="3"/>
      </w:numPr>
      <w:spacing w:before="0" w:line="240" w:lineRule="auto"/>
      <w:ind w:left="567"/>
      <w:jc w:val="both"/>
    </w:pPr>
    <w:rPr>
      <w:rFonts w:ascii="Times New Roman" w:hAnsi="Times New Roman" w:cs="Times New Roman"/>
      <w:color w:val="auto"/>
      <w:sz w:val="24"/>
    </w:rPr>
  </w:style>
  <w:style w:type="paragraph" w:customStyle="1" w:styleId="Styl4">
    <w:name w:val="Styl4"/>
    <w:basedOn w:val="Nagwek2"/>
    <w:rsid w:val="003A10C3"/>
    <w:pPr>
      <w:numPr>
        <w:numId w:val="2"/>
      </w:numPr>
      <w:spacing w:line="240" w:lineRule="auto"/>
    </w:pPr>
    <w:rPr>
      <w:rFonts w:ascii="Times New Roman" w:hAnsi="Times New Roman" w:cs="Times New Roman"/>
      <w:color w:val="auto"/>
    </w:rPr>
  </w:style>
  <w:style w:type="numbering" w:customStyle="1" w:styleId="WWNum2">
    <w:name w:val="WWNum2"/>
    <w:basedOn w:val="Bezlisty"/>
    <w:rsid w:val="00991A45"/>
    <w:pPr>
      <w:numPr>
        <w:numId w:val="4"/>
      </w:numPr>
    </w:pPr>
  </w:style>
  <w:style w:type="numbering" w:customStyle="1" w:styleId="Bezlisty1">
    <w:name w:val="Bez listy1"/>
    <w:next w:val="Bezlisty"/>
    <w:uiPriority w:val="99"/>
    <w:semiHidden/>
    <w:unhideWhenUsed/>
    <w:rsid w:val="00991A45"/>
  </w:style>
  <w:style w:type="paragraph" w:customStyle="1" w:styleId="Styl5">
    <w:name w:val="Styl5"/>
    <w:basedOn w:val="Nagwek1"/>
    <w:rsid w:val="00E26B4D"/>
    <w:rPr>
      <w:color w:val="auto"/>
    </w:rPr>
  </w:style>
  <w:style w:type="paragraph" w:customStyle="1" w:styleId="Styl6">
    <w:name w:val="Styl6"/>
    <w:basedOn w:val="Styl5"/>
    <w:rsid w:val="00E26B4D"/>
    <w:rPr>
      <w:rFonts w:ascii="Times New Roman" w:hAnsi="Times New Roman"/>
    </w:rPr>
  </w:style>
  <w:style w:type="paragraph" w:customStyle="1" w:styleId="Styl7">
    <w:name w:val="Styl7"/>
    <w:basedOn w:val="Nagwek1"/>
    <w:rsid w:val="00E26B4D"/>
    <w:pPr>
      <w:numPr>
        <w:numId w:val="5"/>
      </w:numPr>
      <w:spacing w:before="0"/>
      <w:ind w:left="720"/>
      <w:jc w:val="both"/>
    </w:pPr>
    <w:rPr>
      <w:rFonts w:ascii="Times New Roman" w:hAnsi="Times New Roman" w:cs="Times New Roman"/>
      <w:color w:val="auto"/>
      <w:sz w:val="24"/>
    </w:rPr>
  </w:style>
  <w:style w:type="paragraph" w:customStyle="1" w:styleId="dataaktudatauchwalenialubwydaniaaktu">
    <w:name w:val="dataaktudatauchwalenialubwydaniaaktu"/>
    <w:basedOn w:val="Normalny"/>
    <w:rsid w:val="00D535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aktuprzedmiotregulacjiustawylubrozporzdzenia">
    <w:name w:val="tytuaktuprzedmiotregulacjiustawylubrozporzdzenia"/>
    <w:basedOn w:val="Normalny"/>
    <w:rsid w:val="00D535E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D535E2"/>
    <w:rPr>
      <w:color w:val="605E5C"/>
      <w:shd w:val="clear" w:color="auto" w:fill="E1DFDD"/>
    </w:rPr>
  </w:style>
  <w:style w:type="table" w:styleId="Tabelasiatki1jasna">
    <w:name w:val="Grid Table 1 Light"/>
    <w:basedOn w:val="Standardowy"/>
    <w:uiPriority w:val="46"/>
    <w:rsid w:val="00D535E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gwek3Znak">
    <w:name w:val="Nagłówek 3 Znak"/>
    <w:basedOn w:val="Domylnaczcionkaakapitu"/>
    <w:link w:val="Nagwek3"/>
    <w:uiPriority w:val="9"/>
    <w:rsid w:val="00D01BEE"/>
    <w:rPr>
      <w:rFonts w:ascii="Aptos" w:eastAsiaTheme="majorEastAsia" w:hAnsi="Aptos" w:cstheme="majorBidi"/>
      <w:b/>
      <w:bCs/>
      <w:sz w:val="28"/>
      <w:szCs w:val="28"/>
    </w:rPr>
  </w:style>
  <w:style w:type="paragraph" w:customStyle="1" w:styleId="Default">
    <w:name w:val="Default"/>
    <w:rsid w:val="007C3233"/>
    <w:pPr>
      <w:autoSpaceDE w:val="0"/>
      <w:autoSpaceDN w:val="0"/>
      <w:adjustRightInd w:val="0"/>
      <w:spacing w:after="0"/>
    </w:pPr>
    <w:rPr>
      <w:rFonts w:ascii="Times New Roman" w:eastAsia="Calibri" w:hAnsi="Times New Roman" w:cs="Times New Roman"/>
      <w:color w:val="000000"/>
      <w:sz w:val="24"/>
      <w:szCs w:val="24"/>
    </w:rPr>
  </w:style>
  <w:style w:type="character" w:styleId="Pogrubienie">
    <w:name w:val="Strong"/>
    <w:basedOn w:val="Domylnaczcionkaakapitu"/>
    <w:uiPriority w:val="22"/>
    <w:qFormat/>
    <w:rsid w:val="007C3233"/>
    <w:rPr>
      <w:b/>
      <w:bCs/>
    </w:rPr>
  </w:style>
  <w:style w:type="character" w:customStyle="1" w:styleId="highlight">
    <w:name w:val="highlight"/>
    <w:basedOn w:val="Domylnaczcionkaakapitu"/>
    <w:rsid w:val="007C3233"/>
  </w:style>
  <w:style w:type="paragraph" w:customStyle="1" w:styleId="Styl2TEKSTzwyky">
    <w:name w:val="Styl 2 TEKST zwykły"/>
    <w:basedOn w:val="Normalny"/>
    <w:rsid w:val="007C3233"/>
    <w:pPr>
      <w:spacing w:after="0" w:line="300" w:lineRule="exact"/>
      <w:jc w:val="both"/>
    </w:pPr>
    <w:rPr>
      <w:rFonts w:ascii="Arial" w:eastAsiaTheme="minorEastAsia" w:hAnsi="Arial" w:cs="Arial"/>
      <w:bCs/>
      <w:color w:val="000000" w:themeColor="text1"/>
      <w:lang w:eastAsia="pl-PL"/>
    </w:rPr>
  </w:style>
  <w:style w:type="paragraph" w:customStyle="1" w:styleId="Normalnywypunktowanie">
    <w:name w:val="Normalny wypunktowanie"/>
    <w:basedOn w:val="Akapitzlist"/>
    <w:rsid w:val="007C3233"/>
    <w:pPr>
      <w:numPr>
        <w:numId w:val="6"/>
      </w:numPr>
      <w:autoSpaceDE w:val="0"/>
      <w:autoSpaceDN w:val="0"/>
      <w:adjustRightInd w:val="0"/>
      <w:spacing w:before="240" w:after="240" w:line="240" w:lineRule="auto"/>
      <w:contextualSpacing w:val="0"/>
      <w:jc w:val="both"/>
    </w:pPr>
    <w:rPr>
      <w:rFonts w:ascii="Arial" w:hAnsi="Arial" w:cs="Arial"/>
    </w:rPr>
  </w:style>
  <w:style w:type="character" w:styleId="Wyrnieniedelikatne">
    <w:name w:val="Subtle Emphasis"/>
    <w:uiPriority w:val="19"/>
    <w:qFormat/>
    <w:rsid w:val="007C3233"/>
    <w:rPr>
      <w:rFonts w:ascii="Arial Narrow" w:hAnsi="Arial Narrow"/>
      <w:b/>
      <w:sz w:val="22"/>
      <w:szCs w:val="22"/>
    </w:rPr>
  </w:style>
  <w:style w:type="paragraph" w:styleId="Podtytu">
    <w:name w:val="Subtitle"/>
    <w:basedOn w:val="Tekstpodstawowy"/>
    <w:next w:val="Normalny"/>
    <w:link w:val="PodtytuZnak"/>
    <w:uiPriority w:val="11"/>
    <w:qFormat/>
    <w:rsid w:val="007C3233"/>
    <w:pPr>
      <w:numPr>
        <w:ilvl w:val="1"/>
        <w:numId w:val="7"/>
      </w:numPr>
      <w:suppressAutoHyphens/>
      <w:spacing w:before="0" w:line="360" w:lineRule="auto"/>
      <w:jc w:val="left"/>
    </w:pPr>
    <w:rPr>
      <w:rFonts w:ascii="Arial Narrow" w:hAnsi="Arial Narrow" w:cs="Times New Roman"/>
      <w:b/>
      <w:lang w:eastAsia="ar-SA"/>
    </w:rPr>
  </w:style>
  <w:style w:type="character" w:customStyle="1" w:styleId="PodtytuZnak">
    <w:name w:val="Podtytuł Znak"/>
    <w:basedOn w:val="Domylnaczcionkaakapitu"/>
    <w:link w:val="Podtytu"/>
    <w:uiPriority w:val="11"/>
    <w:rsid w:val="007C3233"/>
    <w:rPr>
      <w:rFonts w:ascii="Arial Narrow" w:eastAsia="Times New Roman" w:hAnsi="Arial Narrow" w:cs="Times New Roman"/>
      <w:b/>
      <w:sz w:val="24"/>
      <w:szCs w:val="24"/>
      <w:lang w:eastAsia="ar-SA"/>
    </w:rPr>
  </w:style>
  <w:style w:type="character" w:styleId="Odwoanieintensywne">
    <w:name w:val="Intense Reference"/>
    <w:uiPriority w:val="32"/>
    <w:qFormat/>
    <w:rsid w:val="007C3233"/>
    <w:rPr>
      <w:rFonts w:ascii="Arial Narrow" w:hAnsi="Arial Narrow"/>
      <w:sz w:val="22"/>
      <w:szCs w:val="22"/>
    </w:rPr>
  </w:style>
  <w:style w:type="character" w:styleId="Uwydatnienie">
    <w:name w:val="Emphasis"/>
    <w:uiPriority w:val="20"/>
    <w:qFormat/>
    <w:rsid w:val="007C3233"/>
    <w:rPr>
      <w:rFonts w:ascii="Arial Narrow" w:hAnsi="Arial Narrow"/>
      <w:i/>
      <w:sz w:val="22"/>
      <w:szCs w:val="22"/>
    </w:rPr>
  </w:style>
  <w:style w:type="character" w:styleId="UyteHipercze">
    <w:name w:val="FollowedHyperlink"/>
    <w:basedOn w:val="Domylnaczcionkaakapitu"/>
    <w:uiPriority w:val="99"/>
    <w:semiHidden/>
    <w:unhideWhenUsed/>
    <w:rsid w:val="007C3233"/>
    <w:rPr>
      <w:color w:val="954F72" w:themeColor="followedHyperlink"/>
      <w:u w:val="single"/>
    </w:rPr>
  </w:style>
  <w:style w:type="table" w:customStyle="1" w:styleId="Tabelasiatki1jasna1">
    <w:name w:val="Tabela siatki 1 — jasna1"/>
    <w:basedOn w:val="Standardowy"/>
    <w:uiPriority w:val="46"/>
    <w:rsid w:val="005C6E1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NormalTable0">
    <w:name w:val="Normal Table0"/>
    <w:uiPriority w:val="2"/>
    <w:semiHidden/>
    <w:qFormat/>
    <w:rsid w:val="00E20672"/>
    <w:pPr>
      <w:widowControl w:val="0"/>
      <w:autoSpaceDE w:val="0"/>
      <w:autoSpaceDN w:val="0"/>
      <w:spacing w:after="0"/>
    </w:pPr>
    <w:rPr>
      <w:rFonts w:ascii="Calibri" w:eastAsia="Calibri" w:hAnsi="Calibri" w:cs="Times New Roman"/>
      <w:lang w:val="en-US"/>
    </w:rPr>
    <w:tblPr>
      <w:tblCellMar>
        <w:top w:w="0" w:type="dxa"/>
        <w:left w:w="0" w:type="dxa"/>
        <w:bottom w:w="0" w:type="dxa"/>
        <w:right w:w="0" w:type="dxa"/>
      </w:tblCellMar>
    </w:tblPr>
  </w:style>
  <w:style w:type="paragraph" w:customStyle="1" w:styleId="Styl8">
    <w:name w:val="Styl8"/>
    <w:basedOn w:val="Styl2"/>
    <w:qFormat/>
    <w:rsid w:val="00E6338D"/>
    <w:pPr>
      <w:numPr>
        <w:numId w:val="1"/>
      </w:numPr>
      <w:spacing w:after="240"/>
    </w:pPr>
    <w:rPr>
      <w:rFonts w:asciiTheme="minorHAnsi" w:hAnsiTheme="minorHAnsi" w:cstheme="minorHAnsi"/>
      <w:b w:val="0"/>
      <w:sz w:val="28"/>
      <w:szCs w:val="28"/>
    </w:rPr>
  </w:style>
  <w:style w:type="paragraph" w:customStyle="1" w:styleId="Styl9">
    <w:name w:val="Styl9"/>
    <w:basedOn w:val="Styl7"/>
    <w:rsid w:val="00E826D0"/>
    <w:pPr>
      <w:spacing w:line="360" w:lineRule="auto"/>
      <w:ind w:left="714" w:hanging="357"/>
    </w:pPr>
  </w:style>
  <w:style w:type="paragraph" w:customStyle="1" w:styleId="Styl10">
    <w:name w:val="Styl10"/>
    <w:basedOn w:val="Styl7"/>
    <w:rsid w:val="00973080"/>
    <w:pPr>
      <w:ind w:left="928"/>
    </w:pPr>
  </w:style>
  <w:style w:type="paragraph" w:customStyle="1" w:styleId="Tekstpodstawowy22">
    <w:name w:val="Tekst podstawowy 22"/>
    <w:basedOn w:val="Normalny"/>
    <w:rsid w:val="00B82C37"/>
    <w:pPr>
      <w:spacing w:after="0" w:line="240" w:lineRule="auto"/>
      <w:ind w:firstLine="708"/>
      <w:jc w:val="both"/>
    </w:pPr>
    <w:rPr>
      <w:rFonts w:ascii="Arial" w:eastAsia="Times New Roman" w:hAnsi="Arial" w:cs="Arial"/>
      <w:spacing w:val="20"/>
      <w:sz w:val="24"/>
      <w:szCs w:val="20"/>
      <w:lang w:eastAsia="pl-PL"/>
    </w:rPr>
  </w:style>
  <w:style w:type="paragraph" w:customStyle="1" w:styleId="Styl11">
    <w:name w:val="Styl11"/>
    <w:basedOn w:val="Nagwek2"/>
    <w:rsid w:val="00E6338D"/>
    <w:pPr>
      <w:spacing w:line="360" w:lineRule="auto"/>
    </w:pPr>
    <w:rPr>
      <w:rFonts w:asciiTheme="minorHAnsi" w:hAnsiTheme="minorHAnsi" w:cstheme="minorHAnsi"/>
      <w:b w:val="0"/>
      <w:bCs/>
      <w:color w:val="auto"/>
      <w:sz w:val="28"/>
      <w:szCs w:val="28"/>
    </w:rPr>
  </w:style>
  <w:style w:type="paragraph" w:customStyle="1" w:styleId="Styl12">
    <w:name w:val="Styl12"/>
    <w:basedOn w:val="Styl9"/>
    <w:rsid w:val="00B4665C"/>
  </w:style>
  <w:style w:type="paragraph" w:customStyle="1" w:styleId="Styl13">
    <w:name w:val="Styl13"/>
    <w:basedOn w:val="Styl12"/>
    <w:rsid w:val="00B4665C"/>
    <w:rPr>
      <w:b w:val="0"/>
    </w:rPr>
  </w:style>
  <w:style w:type="paragraph" w:customStyle="1" w:styleId="Styl14">
    <w:name w:val="Styl14"/>
    <w:basedOn w:val="Styl13"/>
    <w:rsid w:val="00B4665C"/>
    <w:pPr>
      <w:ind w:left="928" w:hanging="360"/>
    </w:pPr>
    <w:rPr>
      <w:sz w:val="26"/>
    </w:rPr>
  </w:style>
  <w:style w:type="character" w:customStyle="1" w:styleId="Nierozpoznanawzmianka3">
    <w:name w:val="Nierozpoznana wzmianka3"/>
    <w:basedOn w:val="Domylnaczcionkaakapitu"/>
    <w:uiPriority w:val="99"/>
    <w:semiHidden/>
    <w:unhideWhenUsed/>
    <w:rsid w:val="000618B6"/>
    <w:rPr>
      <w:color w:val="605E5C"/>
      <w:shd w:val="clear" w:color="auto" w:fill="E1DFDD"/>
    </w:rPr>
  </w:style>
  <w:style w:type="paragraph" w:customStyle="1" w:styleId="Styl15">
    <w:name w:val="Styl15"/>
    <w:basedOn w:val="Nagwek5"/>
    <w:rsid w:val="009B04C6"/>
    <w:pPr>
      <w:keepNext w:val="0"/>
      <w:keepLines w:val="0"/>
      <w:numPr>
        <w:numId w:val="8"/>
      </w:numPr>
      <w:spacing w:before="0" w:after="120" w:line="240" w:lineRule="auto"/>
    </w:pPr>
    <w:rPr>
      <w:rFonts w:ascii="Times New Roman" w:hAnsi="Times New Roman"/>
      <w:color w:val="auto"/>
      <w:sz w:val="24"/>
    </w:rPr>
  </w:style>
  <w:style w:type="character" w:styleId="Numerwiersza">
    <w:name w:val="line number"/>
    <w:basedOn w:val="Domylnaczcionkaakapitu"/>
    <w:uiPriority w:val="99"/>
    <w:semiHidden/>
    <w:unhideWhenUsed/>
    <w:rsid w:val="00B44425"/>
  </w:style>
  <w:style w:type="character" w:customStyle="1" w:styleId="Nierozpoznanawzmianka4">
    <w:name w:val="Nierozpoznana wzmianka4"/>
    <w:basedOn w:val="Domylnaczcionkaakapitu"/>
    <w:uiPriority w:val="99"/>
    <w:semiHidden/>
    <w:unhideWhenUsed/>
    <w:rsid w:val="002F6083"/>
    <w:rPr>
      <w:color w:val="605E5C"/>
      <w:shd w:val="clear" w:color="auto" w:fill="E1DFDD"/>
    </w:rPr>
  </w:style>
  <w:style w:type="character" w:customStyle="1" w:styleId="AkapitzlistZnak">
    <w:name w:val="Akapit z listą Znak"/>
    <w:aliases w:val="maz_wyliczenie Znak,opis dzialania Znak,K-P_odwolanie Znak,A_wyliczenie Znak,Akapit z listą 1 Znak,L1 Znak,Numerowanie Znak,CW_Lista Znak,Akapit z listą (numerowanie) Znak"/>
    <w:link w:val="Akapitzlist"/>
    <w:uiPriority w:val="72"/>
    <w:qFormat/>
    <w:locked/>
    <w:rsid w:val="002B06B4"/>
  </w:style>
  <w:style w:type="character" w:customStyle="1" w:styleId="normaltextrun">
    <w:name w:val="normaltextrun"/>
    <w:basedOn w:val="Domylnaczcionkaakapitu"/>
    <w:rsid w:val="00DB0BA0"/>
  </w:style>
  <w:style w:type="character" w:styleId="Nierozpoznanawzmianka">
    <w:name w:val="Unresolved Mention"/>
    <w:basedOn w:val="Domylnaczcionkaakapitu"/>
    <w:uiPriority w:val="99"/>
    <w:semiHidden/>
    <w:unhideWhenUsed/>
    <w:rsid w:val="00E6338D"/>
    <w:rPr>
      <w:color w:val="605E5C"/>
      <w:shd w:val="clear" w:color="auto" w:fill="E1DFDD"/>
    </w:rPr>
  </w:style>
  <w:style w:type="paragraph" w:styleId="Tekstpodstawowy2">
    <w:name w:val="Body Text 2"/>
    <w:basedOn w:val="Normalny"/>
    <w:link w:val="Tekstpodstawowy2Znak"/>
    <w:uiPriority w:val="99"/>
    <w:semiHidden/>
    <w:unhideWhenUsed/>
    <w:rsid w:val="006C7785"/>
    <w:pPr>
      <w:spacing w:after="120" w:line="480" w:lineRule="auto"/>
    </w:pPr>
  </w:style>
  <w:style w:type="character" w:customStyle="1" w:styleId="Tekstpodstawowy2Znak">
    <w:name w:val="Tekst podstawowy 2 Znak"/>
    <w:basedOn w:val="Domylnaczcionkaakapitu"/>
    <w:link w:val="Tekstpodstawowy2"/>
    <w:uiPriority w:val="99"/>
    <w:semiHidden/>
    <w:rsid w:val="006C7785"/>
  </w:style>
  <w:style w:type="paragraph" w:customStyle="1" w:styleId="Tekstpodstawowy31">
    <w:name w:val="Tekst podstawowy 31"/>
    <w:rsid w:val="005F7759"/>
    <w:pPr>
      <w:spacing w:before="120" w:line="276" w:lineRule="auto"/>
      <w:jc w:val="both"/>
    </w:pPr>
    <w:rPr>
      <w:rFonts w:ascii="Calibri" w:eastAsia="Calibri" w:hAnsi="Calibri" w:cs="Calibri"/>
      <w:sz w:val="24"/>
      <w:szCs w:val="20"/>
      <w:lang w:val="pl" w:eastAsia="pl-PL"/>
    </w:rPr>
  </w:style>
  <w:style w:type="paragraph" w:styleId="Tytu">
    <w:name w:val="Title"/>
    <w:basedOn w:val="Normalny"/>
    <w:next w:val="Normalny"/>
    <w:link w:val="TytuZnak"/>
    <w:uiPriority w:val="10"/>
    <w:qFormat/>
    <w:rsid w:val="005043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4381"/>
    <w:rPr>
      <w:rFonts w:asciiTheme="majorHAnsi" w:eastAsiaTheme="majorEastAsia" w:hAnsiTheme="majorHAnsi" w:cstheme="majorBidi"/>
      <w:spacing w:val="-10"/>
      <w:kern w:val="28"/>
      <w:sz w:val="56"/>
      <w:szCs w:val="56"/>
    </w:rPr>
  </w:style>
  <w:style w:type="character" w:customStyle="1" w:styleId="Nagwek4Znak">
    <w:name w:val="Nagłówek 4 Znak"/>
    <w:basedOn w:val="Domylnaczcionkaakapitu"/>
    <w:link w:val="Nagwek4"/>
    <w:uiPriority w:val="9"/>
    <w:semiHidden/>
    <w:rsid w:val="00427538"/>
    <w:rPr>
      <w:rFonts w:asciiTheme="majorHAnsi" w:eastAsiaTheme="majorEastAsia" w:hAnsiTheme="majorHAnsi" w:cstheme="majorBidi"/>
      <w:i/>
      <w:iCs/>
      <w:color w:val="2E74B5" w:themeColor="accent1" w:themeShade="BF"/>
    </w:rPr>
  </w:style>
  <w:style w:type="paragraph" w:customStyle="1" w:styleId="paragraph">
    <w:name w:val="paragraph"/>
    <w:basedOn w:val="Normalny"/>
    <w:rsid w:val="00D205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D205F1"/>
  </w:style>
  <w:style w:type="paragraph" w:styleId="Spistreci3">
    <w:name w:val="toc 3"/>
    <w:basedOn w:val="Normalny"/>
    <w:next w:val="Normalny"/>
    <w:autoRedefine/>
    <w:uiPriority w:val="39"/>
    <w:unhideWhenUsed/>
    <w:rsid w:val="002B644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4752">
      <w:bodyDiv w:val="1"/>
      <w:marLeft w:val="0"/>
      <w:marRight w:val="0"/>
      <w:marTop w:val="0"/>
      <w:marBottom w:val="0"/>
      <w:divBdr>
        <w:top w:val="none" w:sz="0" w:space="0" w:color="auto"/>
        <w:left w:val="none" w:sz="0" w:space="0" w:color="auto"/>
        <w:bottom w:val="none" w:sz="0" w:space="0" w:color="auto"/>
        <w:right w:val="none" w:sz="0" w:space="0" w:color="auto"/>
      </w:divBdr>
    </w:div>
    <w:div w:id="129134388">
      <w:bodyDiv w:val="1"/>
      <w:marLeft w:val="0"/>
      <w:marRight w:val="0"/>
      <w:marTop w:val="0"/>
      <w:marBottom w:val="0"/>
      <w:divBdr>
        <w:top w:val="none" w:sz="0" w:space="0" w:color="auto"/>
        <w:left w:val="none" w:sz="0" w:space="0" w:color="auto"/>
        <w:bottom w:val="none" w:sz="0" w:space="0" w:color="auto"/>
        <w:right w:val="none" w:sz="0" w:space="0" w:color="auto"/>
      </w:divBdr>
    </w:div>
    <w:div w:id="168444642">
      <w:bodyDiv w:val="1"/>
      <w:marLeft w:val="0"/>
      <w:marRight w:val="0"/>
      <w:marTop w:val="0"/>
      <w:marBottom w:val="0"/>
      <w:divBdr>
        <w:top w:val="none" w:sz="0" w:space="0" w:color="auto"/>
        <w:left w:val="none" w:sz="0" w:space="0" w:color="auto"/>
        <w:bottom w:val="none" w:sz="0" w:space="0" w:color="auto"/>
        <w:right w:val="none" w:sz="0" w:space="0" w:color="auto"/>
      </w:divBdr>
    </w:div>
    <w:div w:id="278339164">
      <w:bodyDiv w:val="1"/>
      <w:marLeft w:val="0"/>
      <w:marRight w:val="0"/>
      <w:marTop w:val="0"/>
      <w:marBottom w:val="0"/>
      <w:divBdr>
        <w:top w:val="none" w:sz="0" w:space="0" w:color="auto"/>
        <w:left w:val="none" w:sz="0" w:space="0" w:color="auto"/>
        <w:bottom w:val="none" w:sz="0" w:space="0" w:color="auto"/>
        <w:right w:val="none" w:sz="0" w:space="0" w:color="auto"/>
      </w:divBdr>
    </w:div>
    <w:div w:id="412894990">
      <w:bodyDiv w:val="1"/>
      <w:marLeft w:val="0"/>
      <w:marRight w:val="0"/>
      <w:marTop w:val="0"/>
      <w:marBottom w:val="0"/>
      <w:divBdr>
        <w:top w:val="none" w:sz="0" w:space="0" w:color="auto"/>
        <w:left w:val="none" w:sz="0" w:space="0" w:color="auto"/>
        <w:bottom w:val="none" w:sz="0" w:space="0" w:color="auto"/>
        <w:right w:val="none" w:sz="0" w:space="0" w:color="auto"/>
      </w:divBdr>
    </w:div>
    <w:div w:id="436604074">
      <w:bodyDiv w:val="1"/>
      <w:marLeft w:val="0"/>
      <w:marRight w:val="0"/>
      <w:marTop w:val="0"/>
      <w:marBottom w:val="0"/>
      <w:divBdr>
        <w:top w:val="none" w:sz="0" w:space="0" w:color="auto"/>
        <w:left w:val="none" w:sz="0" w:space="0" w:color="auto"/>
        <w:bottom w:val="none" w:sz="0" w:space="0" w:color="auto"/>
        <w:right w:val="none" w:sz="0" w:space="0" w:color="auto"/>
      </w:divBdr>
    </w:div>
    <w:div w:id="614214756">
      <w:bodyDiv w:val="1"/>
      <w:marLeft w:val="0"/>
      <w:marRight w:val="0"/>
      <w:marTop w:val="0"/>
      <w:marBottom w:val="0"/>
      <w:divBdr>
        <w:top w:val="none" w:sz="0" w:space="0" w:color="auto"/>
        <w:left w:val="none" w:sz="0" w:space="0" w:color="auto"/>
        <w:bottom w:val="none" w:sz="0" w:space="0" w:color="auto"/>
        <w:right w:val="none" w:sz="0" w:space="0" w:color="auto"/>
      </w:divBdr>
      <w:divsChild>
        <w:div w:id="386611405">
          <w:marLeft w:val="0"/>
          <w:marRight w:val="0"/>
          <w:marTop w:val="0"/>
          <w:marBottom w:val="0"/>
          <w:divBdr>
            <w:top w:val="none" w:sz="0" w:space="0" w:color="auto"/>
            <w:left w:val="none" w:sz="0" w:space="0" w:color="auto"/>
            <w:bottom w:val="none" w:sz="0" w:space="0" w:color="auto"/>
            <w:right w:val="none" w:sz="0" w:space="0" w:color="auto"/>
          </w:divBdr>
        </w:div>
      </w:divsChild>
    </w:div>
    <w:div w:id="675691639">
      <w:bodyDiv w:val="1"/>
      <w:marLeft w:val="0"/>
      <w:marRight w:val="0"/>
      <w:marTop w:val="0"/>
      <w:marBottom w:val="0"/>
      <w:divBdr>
        <w:top w:val="none" w:sz="0" w:space="0" w:color="auto"/>
        <w:left w:val="none" w:sz="0" w:space="0" w:color="auto"/>
        <w:bottom w:val="none" w:sz="0" w:space="0" w:color="auto"/>
        <w:right w:val="none" w:sz="0" w:space="0" w:color="auto"/>
      </w:divBdr>
    </w:div>
    <w:div w:id="679739603">
      <w:bodyDiv w:val="1"/>
      <w:marLeft w:val="0"/>
      <w:marRight w:val="0"/>
      <w:marTop w:val="0"/>
      <w:marBottom w:val="0"/>
      <w:divBdr>
        <w:top w:val="none" w:sz="0" w:space="0" w:color="auto"/>
        <w:left w:val="none" w:sz="0" w:space="0" w:color="auto"/>
        <w:bottom w:val="none" w:sz="0" w:space="0" w:color="auto"/>
        <w:right w:val="none" w:sz="0" w:space="0" w:color="auto"/>
      </w:divBdr>
    </w:div>
    <w:div w:id="1172377531">
      <w:bodyDiv w:val="1"/>
      <w:marLeft w:val="0"/>
      <w:marRight w:val="0"/>
      <w:marTop w:val="0"/>
      <w:marBottom w:val="0"/>
      <w:divBdr>
        <w:top w:val="none" w:sz="0" w:space="0" w:color="auto"/>
        <w:left w:val="none" w:sz="0" w:space="0" w:color="auto"/>
        <w:bottom w:val="none" w:sz="0" w:space="0" w:color="auto"/>
        <w:right w:val="none" w:sz="0" w:space="0" w:color="auto"/>
      </w:divBdr>
    </w:div>
    <w:div w:id="1254241418">
      <w:bodyDiv w:val="1"/>
      <w:marLeft w:val="0"/>
      <w:marRight w:val="0"/>
      <w:marTop w:val="0"/>
      <w:marBottom w:val="0"/>
      <w:divBdr>
        <w:top w:val="none" w:sz="0" w:space="0" w:color="auto"/>
        <w:left w:val="none" w:sz="0" w:space="0" w:color="auto"/>
        <w:bottom w:val="none" w:sz="0" w:space="0" w:color="auto"/>
        <w:right w:val="none" w:sz="0" w:space="0" w:color="auto"/>
      </w:divBdr>
    </w:div>
    <w:div w:id="1273632262">
      <w:bodyDiv w:val="1"/>
      <w:marLeft w:val="0"/>
      <w:marRight w:val="0"/>
      <w:marTop w:val="0"/>
      <w:marBottom w:val="0"/>
      <w:divBdr>
        <w:top w:val="none" w:sz="0" w:space="0" w:color="auto"/>
        <w:left w:val="none" w:sz="0" w:space="0" w:color="auto"/>
        <w:bottom w:val="none" w:sz="0" w:space="0" w:color="auto"/>
        <w:right w:val="none" w:sz="0" w:space="0" w:color="auto"/>
      </w:divBdr>
    </w:div>
    <w:div w:id="1386878560">
      <w:bodyDiv w:val="1"/>
      <w:marLeft w:val="0"/>
      <w:marRight w:val="0"/>
      <w:marTop w:val="0"/>
      <w:marBottom w:val="0"/>
      <w:divBdr>
        <w:top w:val="none" w:sz="0" w:space="0" w:color="auto"/>
        <w:left w:val="none" w:sz="0" w:space="0" w:color="auto"/>
        <w:bottom w:val="none" w:sz="0" w:space="0" w:color="auto"/>
        <w:right w:val="none" w:sz="0" w:space="0" w:color="auto"/>
      </w:divBdr>
    </w:div>
    <w:div w:id="1438022571">
      <w:bodyDiv w:val="1"/>
      <w:marLeft w:val="0"/>
      <w:marRight w:val="0"/>
      <w:marTop w:val="0"/>
      <w:marBottom w:val="0"/>
      <w:divBdr>
        <w:top w:val="none" w:sz="0" w:space="0" w:color="auto"/>
        <w:left w:val="none" w:sz="0" w:space="0" w:color="auto"/>
        <w:bottom w:val="none" w:sz="0" w:space="0" w:color="auto"/>
        <w:right w:val="none" w:sz="0" w:space="0" w:color="auto"/>
      </w:divBdr>
    </w:div>
    <w:div w:id="1444959743">
      <w:bodyDiv w:val="1"/>
      <w:marLeft w:val="0"/>
      <w:marRight w:val="0"/>
      <w:marTop w:val="0"/>
      <w:marBottom w:val="0"/>
      <w:divBdr>
        <w:top w:val="none" w:sz="0" w:space="0" w:color="auto"/>
        <w:left w:val="none" w:sz="0" w:space="0" w:color="auto"/>
        <w:bottom w:val="none" w:sz="0" w:space="0" w:color="auto"/>
        <w:right w:val="none" w:sz="0" w:space="0" w:color="auto"/>
      </w:divBdr>
    </w:div>
    <w:div w:id="1468162356">
      <w:bodyDiv w:val="1"/>
      <w:marLeft w:val="0"/>
      <w:marRight w:val="0"/>
      <w:marTop w:val="0"/>
      <w:marBottom w:val="0"/>
      <w:divBdr>
        <w:top w:val="none" w:sz="0" w:space="0" w:color="auto"/>
        <w:left w:val="none" w:sz="0" w:space="0" w:color="auto"/>
        <w:bottom w:val="none" w:sz="0" w:space="0" w:color="auto"/>
        <w:right w:val="none" w:sz="0" w:space="0" w:color="auto"/>
      </w:divBdr>
    </w:div>
    <w:div w:id="1496187347">
      <w:bodyDiv w:val="1"/>
      <w:marLeft w:val="0"/>
      <w:marRight w:val="0"/>
      <w:marTop w:val="0"/>
      <w:marBottom w:val="0"/>
      <w:divBdr>
        <w:top w:val="none" w:sz="0" w:space="0" w:color="auto"/>
        <w:left w:val="none" w:sz="0" w:space="0" w:color="auto"/>
        <w:bottom w:val="none" w:sz="0" w:space="0" w:color="auto"/>
        <w:right w:val="none" w:sz="0" w:space="0" w:color="auto"/>
      </w:divBdr>
    </w:div>
    <w:div w:id="1498962015">
      <w:bodyDiv w:val="1"/>
      <w:marLeft w:val="0"/>
      <w:marRight w:val="0"/>
      <w:marTop w:val="0"/>
      <w:marBottom w:val="0"/>
      <w:divBdr>
        <w:top w:val="none" w:sz="0" w:space="0" w:color="auto"/>
        <w:left w:val="none" w:sz="0" w:space="0" w:color="auto"/>
        <w:bottom w:val="none" w:sz="0" w:space="0" w:color="auto"/>
        <w:right w:val="none" w:sz="0" w:space="0" w:color="auto"/>
      </w:divBdr>
    </w:div>
    <w:div w:id="1603297190">
      <w:bodyDiv w:val="1"/>
      <w:marLeft w:val="0"/>
      <w:marRight w:val="0"/>
      <w:marTop w:val="0"/>
      <w:marBottom w:val="0"/>
      <w:divBdr>
        <w:top w:val="none" w:sz="0" w:space="0" w:color="auto"/>
        <w:left w:val="none" w:sz="0" w:space="0" w:color="auto"/>
        <w:bottom w:val="none" w:sz="0" w:space="0" w:color="auto"/>
        <w:right w:val="none" w:sz="0" w:space="0" w:color="auto"/>
      </w:divBdr>
    </w:div>
    <w:div w:id="1690983776">
      <w:bodyDiv w:val="1"/>
      <w:marLeft w:val="0"/>
      <w:marRight w:val="0"/>
      <w:marTop w:val="0"/>
      <w:marBottom w:val="0"/>
      <w:divBdr>
        <w:top w:val="none" w:sz="0" w:space="0" w:color="auto"/>
        <w:left w:val="none" w:sz="0" w:space="0" w:color="auto"/>
        <w:bottom w:val="none" w:sz="0" w:space="0" w:color="auto"/>
        <w:right w:val="none" w:sz="0" w:space="0" w:color="auto"/>
      </w:divBdr>
    </w:div>
    <w:div w:id="1774351291">
      <w:bodyDiv w:val="1"/>
      <w:marLeft w:val="0"/>
      <w:marRight w:val="0"/>
      <w:marTop w:val="0"/>
      <w:marBottom w:val="0"/>
      <w:divBdr>
        <w:top w:val="none" w:sz="0" w:space="0" w:color="auto"/>
        <w:left w:val="none" w:sz="0" w:space="0" w:color="auto"/>
        <w:bottom w:val="none" w:sz="0" w:space="0" w:color="auto"/>
        <w:right w:val="none" w:sz="0" w:space="0" w:color="auto"/>
      </w:divBdr>
    </w:div>
    <w:div w:id="1808277468">
      <w:bodyDiv w:val="1"/>
      <w:marLeft w:val="0"/>
      <w:marRight w:val="0"/>
      <w:marTop w:val="0"/>
      <w:marBottom w:val="0"/>
      <w:divBdr>
        <w:top w:val="none" w:sz="0" w:space="0" w:color="auto"/>
        <w:left w:val="none" w:sz="0" w:space="0" w:color="auto"/>
        <w:bottom w:val="none" w:sz="0" w:space="0" w:color="auto"/>
        <w:right w:val="none" w:sz="0" w:space="0" w:color="auto"/>
      </w:divBdr>
    </w:div>
    <w:div w:id="1877230466">
      <w:bodyDiv w:val="1"/>
      <w:marLeft w:val="0"/>
      <w:marRight w:val="0"/>
      <w:marTop w:val="0"/>
      <w:marBottom w:val="0"/>
      <w:divBdr>
        <w:top w:val="none" w:sz="0" w:space="0" w:color="auto"/>
        <w:left w:val="none" w:sz="0" w:space="0" w:color="auto"/>
        <w:bottom w:val="none" w:sz="0" w:space="0" w:color="auto"/>
        <w:right w:val="none" w:sz="0" w:space="0" w:color="auto"/>
      </w:divBdr>
    </w:div>
    <w:div w:id="196492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ws@pfron.org.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pfronplus.pfron.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ozwojspoleczny.gov.pl/dokumenty/wytyczne-dotyczace-realizacji-zasad-rownosciowych-w-ramach-funduszy-unijnych-na-lata-2021-2027/" TargetMode="External"/><Relationship Id="rId5" Type="http://schemas.openxmlformats.org/officeDocument/2006/relationships/numbering" Target="numbering.xml"/><Relationship Id="rId15" Type="http://schemas.openxmlformats.org/officeDocument/2006/relationships/hyperlink" Target="https://www.funduszeeuropejskie.gov.pl/strony/o-funduszach/fundusze-2021-2027/prawo-i-dokumenty/zasady-komunikacji-f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duszeeuropejskie.gov.pl/strony/o-funduszach/dokumenty/wytyczne-dotyczace-realizacji-zasad-rownosciowych-w-ramach-funduszy-unijnych-na-lata-2021-2027-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3B5ED-FAB8-4289-8AA9-59127AFBB72B}">
  <ds:schemaRefs>
    <ds:schemaRef ds:uri="http://schemas.openxmlformats.org/officeDocument/2006/bibliography"/>
  </ds:schemaRefs>
</ds:datastoreItem>
</file>

<file path=customXml/itemProps2.xml><?xml version="1.0" encoding="utf-8"?>
<ds:datastoreItem xmlns:ds="http://schemas.openxmlformats.org/officeDocument/2006/customXml" ds:itemID="{A8018718-8D4A-4AB6-9C67-A667308446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481C1B-A724-430E-9B73-8DB940D93007}">
  <ds:schemaRefs>
    <ds:schemaRef ds:uri="http://schemas.microsoft.com/sharepoint/v3/contenttype/forms"/>
  </ds:schemaRefs>
</ds:datastoreItem>
</file>

<file path=customXml/itemProps4.xml><?xml version="1.0" encoding="utf-8"?>
<ds:datastoreItem xmlns:ds="http://schemas.openxmlformats.org/officeDocument/2006/customXml" ds:itemID="{07CBEA52-1D95-4554-ABF4-F74D9E1DA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ef41d4a-7f62-4dd6-96c7-e8db496f2913}" enabled="1" method="Privileged" siteId="{4e80bc7d-72c3-4455-a15a-165f686713b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7542</Words>
  <Characters>45258</Characters>
  <Application>Microsoft Office Word</Application>
  <DocSecurity>4</DocSecurity>
  <Lines>377</Lines>
  <Paragraphs>105</Paragraphs>
  <ScaleCrop>false</ScaleCrop>
  <HeadingPairs>
    <vt:vector size="2" baseType="variant">
      <vt:variant>
        <vt:lpstr>Tytuł</vt:lpstr>
      </vt:variant>
      <vt:variant>
        <vt:i4>1</vt:i4>
      </vt:variant>
    </vt:vector>
  </HeadingPairs>
  <TitlesOfParts>
    <vt:vector size="1" baseType="lpstr">
      <vt:lpstr>Regulamin naboru wniosków</vt:lpstr>
    </vt:vector>
  </TitlesOfParts>
  <Company/>
  <LinksUpToDate>false</LinksUpToDate>
  <CharactersWithSpaces>52695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wniosków</dc:title>
  <dc:subject/>
  <dc:creator>IOsmalek@pfron.gov.pl</dc:creator>
  <cp:keywords/>
  <dc:description/>
  <cp:lastModifiedBy>Wiśniewska Marta</cp:lastModifiedBy>
  <cp:revision>2</cp:revision>
  <cp:lastPrinted>2022-06-10T03:47:00Z</cp:lastPrinted>
  <dcterms:created xsi:type="dcterms:W3CDTF">2026-09-03T05:18:00Z</dcterms:created>
  <dcterms:modified xsi:type="dcterms:W3CDTF">2026-09-03T05:18:00Z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